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0D650261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4536C" w:rsidRPr="00E4536C">
        <w:rPr>
          <w:rFonts w:ascii="Arial" w:hAnsi="Arial" w:cs="Arial"/>
          <w:b/>
          <w:sz w:val="20"/>
          <w:szCs w:val="20"/>
        </w:rPr>
        <w:t xml:space="preserve">dostawa mikroskopu polaryzacyjnego do badań taksonomicznych i ekologicznych pierwotniaków kopalnych z analizą struktur zewnętrznych i wewnętrznych dla </w:t>
      </w:r>
      <w:proofErr w:type="spellStart"/>
      <w:r w:rsidR="00E4536C" w:rsidRPr="00E4536C">
        <w:rPr>
          <w:rFonts w:ascii="Arial" w:hAnsi="Arial" w:cs="Arial"/>
          <w:b/>
          <w:sz w:val="20"/>
          <w:szCs w:val="20"/>
        </w:rPr>
        <w:t>WGGiOŚ</w:t>
      </w:r>
      <w:proofErr w:type="spellEnd"/>
      <w:r w:rsidR="00E4536C" w:rsidRPr="00E4536C">
        <w:rPr>
          <w:rFonts w:ascii="Arial" w:hAnsi="Arial" w:cs="Arial"/>
          <w:b/>
          <w:sz w:val="20"/>
          <w:szCs w:val="20"/>
        </w:rPr>
        <w:t xml:space="preserve"> - KC-zp.272-126/22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96478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7656B8C5" w14:textId="12990B5F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4789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36C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2022-03-11T07:50:00Z</dcterms:created>
  <dcterms:modified xsi:type="dcterms:W3CDTF">2022-03-11T07:50:00Z</dcterms:modified>
</cp:coreProperties>
</file>