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08DCB9F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</w:t>
      </w:r>
      <w:r w:rsidR="001448A0">
        <w:rPr>
          <w:rFonts w:ascii="Times New Roman" w:hAnsi="Times New Roman"/>
          <w:b/>
        </w:rPr>
        <w:t>5</w:t>
      </w:r>
      <w:bookmarkStart w:id="0" w:name="_GoBack"/>
      <w:bookmarkEnd w:id="0"/>
      <w:r w:rsidR="00924B1A" w:rsidRPr="00924B1A">
        <w:rPr>
          <w:rFonts w:ascii="Times New Roman" w:hAnsi="Times New Roman"/>
          <w:b/>
        </w:rPr>
        <w:t>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0324EE" w14:textId="7E979406" w:rsidR="005434B3" w:rsidRDefault="002F543C" w:rsidP="002F543C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Dostawa </w:t>
      </w:r>
      <w:r w:rsidRPr="002F543C">
        <w:rPr>
          <w:rFonts w:ascii="Times New Roman" w:hAnsi="Times New Roman"/>
          <w:b/>
        </w:rPr>
        <w:t>gazów medycznych, technicznych i specjalnych, dzierżaw</w:t>
      </w:r>
      <w:r w:rsidR="001D3B41">
        <w:rPr>
          <w:rFonts w:ascii="Times New Roman" w:hAnsi="Times New Roman"/>
          <w:b/>
        </w:rPr>
        <w:t>a</w:t>
      </w:r>
      <w:r w:rsidRPr="002F543C">
        <w:rPr>
          <w:rFonts w:ascii="Times New Roman" w:hAnsi="Times New Roman"/>
          <w:b/>
        </w:rPr>
        <w:t xml:space="preserve"> zbiornika ciekłego tlenu medycznego i dzierżaw</w:t>
      </w:r>
      <w:r w:rsidR="001D3B41">
        <w:rPr>
          <w:rFonts w:ascii="Times New Roman" w:hAnsi="Times New Roman"/>
          <w:b/>
        </w:rPr>
        <w:t>a</w:t>
      </w:r>
      <w:r w:rsidRPr="002F543C">
        <w:rPr>
          <w:rFonts w:ascii="Times New Roman" w:hAnsi="Times New Roman"/>
          <w:b/>
        </w:rPr>
        <w:t xml:space="preserve"> trzech ramp tlenu medycznego butlowego, podtlenku azotu i sprężonego powietrza</w:t>
      </w:r>
      <w:r>
        <w:rPr>
          <w:rFonts w:ascii="Times New Roman" w:hAnsi="Times New Roman"/>
          <w:b/>
        </w:rPr>
        <w:t xml:space="preserve"> </w:t>
      </w:r>
      <w:r w:rsidR="00A33FAE">
        <w:rPr>
          <w:rFonts w:ascii="Times New Roman" w:hAnsi="Times New Roman"/>
          <w:b/>
        </w:rPr>
        <w:t xml:space="preserve">zgodnie z opisem przedmiotu zamówienia </w:t>
      </w:r>
      <w:r w:rsidR="00924B1A" w:rsidRPr="00924B1A">
        <w:rPr>
          <w:rFonts w:ascii="Times New Roman" w:hAnsi="Times New Roman"/>
          <w:b/>
        </w:rPr>
        <w:t>stanowiącym załącznik nr 1 do SWZ</w:t>
      </w:r>
    </w:p>
    <w:p w14:paraId="4BAC82B8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40001" w14:textId="77777777" w:rsidR="00366BA4" w:rsidRDefault="00366BA4" w:rsidP="0038231F">
      <w:pPr>
        <w:spacing w:after="0" w:line="240" w:lineRule="auto"/>
      </w:pPr>
      <w:r>
        <w:separator/>
      </w:r>
    </w:p>
  </w:endnote>
  <w:endnote w:type="continuationSeparator" w:id="0">
    <w:p w14:paraId="4569EB4E" w14:textId="77777777" w:rsidR="00366BA4" w:rsidRDefault="00366B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893B0" w14:textId="77777777" w:rsidR="00366BA4" w:rsidRDefault="00366BA4" w:rsidP="0038231F">
      <w:pPr>
        <w:spacing w:after="0" w:line="240" w:lineRule="auto"/>
      </w:pPr>
      <w:r>
        <w:separator/>
      </w:r>
    </w:p>
  </w:footnote>
  <w:footnote w:type="continuationSeparator" w:id="0">
    <w:p w14:paraId="259B7E89" w14:textId="77777777" w:rsidR="00366BA4" w:rsidRDefault="00366B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48A0"/>
    <w:rsid w:val="00160A7A"/>
    <w:rsid w:val="001902D2"/>
    <w:rsid w:val="001C6945"/>
    <w:rsid w:val="001D3B41"/>
    <w:rsid w:val="001F024C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66BA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BADEE-8F26-41D6-8BCB-AA3557627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8</cp:revision>
  <cp:lastPrinted>2016-07-26T10:32:00Z</cp:lastPrinted>
  <dcterms:created xsi:type="dcterms:W3CDTF">2022-02-18T08:00:00Z</dcterms:created>
  <dcterms:modified xsi:type="dcterms:W3CDTF">2022-03-15T09:39:00Z</dcterms:modified>
</cp:coreProperties>
</file>