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B15391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A41DBE" w:rsidRPr="00A41DBE">
        <w:rPr>
          <w:b/>
          <w:sz w:val="22"/>
          <w:szCs w:val="22"/>
        </w:rPr>
        <w:t>Wymiana świetlików i pokrycia dachowego nad salami wykładowymi B-7 na terenie AGH  - KC-zp.272-142/22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A41DBE">
        <w:rPr>
          <w:b/>
          <w:sz w:val="22"/>
          <w:szCs w:val="22"/>
        </w:rPr>
        <w:t>35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A41DBE">
        <w:rPr>
          <w:b/>
          <w:sz w:val="22"/>
          <w:szCs w:val="22"/>
        </w:rPr>
        <w:t>przekazania placu budowy.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bookmarkStart w:id="0" w:name="_GoBack"/>
      <w:bookmarkEnd w:id="0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F90" w:rsidRDefault="005C5F90">
      <w:r>
        <w:separator/>
      </w:r>
    </w:p>
  </w:endnote>
  <w:endnote w:type="continuationSeparator" w:id="0">
    <w:p w:rsidR="005C5F90" w:rsidRDefault="005C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F90" w:rsidRDefault="005C5F90">
      <w:r>
        <w:separator/>
      </w:r>
    </w:p>
  </w:footnote>
  <w:footnote w:type="continuationSeparator" w:id="0">
    <w:p w:rsidR="005C5F90" w:rsidRDefault="005C5F90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4B7300"/>
    <w:rsid w:val="004C6753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F00591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CBDB3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DAE12-D563-46D4-AA45-5124F6180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697</Words>
  <Characters>5302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2022-03-14T10:13:00Z</dcterms:created>
  <dcterms:modified xsi:type="dcterms:W3CDTF">2022-03-14T10:13:00Z</dcterms:modified>
</cp:coreProperties>
</file>