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bookmarkStart w:id="0" w:name="_GoBack"/>
      <w:bookmarkEnd w:id="0"/>
      <w:r w:rsidRPr="00F83B51">
        <w:rPr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B2B41" w:rsidRPr="003B2B41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B2B41" w:rsidRPr="003B2B41">
        <w:rPr>
          <w:sz w:val="24"/>
          <w:szCs w:val="24"/>
        </w:rPr>
        <w:t>ZP/1/2022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B2B41" w:rsidRPr="003B2B41">
        <w:rPr>
          <w:b/>
          <w:sz w:val="24"/>
        </w:rPr>
        <w:t>Tryb podstawowy z możliwością negocjacji - art. 275 pkt. 2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3B2B41" w:rsidP="00150D7E">
      <w:pPr>
        <w:jc w:val="both"/>
        <w:rPr>
          <w:sz w:val="24"/>
          <w:szCs w:val="24"/>
        </w:rPr>
      </w:pPr>
      <w:r w:rsidRPr="003B2B41">
        <w:rPr>
          <w:b/>
          <w:sz w:val="24"/>
          <w:szCs w:val="24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003" w:rsidRDefault="00DB2003">
      <w:r>
        <w:separator/>
      </w:r>
    </w:p>
  </w:endnote>
  <w:endnote w:type="continuationSeparator" w:id="0">
    <w:p w:rsidR="00DB2003" w:rsidRDefault="00DB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003" w:rsidRDefault="00DB2003">
      <w:r>
        <w:separator/>
      </w:r>
    </w:p>
  </w:footnote>
  <w:footnote w:type="continuationSeparator" w:id="0">
    <w:p w:rsidR="00DB2003" w:rsidRDefault="00DB2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B41" w:rsidRDefault="003B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B41" w:rsidRDefault="003B2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003"/>
    <w:rsid w:val="00150D7E"/>
    <w:rsid w:val="00167DCC"/>
    <w:rsid w:val="003B2B41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DB200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510351B-ECB0-4D9B-978E-25FA74A5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2022-03-09T10:07:00Z</dcterms:created>
  <dcterms:modified xsi:type="dcterms:W3CDTF">2022-03-09T10:07:00Z</dcterms:modified>
</cp:coreProperties>
</file>