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8A10D" w14:textId="77777777" w:rsidR="006A5DF1" w:rsidRPr="007A5409" w:rsidRDefault="00941C85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7A5409">
        <w:rPr>
          <w:rFonts w:ascii="Arial" w:hAnsi="Arial" w:cs="Arial"/>
          <w:sz w:val="22"/>
          <w:szCs w:val="22"/>
        </w:rPr>
        <w:t>Kraków</w:t>
      </w:r>
      <w:r w:rsidR="006A5DF1" w:rsidRPr="007A5409">
        <w:rPr>
          <w:rFonts w:ascii="Arial" w:hAnsi="Arial" w:cs="Arial"/>
          <w:sz w:val="22"/>
          <w:szCs w:val="22"/>
        </w:rPr>
        <w:t xml:space="preserve"> dnia: </w:t>
      </w:r>
      <w:r w:rsidRPr="007A5409">
        <w:rPr>
          <w:rFonts w:ascii="Arial" w:hAnsi="Arial" w:cs="Arial"/>
          <w:sz w:val="22"/>
          <w:szCs w:val="22"/>
        </w:rPr>
        <w:t>2022-03-10</w:t>
      </w:r>
    </w:p>
    <w:p w14:paraId="74870DEA" w14:textId="77777777" w:rsidR="0029606A" w:rsidRPr="007A5409" w:rsidRDefault="0029606A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</w:p>
    <w:p w14:paraId="7C2DD1ED" w14:textId="77777777" w:rsidR="00941C85" w:rsidRPr="007A5409" w:rsidRDefault="00941C85" w:rsidP="006A5DF1">
      <w:pPr>
        <w:rPr>
          <w:rFonts w:ascii="Arial" w:hAnsi="Arial" w:cs="Arial"/>
          <w:b/>
          <w:bCs/>
          <w:sz w:val="22"/>
          <w:szCs w:val="22"/>
        </w:rPr>
      </w:pPr>
      <w:r w:rsidRPr="007A5409">
        <w:rPr>
          <w:rFonts w:ascii="Arial" w:hAnsi="Arial" w:cs="Arial"/>
          <w:b/>
          <w:bCs/>
          <w:sz w:val="22"/>
          <w:szCs w:val="22"/>
        </w:rPr>
        <w:t>Akademia Górniczo - Hutnicza</w:t>
      </w:r>
    </w:p>
    <w:p w14:paraId="04DB6983" w14:textId="77777777" w:rsidR="00941C85" w:rsidRPr="007A5409" w:rsidRDefault="00941C85" w:rsidP="006A5DF1">
      <w:pPr>
        <w:rPr>
          <w:rFonts w:ascii="Arial" w:hAnsi="Arial" w:cs="Arial"/>
          <w:b/>
          <w:bCs/>
          <w:sz w:val="22"/>
          <w:szCs w:val="22"/>
        </w:rPr>
      </w:pPr>
      <w:r w:rsidRPr="007A5409">
        <w:rPr>
          <w:rFonts w:ascii="Arial" w:hAnsi="Arial" w:cs="Arial"/>
          <w:b/>
          <w:bCs/>
          <w:sz w:val="22"/>
          <w:szCs w:val="22"/>
        </w:rPr>
        <w:t>im. Stanisława Staszica w Krakowie</w:t>
      </w:r>
    </w:p>
    <w:p w14:paraId="706B762B" w14:textId="77777777" w:rsidR="006A5DF1" w:rsidRPr="007A5409" w:rsidRDefault="00941C85" w:rsidP="006A5DF1">
      <w:pPr>
        <w:rPr>
          <w:rFonts w:ascii="Arial" w:hAnsi="Arial" w:cs="Arial"/>
          <w:b/>
          <w:bCs/>
          <w:sz w:val="22"/>
          <w:szCs w:val="22"/>
        </w:rPr>
      </w:pPr>
      <w:r w:rsidRPr="007A5409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65A13692" w14:textId="77777777" w:rsidR="006A5DF1" w:rsidRPr="007A5409" w:rsidRDefault="00941C85" w:rsidP="006A5DF1">
      <w:pPr>
        <w:rPr>
          <w:rFonts w:ascii="Arial" w:hAnsi="Arial" w:cs="Arial"/>
          <w:sz w:val="22"/>
          <w:szCs w:val="22"/>
        </w:rPr>
      </w:pPr>
      <w:r w:rsidRPr="007A5409">
        <w:rPr>
          <w:rFonts w:ascii="Arial" w:hAnsi="Arial" w:cs="Arial"/>
          <w:sz w:val="22"/>
          <w:szCs w:val="22"/>
        </w:rPr>
        <w:t>Al. Mickiewicza</w:t>
      </w:r>
      <w:r w:rsidR="006A5DF1" w:rsidRPr="007A5409">
        <w:rPr>
          <w:rFonts w:ascii="Arial" w:hAnsi="Arial" w:cs="Arial"/>
          <w:sz w:val="22"/>
          <w:szCs w:val="22"/>
        </w:rPr>
        <w:t xml:space="preserve"> </w:t>
      </w:r>
      <w:r w:rsidRPr="007A5409">
        <w:rPr>
          <w:rFonts w:ascii="Arial" w:hAnsi="Arial" w:cs="Arial"/>
          <w:sz w:val="22"/>
          <w:szCs w:val="22"/>
        </w:rPr>
        <w:t>30</w:t>
      </w:r>
    </w:p>
    <w:p w14:paraId="74B76F0E" w14:textId="77777777" w:rsidR="006A5DF1" w:rsidRPr="007A5409" w:rsidRDefault="00941C85" w:rsidP="006A5DF1">
      <w:pPr>
        <w:rPr>
          <w:rFonts w:ascii="Arial" w:hAnsi="Arial" w:cs="Arial"/>
          <w:sz w:val="22"/>
          <w:szCs w:val="22"/>
        </w:rPr>
      </w:pPr>
      <w:r w:rsidRPr="007A5409">
        <w:rPr>
          <w:rFonts w:ascii="Arial" w:hAnsi="Arial" w:cs="Arial"/>
          <w:sz w:val="22"/>
          <w:szCs w:val="22"/>
        </w:rPr>
        <w:t>30-059</w:t>
      </w:r>
      <w:r w:rsidR="006A5DF1" w:rsidRPr="007A5409">
        <w:rPr>
          <w:rFonts w:ascii="Arial" w:hAnsi="Arial" w:cs="Arial"/>
          <w:sz w:val="22"/>
          <w:szCs w:val="22"/>
        </w:rPr>
        <w:t xml:space="preserve"> </w:t>
      </w:r>
      <w:r w:rsidRPr="007A5409">
        <w:rPr>
          <w:rFonts w:ascii="Arial" w:hAnsi="Arial" w:cs="Arial"/>
          <w:sz w:val="22"/>
          <w:szCs w:val="22"/>
        </w:rPr>
        <w:t>Kraków</w:t>
      </w:r>
    </w:p>
    <w:p w14:paraId="59EC3E64" w14:textId="2D3D122A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57227617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019428B" w14:textId="77777777" w:rsidR="006A5DF1" w:rsidRPr="007A540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7A5409">
        <w:rPr>
          <w:rFonts w:ascii="Arial" w:hAnsi="Arial" w:cs="Arial"/>
          <w:b/>
          <w:sz w:val="22"/>
          <w:szCs w:val="22"/>
        </w:rPr>
        <w:t>WYKONAWCY</w:t>
      </w:r>
    </w:p>
    <w:p w14:paraId="441AC7CE" w14:textId="77777777" w:rsidR="006A5DF1" w:rsidRPr="007A540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7A5409">
        <w:rPr>
          <w:rFonts w:ascii="Arial" w:hAnsi="Arial" w:cs="Arial"/>
          <w:sz w:val="22"/>
          <w:szCs w:val="22"/>
        </w:rPr>
        <w:t>ubiegający się o zamówienie publiczne</w:t>
      </w:r>
    </w:p>
    <w:p w14:paraId="2EB9F07A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E4B4A71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973ADE4" w14:textId="77777777" w:rsidR="00632C3C" w:rsidRPr="007A5409" w:rsidRDefault="00E21B49" w:rsidP="0029606A">
      <w:pPr>
        <w:pStyle w:val="Nagwek1"/>
        <w:spacing w:after="480" w:line="276" w:lineRule="auto"/>
        <w:jc w:val="center"/>
        <w:rPr>
          <w:rFonts w:cs="Arial"/>
          <w:sz w:val="24"/>
          <w:szCs w:val="24"/>
        </w:rPr>
      </w:pPr>
      <w:r w:rsidRPr="007A5409">
        <w:rPr>
          <w:rFonts w:cs="Arial"/>
          <w:sz w:val="24"/>
          <w:szCs w:val="24"/>
        </w:rPr>
        <w:t>WYJAŚNIENI</w:t>
      </w:r>
      <w:r w:rsidR="00520165" w:rsidRPr="007A5409">
        <w:rPr>
          <w:rFonts w:cs="Arial"/>
          <w:sz w:val="24"/>
          <w:szCs w:val="24"/>
        </w:rPr>
        <w:t>A</w:t>
      </w:r>
      <w:r w:rsidR="00632C3C" w:rsidRPr="007A5409">
        <w:rPr>
          <w:rFonts w:cs="Arial"/>
          <w:sz w:val="24"/>
          <w:szCs w:val="24"/>
        </w:rPr>
        <w:t xml:space="preserve"> TREŚCI</w:t>
      </w:r>
      <w:r w:rsidR="0029606A" w:rsidRPr="007A5409">
        <w:rPr>
          <w:rFonts w:cs="Arial"/>
          <w:sz w:val="24"/>
          <w:szCs w:val="24"/>
        </w:rPr>
        <w:t xml:space="preserve"> SWZ</w:t>
      </w:r>
    </w:p>
    <w:p w14:paraId="05E2B955" w14:textId="77777777" w:rsidR="006D4AB3" w:rsidRPr="007A5409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7A5409">
        <w:rPr>
          <w:rFonts w:ascii="Arial" w:hAnsi="Arial" w:cs="Arial"/>
          <w:sz w:val="22"/>
          <w:szCs w:val="22"/>
        </w:rPr>
        <w:t xml:space="preserve">Dotyczy: </w:t>
      </w:r>
      <w:r w:rsidR="006A5DF1" w:rsidRPr="007A5409">
        <w:rPr>
          <w:rFonts w:ascii="Arial" w:hAnsi="Arial" w:cs="Arial"/>
          <w:sz w:val="22"/>
          <w:szCs w:val="22"/>
        </w:rPr>
        <w:t>p</w:t>
      </w:r>
      <w:r w:rsidRPr="007A5409">
        <w:rPr>
          <w:rFonts w:ascii="Arial" w:hAnsi="Arial" w:cs="Arial"/>
          <w:sz w:val="22"/>
          <w:szCs w:val="22"/>
        </w:rPr>
        <w:t>ostępowani</w:t>
      </w:r>
      <w:r w:rsidR="006A5DF1" w:rsidRPr="007A5409">
        <w:rPr>
          <w:rFonts w:ascii="Arial" w:hAnsi="Arial" w:cs="Arial"/>
          <w:sz w:val="22"/>
          <w:szCs w:val="22"/>
        </w:rPr>
        <w:t>a</w:t>
      </w:r>
      <w:r w:rsidRPr="007A5409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7A5409">
        <w:rPr>
          <w:rFonts w:ascii="Arial" w:hAnsi="Arial" w:cs="Arial"/>
          <w:sz w:val="22"/>
          <w:szCs w:val="22"/>
        </w:rPr>
        <w:t>go</w:t>
      </w:r>
      <w:r w:rsidRPr="007A5409">
        <w:rPr>
          <w:rFonts w:ascii="Arial" w:hAnsi="Arial" w:cs="Arial"/>
          <w:sz w:val="22"/>
          <w:szCs w:val="22"/>
        </w:rPr>
        <w:t xml:space="preserve"> w trybie </w:t>
      </w:r>
      <w:r w:rsidR="00941C85" w:rsidRPr="007A5409">
        <w:rPr>
          <w:rFonts w:ascii="Arial" w:hAnsi="Arial" w:cs="Arial"/>
          <w:sz w:val="22"/>
          <w:szCs w:val="22"/>
        </w:rPr>
        <w:t>przetarg nieograniczony</w:t>
      </w:r>
      <w:r w:rsidRPr="007A5409">
        <w:rPr>
          <w:rFonts w:ascii="Arial" w:hAnsi="Arial" w:cs="Arial"/>
          <w:b/>
          <w:sz w:val="22"/>
          <w:szCs w:val="22"/>
        </w:rPr>
        <w:t xml:space="preserve"> </w:t>
      </w:r>
      <w:r w:rsidRPr="007A5409">
        <w:rPr>
          <w:rFonts w:ascii="Arial" w:hAnsi="Arial" w:cs="Arial"/>
          <w:bCs/>
          <w:sz w:val="22"/>
          <w:szCs w:val="22"/>
        </w:rPr>
        <w:t>na</w:t>
      </w:r>
      <w:r w:rsidRPr="007A5409">
        <w:rPr>
          <w:rFonts w:ascii="Arial" w:hAnsi="Arial" w:cs="Arial"/>
          <w:b/>
          <w:sz w:val="22"/>
          <w:szCs w:val="22"/>
        </w:rPr>
        <w:t xml:space="preserve"> </w:t>
      </w:r>
      <w:r w:rsidR="00E72428" w:rsidRPr="007A5409">
        <w:rPr>
          <w:rFonts w:ascii="Arial" w:hAnsi="Arial" w:cs="Arial"/>
          <w:bCs/>
          <w:sz w:val="22"/>
          <w:szCs w:val="22"/>
        </w:rPr>
        <w:t>”</w:t>
      </w:r>
      <w:r w:rsidR="00941C85" w:rsidRPr="007A5409">
        <w:rPr>
          <w:rFonts w:ascii="Arial" w:hAnsi="Arial" w:cs="Arial"/>
          <w:b/>
          <w:bCs/>
          <w:sz w:val="22"/>
          <w:szCs w:val="22"/>
        </w:rPr>
        <w:t>Dostawa 2 szt. serwera dla MS AGH w Krakowie - KC-zp.272-74/22</w:t>
      </w:r>
      <w:r w:rsidR="00E72428" w:rsidRPr="007A5409">
        <w:rPr>
          <w:rFonts w:ascii="Arial" w:hAnsi="Arial" w:cs="Arial"/>
          <w:bCs/>
          <w:sz w:val="22"/>
          <w:szCs w:val="22"/>
        </w:rPr>
        <w:t>”</w:t>
      </w:r>
      <w:r w:rsidRPr="007A5409">
        <w:rPr>
          <w:rFonts w:ascii="Arial" w:hAnsi="Arial" w:cs="Arial"/>
          <w:b/>
          <w:sz w:val="22"/>
          <w:szCs w:val="22"/>
        </w:rPr>
        <w:t xml:space="preserve"> </w:t>
      </w:r>
      <w:r w:rsidRPr="007A5409">
        <w:rPr>
          <w:rFonts w:ascii="Arial" w:hAnsi="Arial" w:cs="Arial"/>
          <w:bCs/>
          <w:sz w:val="22"/>
          <w:szCs w:val="22"/>
        </w:rPr>
        <w:t>– znak sprawy</w:t>
      </w:r>
      <w:r w:rsidRPr="007A5409">
        <w:rPr>
          <w:rFonts w:ascii="Arial" w:hAnsi="Arial" w:cs="Arial"/>
          <w:b/>
          <w:sz w:val="22"/>
          <w:szCs w:val="22"/>
        </w:rPr>
        <w:t xml:space="preserve"> </w:t>
      </w:r>
      <w:r w:rsidR="00941C85" w:rsidRPr="007A5409">
        <w:rPr>
          <w:rFonts w:ascii="Arial" w:hAnsi="Arial" w:cs="Arial"/>
          <w:b/>
          <w:sz w:val="22"/>
          <w:szCs w:val="22"/>
        </w:rPr>
        <w:t>KC-zp.272-74/22</w:t>
      </w:r>
      <w:r w:rsidRPr="007A5409">
        <w:rPr>
          <w:rFonts w:ascii="Arial" w:hAnsi="Arial" w:cs="Arial"/>
          <w:b/>
          <w:sz w:val="22"/>
          <w:szCs w:val="22"/>
        </w:rPr>
        <w:t>.</w:t>
      </w:r>
    </w:p>
    <w:p w14:paraId="2926359A" w14:textId="74D74E26" w:rsidR="0012774F" w:rsidRPr="007A5409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7A5409">
        <w:rPr>
          <w:rFonts w:ascii="Arial" w:hAnsi="Arial" w:cs="Arial"/>
          <w:sz w:val="22"/>
          <w:szCs w:val="22"/>
        </w:rPr>
        <w:t xml:space="preserve">Zamawiający, </w:t>
      </w:r>
      <w:r w:rsidR="00941C85" w:rsidRPr="007A5409">
        <w:rPr>
          <w:rFonts w:ascii="Arial" w:hAnsi="Arial" w:cs="Arial"/>
          <w:b/>
          <w:sz w:val="22"/>
          <w:szCs w:val="22"/>
        </w:rPr>
        <w:t xml:space="preserve">Akademia Górniczo </w:t>
      </w:r>
      <w:r w:rsidR="007A5409" w:rsidRPr="007A5409">
        <w:rPr>
          <w:rFonts w:ascii="Arial" w:hAnsi="Arial" w:cs="Arial"/>
          <w:b/>
          <w:sz w:val="22"/>
          <w:szCs w:val="22"/>
        </w:rPr>
        <w:t>–</w:t>
      </w:r>
      <w:r w:rsidR="00941C85" w:rsidRPr="007A5409">
        <w:rPr>
          <w:rFonts w:ascii="Arial" w:hAnsi="Arial" w:cs="Arial"/>
          <w:b/>
          <w:sz w:val="22"/>
          <w:szCs w:val="22"/>
        </w:rPr>
        <w:t xml:space="preserve"> Hutnicza</w:t>
      </w:r>
      <w:r w:rsidR="007A5409" w:rsidRPr="007A5409">
        <w:rPr>
          <w:rFonts w:ascii="Arial" w:hAnsi="Arial" w:cs="Arial"/>
          <w:b/>
          <w:sz w:val="22"/>
          <w:szCs w:val="22"/>
        </w:rPr>
        <w:t xml:space="preserve"> </w:t>
      </w:r>
      <w:r w:rsidR="00941C85" w:rsidRPr="007A5409">
        <w:rPr>
          <w:rFonts w:ascii="Arial" w:hAnsi="Arial" w:cs="Arial"/>
          <w:b/>
          <w:sz w:val="22"/>
          <w:szCs w:val="22"/>
        </w:rPr>
        <w:t>im. Stanisława Staszica w Krakowie</w:t>
      </w:r>
      <w:r w:rsidRPr="007A5409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7A5409">
        <w:rPr>
          <w:rFonts w:ascii="Arial" w:hAnsi="Arial" w:cs="Arial"/>
          <w:sz w:val="22"/>
          <w:szCs w:val="22"/>
        </w:rPr>
        <w:t>284</w:t>
      </w:r>
      <w:r w:rsidRPr="007A5409">
        <w:rPr>
          <w:rFonts w:ascii="Arial" w:hAnsi="Arial" w:cs="Arial"/>
          <w:sz w:val="22"/>
          <w:szCs w:val="22"/>
        </w:rPr>
        <w:t xml:space="preserve"> ust. </w:t>
      </w:r>
      <w:r w:rsidR="0029606A" w:rsidRPr="007A5409">
        <w:rPr>
          <w:rFonts w:ascii="Arial" w:hAnsi="Arial" w:cs="Arial"/>
          <w:sz w:val="22"/>
          <w:szCs w:val="22"/>
        </w:rPr>
        <w:t>6</w:t>
      </w:r>
      <w:r w:rsidRPr="007A5409">
        <w:rPr>
          <w:rFonts w:ascii="Arial" w:hAnsi="Arial" w:cs="Arial"/>
          <w:sz w:val="22"/>
          <w:szCs w:val="22"/>
        </w:rPr>
        <w:t xml:space="preserve"> ustawy z dnia </w:t>
      </w:r>
      <w:r w:rsidR="0029606A" w:rsidRPr="007A5409">
        <w:rPr>
          <w:rFonts w:ascii="Arial" w:hAnsi="Arial" w:cs="Arial"/>
          <w:sz w:val="22"/>
          <w:szCs w:val="22"/>
        </w:rPr>
        <w:t>11</w:t>
      </w:r>
      <w:r w:rsidRPr="007A5409">
        <w:rPr>
          <w:rFonts w:ascii="Arial" w:hAnsi="Arial" w:cs="Arial"/>
          <w:sz w:val="22"/>
          <w:szCs w:val="22"/>
        </w:rPr>
        <w:t xml:space="preserve"> </w:t>
      </w:r>
      <w:r w:rsidR="0029606A" w:rsidRPr="007A5409">
        <w:rPr>
          <w:rFonts w:ascii="Arial" w:hAnsi="Arial" w:cs="Arial"/>
          <w:sz w:val="22"/>
          <w:szCs w:val="22"/>
        </w:rPr>
        <w:t xml:space="preserve">września </w:t>
      </w:r>
      <w:r w:rsidRPr="007A5409">
        <w:rPr>
          <w:rFonts w:ascii="Arial" w:hAnsi="Arial" w:cs="Arial"/>
          <w:sz w:val="22"/>
          <w:szCs w:val="22"/>
        </w:rPr>
        <w:t>20</w:t>
      </w:r>
      <w:r w:rsidR="0029606A" w:rsidRPr="007A5409">
        <w:rPr>
          <w:rFonts w:ascii="Arial" w:hAnsi="Arial" w:cs="Arial"/>
          <w:sz w:val="22"/>
          <w:szCs w:val="22"/>
        </w:rPr>
        <w:t>19</w:t>
      </w:r>
      <w:r w:rsidRPr="007A5409">
        <w:rPr>
          <w:rFonts w:ascii="Arial" w:hAnsi="Arial" w:cs="Arial"/>
          <w:sz w:val="22"/>
          <w:szCs w:val="22"/>
        </w:rPr>
        <w:t xml:space="preserve"> r</w:t>
      </w:r>
      <w:r w:rsidR="0029606A" w:rsidRPr="007A5409">
        <w:rPr>
          <w:rFonts w:ascii="Arial" w:hAnsi="Arial" w:cs="Arial"/>
          <w:sz w:val="22"/>
          <w:szCs w:val="22"/>
        </w:rPr>
        <w:t>.</w:t>
      </w:r>
      <w:r w:rsidRPr="007A5409">
        <w:rPr>
          <w:rFonts w:ascii="Arial" w:hAnsi="Arial" w:cs="Arial"/>
          <w:sz w:val="22"/>
          <w:szCs w:val="22"/>
        </w:rPr>
        <w:t xml:space="preserve"> Prawo </w:t>
      </w:r>
      <w:r w:rsidR="0029606A" w:rsidRPr="007A5409">
        <w:rPr>
          <w:rFonts w:ascii="Arial" w:hAnsi="Arial" w:cs="Arial"/>
          <w:sz w:val="22"/>
          <w:szCs w:val="22"/>
        </w:rPr>
        <w:t>z</w:t>
      </w:r>
      <w:r w:rsidRPr="007A5409">
        <w:rPr>
          <w:rFonts w:ascii="Arial" w:hAnsi="Arial" w:cs="Arial"/>
          <w:sz w:val="22"/>
          <w:szCs w:val="22"/>
        </w:rPr>
        <w:t xml:space="preserve">amówień </w:t>
      </w:r>
      <w:r w:rsidR="0029606A" w:rsidRPr="007A5409">
        <w:rPr>
          <w:rFonts w:ascii="Arial" w:hAnsi="Arial" w:cs="Arial"/>
          <w:sz w:val="22"/>
          <w:szCs w:val="22"/>
        </w:rPr>
        <w:t>p</w:t>
      </w:r>
      <w:r w:rsidRPr="007A5409">
        <w:rPr>
          <w:rFonts w:ascii="Arial" w:hAnsi="Arial" w:cs="Arial"/>
          <w:sz w:val="22"/>
          <w:szCs w:val="22"/>
        </w:rPr>
        <w:t xml:space="preserve">ublicznych </w:t>
      </w:r>
      <w:r w:rsidR="00941C85" w:rsidRPr="007A5409">
        <w:rPr>
          <w:rFonts w:ascii="Arial" w:hAnsi="Arial" w:cs="Arial"/>
          <w:sz w:val="22"/>
          <w:szCs w:val="22"/>
        </w:rPr>
        <w:t>(t.j. Dz.U. z 2021r. poz. 1129)</w:t>
      </w:r>
      <w:r w:rsidR="00BE7BFD" w:rsidRPr="007A5409">
        <w:rPr>
          <w:rFonts w:ascii="Arial" w:hAnsi="Arial" w:cs="Arial"/>
          <w:sz w:val="22"/>
          <w:szCs w:val="22"/>
        </w:rPr>
        <w:t xml:space="preserve">, </w:t>
      </w:r>
      <w:r w:rsidR="00E74BC3" w:rsidRPr="007A5409">
        <w:rPr>
          <w:rFonts w:ascii="Arial" w:hAnsi="Arial" w:cs="Arial"/>
          <w:sz w:val="22"/>
          <w:szCs w:val="22"/>
        </w:rPr>
        <w:t>udostępnia</w:t>
      </w:r>
      <w:r w:rsidR="00BE7BFD" w:rsidRPr="007A5409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7A5409">
        <w:rPr>
          <w:rFonts w:ascii="Arial" w:hAnsi="Arial" w:cs="Arial"/>
          <w:sz w:val="22"/>
          <w:szCs w:val="22"/>
        </w:rPr>
        <w:t>pecyfikacji Warunków Zamówienia (</w:t>
      </w:r>
      <w:r w:rsidR="0012774F" w:rsidRPr="007A5409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7A5409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7A5409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7A5409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7A5409">
        <w:rPr>
          <w:rFonts w:ascii="Arial" w:hAnsi="Arial" w:cs="Arial"/>
          <w:sz w:val="22"/>
          <w:szCs w:val="22"/>
        </w:rPr>
        <w:t>wraz z wyjaśnieniami</w:t>
      </w:r>
      <w:r w:rsidR="0012774F" w:rsidRPr="007A5409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41C85" w:rsidRPr="00E935D6" w14:paraId="0971AAF9" w14:textId="77777777" w:rsidTr="006B6726">
        <w:tc>
          <w:tcPr>
            <w:tcW w:w="9356" w:type="dxa"/>
            <w:shd w:val="clear" w:color="auto" w:fill="auto"/>
          </w:tcPr>
          <w:p w14:paraId="39E30E57" w14:textId="77777777" w:rsidR="00941C85" w:rsidRPr="00E935D6" w:rsidRDefault="00941C85" w:rsidP="006B6726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941C85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56A9FEB0" w14:textId="77777777" w:rsidR="00941C85" w:rsidRPr="00941C85" w:rsidRDefault="00941C85" w:rsidP="006B672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1C85">
              <w:rPr>
                <w:rFonts w:ascii="Arial" w:hAnsi="Arial" w:cs="Arial"/>
                <w:sz w:val="22"/>
                <w:szCs w:val="22"/>
              </w:rPr>
              <w:t>W związku z faktem, że wskazany przykładowy produkt spełniający wymagania SIWZ: HP ML310e G8 v2 nie jest już dostępny oraz nie jest wspierany przez producenta, czy Zamawiający dopuści aktualnie dostępne modele serwerów, które z uwagi na postęp technologiczny oferują nowe, bardziej wydajne technologie i rozwiązania w zakresie:</w:t>
            </w:r>
          </w:p>
          <w:p w14:paraId="529C9308" w14:textId="77777777" w:rsidR="00941C85" w:rsidRPr="00941C85" w:rsidRDefault="00941C85" w:rsidP="006B672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1C85">
              <w:rPr>
                <w:rFonts w:ascii="Arial" w:hAnsi="Arial" w:cs="Arial"/>
                <w:sz w:val="22"/>
                <w:szCs w:val="22"/>
              </w:rPr>
              <w:t>- architektury procesorowej x86,</w:t>
            </w:r>
          </w:p>
          <w:p w14:paraId="5BC185BA" w14:textId="77777777" w:rsidR="00941C85" w:rsidRPr="00941C85" w:rsidRDefault="00941C85" w:rsidP="006B672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1C85">
              <w:rPr>
                <w:rFonts w:ascii="Arial" w:hAnsi="Arial" w:cs="Arial"/>
                <w:sz w:val="22"/>
                <w:szCs w:val="22"/>
              </w:rPr>
              <w:t>- standardu pamięci RAM (np.: SDRAM DDR4),</w:t>
            </w:r>
          </w:p>
          <w:p w14:paraId="2A341906" w14:textId="77777777" w:rsidR="00941C85" w:rsidRPr="00941C85" w:rsidRDefault="00941C85" w:rsidP="006B672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1C85">
              <w:rPr>
                <w:rFonts w:ascii="Arial" w:hAnsi="Arial" w:cs="Arial"/>
                <w:sz w:val="22"/>
                <w:szCs w:val="22"/>
              </w:rPr>
              <w:t xml:space="preserve">- interfejsów komunikacji dyskowych wewnętrznych, w tym standardu ich organizacji i mocowania w obudowie (np.: SAS 12G, Hot-Plug, Hot Swap), </w:t>
            </w:r>
          </w:p>
          <w:p w14:paraId="2BB0B699" w14:textId="77777777" w:rsidR="00941C85" w:rsidRPr="00941C85" w:rsidRDefault="00941C85" w:rsidP="006B672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1C85">
              <w:rPr>
                <w:rFonts w:ascii="Arial" w:hAnsi="Arial" w:cs="Arial"/>
                <w:sz w:val="22"/>
                <w:szCs w:val="22"/>
              </w:rPr>
              <w:t>- złącz komunikacyjnych PCI (np.: PCIe 3.0),</w:t>
            </w:r>
          </w:p>
          <w:p w14:paraId="3559E6FF" w14:textId="77777777" w:rsidR="00941C85" w:rsidRPr="00E935D6" w:rsidRDefault="00941C85" w:rsidP="006B672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1C85">
              <w:rPr>
                <w:rFonts w:ascii="Arial" w:hAnsi="Arial" w:cs="Arial"/>
                <w:sz w:val="22"/>
                <w:szCs w:val="22"/>
              </w:rPr>
              <w:t>zapewniające spełnienie wymogów na poziomie nie niższym niż wskazane w specyfikacji?</w:t>
            </w:r>
          </w:p>
          <w:p w14:paraId="54FF8F30" w14:textId="77777777" w:rsidR="00941C85" w:rsidRPr="00E935D6" w:rsidRDefault="00941C85" w:rsidP="006B672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EA0AA8B" w14:textId="77777777" w:rsidR="007A5409" w:rsidRPr="007A5409" w:rsidRDefault="007A5409" w:rsidP="007A540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98DF09E" w14:textId="77777777" w:rsidR="007A5409" w:rsidRDefault="007A5409" w:rsidP="007A540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informuje, że p</w:t>
            </w:r>
            <w:r w:rsidRPr="007A5409">
              <w:rPr>
                <w:rFonts w:ascii="Arial" w:hAnsi="Arial" w:cs="Arial"/>
                <w:sz w:val="22"/>
                <w:szCs w:val="22"/>
              </w:rPr>
              <w:t xml:space="preserve">arametry serwerów określone w Specyfikacji </w:t>
            </w:r>
            <w:r>
              <w:rPr>
                <w:rFonts w:ascii="Arial" w:hAnsi="Arial" w:cs="Arial"/>
                <w:sz w:val="22"/>
                <w:szCs w:val="22"/>
              </w:rPr>
              <w:t xml:space="preserve">Warunków Zamówienia </w:t>
            </w:r>
            <w:r w:rsidRPr="007A5409">
              <w:rPr>
                <w:rFonts w:ascii="Arial" w:hAnsi="Arial" w:cs="Arial"/>
                <w:sz w:val="22"/>
                <w:szCs w:val="22"/>
              </w:rPr>
              <w:t xml:space="preserve">należy traktować jako minimalne wymagane przez Zamawiającego. </w:t>
            </w:r>
          </w:p>
          <w:p w14:paraId="6B251A5F" w14:textId="7894B8AE" w:rsidR="00941C85" w:rsidRPr="00941C85" w:rsidRDefault="007A5409" w:rsidP="007A540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7A5409">
              <w:rPr>
                <w:rFonts w:ascii="Arial" w:hAnsi="Arial" w:cs="Arial"/>
                <w:sz w:val="22"/>
                <w:szCs w:val="22"/>
              </w:rPr>
              <w:t>Zamawiający dopuszcza zaoferowanie części składowych serwerów o parametrach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66ED3">
              <w:rPr>
                <w:rFonts w:ascii="Arial" w:hAnsi="Arial" w:cs="Arial"/>
                <w:sz w:val="22"/>
                <w:szCs w:val="22"/>
              </w:rPr>
              <w:t>równych lub wyższych</w:t>
            </w:r>
            <w:r>
              <w:rPr>
                <w:rFonts w:ascii="Arial" w:hAnsi="Arial" w:cs="Arial"/>
                <w:sz w:val="22"/>
                <w:szCs w:val="22"/>
              </w:rPr>
              <w:t xml:space="preserve"> niż wskazane w opisie przedmiotu zamówienia</w:t>
            </w:r>
            <w:r w:rsidRPr="007A5409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34185CEE" w14:textId="2EAA16F4" w:rsidR="006D4AB3" w:rsidRPr="00E935D6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2CC06" w14:textId="77777777" w:rsidR="00EA479C" w:rsidRDefault="00EA479C">
      <w:r>
        <w:separator/>
      </w:r>
    </w:p>
  </w:endnote>
  <w:endnote w:type="continuationSeparator" w:id="0">
    <w:p w14:paraId="1B682026" w14:textId="77777777" w:rsidR="00EA479C" w:rsidRDefault="00EA4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2277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50D9B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2BD4C" w14:textId="77777777" w:rsidR="006D4AB3" w:rsidRDefault="00766ED3">
    <w:pPr>
      <w:pStyle w:val="Stopka"/>
      <w:tabs>
        <w:tab w:val="clear" w:pos="4536"/>
      </w:tabs>
      <w:jc w:val="center"/>
    </w:pPr>
    <w:r>
      <w:rPr>
        <w:noProof/>
      </w:rPr>
      <w:pict w14:anchorId="2804E668">
        <v:line id="_x0000_s1025" style="position:absolute;left:0;text-align:left;z-index:251657728" from="-3.85pt,8.75pt" to="455.15pt,8.75pt"/>
      </w:pict>
    </w:r>
  </w:p>
  <w:p w14:paraId="6304DF1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A456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2624A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586A58" w14:textId="77777777" w:rsidR="006D4AB3" w:rsidRDefault="006D4AB3">
    <w:pPr>
      <w:pStyle w:val="Stopka"/>
      <w:tabs>
        <w:tab w:val="clear" w:pos="4536"/>
        <w:tab w:val="left" w:pos="6237"/>
      </w:tabs>
    </w:pPr>
  </w:p>
  <w:p w14:paraId="64F45F6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B32E9" w14:textId="77777777" w:rsidR="00EA479C" w:rsidRDefault="00EA479C">
      <w:r>
        <w:separator/>
      </w:r>
    </w:p>
  </w:footnote>
  <w:footnote w:type="continuationSeparator" w:id="0">
    <w:p w14:paraId="224654D9" w14:textId="77777777" w:rsidR="00EA479C" w:rsidRDefault="00EA47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D795A" w14:textId="77777777" w:rsidR="00941C85" w:rsidRDefault="00941C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846C7" w14:textId="77777777" w:rsidR="00941C85" w:rsidRDefault="00941C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8DAE2" w14:textId="77777777" w:rsidR="00941C85" w:rsidRDefault="00941C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479C"/>
    <w:rsid w:val="00031374"/>
    <w:rsid w:val="000A1097"/>
    <w:rsid w:val="000E2A8F"/>
    <w:rsid w:val="0012774F"/>
    <w:rsid w:val="00144B7A"/>
    <w:rsid w:val="00180C6E"/>
    <w:rsid w:val="0029606A"/>
    <w:rsid w:val="00412FD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6ED3"/>
    <w:rsid w:val="007A5409"/>
    <w:rsid w:val="007D7198"/>
    <w:rsid w:val="00864A4B"/>
    <w:rsid w:val="00870F9F"/>
    <w:rsid w:val="008804B6"/>
    <w:rsid w:val="00897AB0"/>
    <w:rsid w:val="008A3553"/>
    <w:rsid w:val="00941C85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A479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3E6C1F"/>
  <w15:chartTrackingRefBased/>
  <w15:docId w15:val="{23DE5F82-ABA8-444A-8029-B532557C6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237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6</cp:revision>
  <cp:lastPrinted>2001-02-10T14:28:00Z</cp:lastPrinted>
  <dcterms:created xsi:type="dcterms:W3CDTF">2022-03-10T09:03:00Z</dcterms:created>
  <dcterms:modified xsi:type="dcterms:W3CDTF">2022-03-10T10:19:00Z</dcterms:modified>
</cp:coreProperties>
</file>