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70241" w14:textId="77777777" w:rsidR="007C6307" w:rsidRDefault="007C6307" w:rsidP="007C6307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 3</w:t>
      </w:r>
    </w:p>
    <w:p w14:paraId="0B0E6E01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439ECF8A" w14:textId="77777777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WZÓR UMOWY</w:t>
      </w:r>
    </w:p>
    <w:p w14:paraId="3E8CBD4C" w14:textId="77777777" w:rsidR="007C6307" w:rsidRDefault="007C6307" w:rsidP="007C6307">
      <w:pPr>
        <w:rPr>
          <w:b/>
          <w:sz w:val="22"/>
          <w:szCs w:val="22"/>
        </w:rPr>
      </w:pPr>
      <w:r>
        <w:rPr>
          <w:b/>
          <w:sz w:val="22"/>
          <w:szCs w:val="22"/>
        </w:rPr>
        <w:t>Ostateczna treść umowy może ulec zmianie w zakresie nie zmieniającym istotnych postanowień wzoru umowy i SIWZ.</w:t>
      </w:r>
    </w:p>
    <w:p w14:paraId="3846D01F" w14:textId="77777777" w:rsidR="007C6307" w:rsidRDefault="007C6307" w:rsidP="007C6307">
      <w:pPr>
        <w:jc w:val="both"/>
        <w:rPr>
          <w:b/>
          <w:sz w:val="22"/>
          <w:szCs w:val="22"/>
        </w:rPr>
      </w:pPr>
    </w:p>
    <w:p w14:paraId="0FAB01FE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.................... r. w Krakowie z Wykonawcą wybranym w postępowaniu o zamówienie publiczne w trybie przetargu nieograniczonego </w:t>
      </w:r>
    </w:p>
    <w:p w14:paraId="2E7820C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pomiędzy</w:t>
      </w:r>
    </w:p>
    <w:p w14:paraId="518D37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>Akademią Górniczo-Hutniczą im. Stanisława Staszica w Krakowie Al. Mickiewicza 30, 30-059 Kraków,</w:t>
      </w:r>
      <w:r>
        <w:rPr>
          <w:sz w:val="22"/>
          <w:szCs w:val="22"/>
        </w:rPr>
        <w:t xml:space="preserve">  Wydział / inna jednostka .....................................................................</w:t>
      </w:r>
    </w:p>
    <w:p w14:paraId="319403A0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reprezentowana przez:</w:t>
      </w:r>
    </w:p>
    <w:p w14:paraId="165BDF5A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1.Dziekana Wydziału /Kierownika Jednostki/............................................................................. </w:t>
      </w:r>
    </w:p>
    <w:p w14:paraId="5D944B7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2.Kwestora / Z-</w:t>
      </w:r>
      <w:proofErr w:type="spellStart"/>
      <w:r>
        <w:rPr>
          <w:sz w:val="22"/>
          <w:szCs w:val="22"/>
        </w:rPr>
        <w:t>cę</w:t>
      </w:r>
      <w:proofErr w:type="spellEnd"/>
      <w:r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14:paraId="1D1F46C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ZLECENIODAWCĄ </w:t>
      </w:r>
    </w:p>
    <w:p w14:paraId="53EA3AF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14:paraId="5BE61D28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F95D2D" w14:textId="77777777" w:rsidR="007C6307" w:rsidRDefault="007C6307" w:rsidP="007C6307">
      <w:pPr>
        <w:pStyle w:val="Tekstpodstawowy"/>
        <w:ind w:right="-4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(nazwa i siedziba przedsiębiorcy oraz jego adres). </w:t>
      </w:r>
    </w:p>
    <w:p w14:paraId="6A78526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reprezentowanym przez:</w:t>
      </w:r>
    </w:p>
    <w:p w14:paraId="24FEF997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64B9CF19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zwanym dalej ZLECENIOBIORCĄ.</w:t>
      </w:r>
    </w:p>
    <w:p w14:paraId="474AE99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</w:p>
    <w:p w14:paraId="1FF03B3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Zleceniodawca powierza a Zleceniobiorca przyjmuje do wykonania </w:t>
      </w:r>
      <w:r>
        <w:rPr>
          <w:b/>
          <w:sz w:val="22"/>
          <w:szCs w:val="22"/>
        </w:rPr>
        <w:t>świadczenie usług małej poligrafii w zakresie wydruków dla Centrum AGH UNESCO.</w:t>
      </w:r>
    </w:p>
    <w:p w14:paraId="5E1BB1D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2. Szczegółowa kalkulacja cenowa jest określona w Formularzu oferty – Załącznik nr 1</w:t>
      </w:r>
      <w:r>
        <w:rPr>
          <w:i/>
          <w:sz w:val="22"/>
          <w:szCs w:val="22"/>
        </w:rPr>
        <w:t>,</w:t>
      </w:r>
      <w:r>
        <w:rPr>
          <w:sz w:val="22"/>
          <w:szCs w:val="22"/>
        </w:rPr>
        <w:t xml:space="preserve"> który stanowi integralną część niniejszej umowy.</w:t>
      </w:r>
    </w:p>
    <w:p w14:paraId="6783A781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40BDE47E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2</w:t>
      </w:r>
    </w:p>
    <w:p w14:paraId="4FF38D70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zostaje zawarta  na okres </w:t>
      </w:r>
      <w:r w:rsidR="00160F0A" w:rsidRPr="00160F0A">
        <w:rPr>
          <w:sz w:val="22"/>
          <w:szCs w:val="22"/>
        </w:rPr>
        <w:t>12 miesięcy od daty podpisania umowy lub do wyczerpania środków przeznaczonych na realizację zamówień.</w:t>
      </w:r>
    </w:p>
    <w:p w14:paraId="4D85EF7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Niniejsza umowa wygasa przed upływem okresu czasu jej trwania z dniem wyczerpania środków brutto, o których mowa w § 3 pkt 1.</w:t>
      </w:r>
    </w:p>
    <w:p w14:paraId="26403951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Zamówienia będą udzielane cząstkowo w przeciągu całego okresu umowy. </w:t>
      </w:r>
    </w:p>
    <w:p w14:paraId="08E39BCA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Termin realizacji zamówienia cząstkowego …………………………….</w:t>
      </w:r>
    </w:p>
    <w:p w14:paraId="1EDC532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Ilości zamawianych materiałów podane w tabeli są wartościami szacunkowymi. Zleceniodawca zastrzega sobie prawo do niewykorzystania pełnej ilości materiałów określonych w specyfikacji.</w:t>
      </w:r>
    </w:p>
    <w:p w14:paraId="056FA112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ograniczenia zakresu przedmiotu umowy o maksymalnie 30% w stosunku do wartości całej umowy.</w:t>
      </w:r>
    </w:p>
    <w:p w14:paraId="2682DA1A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zastrzega sobie możliwość zlecenia do druku jednocześnie kilku pozycji określonych w specyfikacji.</w:t>
      </w:r>
    </w:p>
    <w:p w14:paraId="04F5D185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>Zleceniodawca udostępni wzory (pliki) niezbędne do przygotowania materiałów.</w:t>
      </w:r>
    </w:p>
    <w:p w14:paraId="65738606" w14:textId="77777777" w:rsidR="007C6307" w:rsidRDefault="007C6307" w:rsidP="007C6307">
      <w:pPr>
        <w:widowControl/>
        <w:numPr>
          <w:ilvl w:val="0"/>
          <w:numId w:val="21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zwiększenia ilości zamawianych w trakcie realizacji umowy materiałów informacyjnych i promocyjnych jednego typu kosztem zmniejszenia ilości innych typów. Powyższe zmiany nie mogą spowodować zmian cen jednostkowych oraz przekroczenia wartości umowy (brutto). </w:t>
      </w:r>
    </w:p>
    <w:p w14:paraId="1BE9828D" w14:textId="77777777" w:rsidR="007C6307" w:rsidRDefault="007C6307" w:rsidP="007C6307">
      <w:pPr>
        <w:pStyle w:val="Tekstpodstawowy"/>
        <w:widowControl/>
        <w:numPr>
          <w:ilvl w:val="0"/>
          <w:numId w:val="21"/>
        </w:numPr>
        <w:tabs>
          <w:tab w:val="num" w:pos="360"/>
        </w:tabs>
        <w:suppressAutoHyphens w:val="0"/>
        <w:ind w:left="360"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Zleceniodawca zastrzega sobie prawo do przesyłania materiałów graficznych do druku (przygotowanych przez Zleceniodawcę) w jednym z niniejszych formatów: </w:t>
      </w:r>
      <w:proofErr w:type="spellStart"/>
      <w:r>
        <w:rPr>
          <w:sz w:val="22"/>
          <w:szCs w:val="22"/>
        </w:rPr>
        <w:t>ai</w:t>
      </w:r>
      <w:proofErr w:type="spellEnd"/>
      <w:r>
        <w:rPr>
          <w:sz w:val="22"/>
          <w:szCs w:val="22"/>
        </w:rPr>
        <w:t xml:space="preserve">, pdf, </w:t>
      </w:r>
      <w:proofErr w:type="spellStart"/>
      <w:r>
        <w:rPr>
          <w:sz w:val="22"/>
          <w:szCs w:val="22"/>
        </w:rPr>
        <w:t>eps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tiff</w:t>
      </w:r>
      <w:proofErr w:type="spellEnd"/>
      <w:r>
        <w:rPr>
          <w:sz w:val="22"/>
          <w:szCs w:val="22"/>
        </w:rPr>
        <w:t>, jpg.</w:t>
      </w:r>
    </w:p>
    <w:p w14:paraId="6842240D" w14:textId="77777777" w:rsidR="007C6307" w:rsidRDefault="007C6307" w:rsidP="007C6307">
      <w:pPr>
        <w:pStyle w:val="Tekstpodstawowy"/>
        <w:ind w:left="360" w:right="-47"/>
        <w:jc w:val="both"/>
        <w:rPr>
          <w:sz w:val="22"/>
          <w:szCs w:val="22"/>
          <w:highlight w:val="yellow"/>
        </w:rPr>
      </w:pPr>
    </w:p>
    <w:p w14:paraId="4C6DF5D7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3</w:t>
      </w:r>
    </w:p>
    <w:p w14:paraId="317D2142" w14:textId="77777777"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Wynagrodzenie za całość przedmiotu zamówienia nie przekroczy </w:t>
      </w:r>
      <w:r w:rsidR="001F1726">
        <w:rPr>
          <w:b/>
          <w:sz w:val="22"/>
          <w:szCs w:val="22"/>
        </w:rPr>
        <w:t>…………..</w:t>
      </w:r>
      <w:r>
        <w:rPr>
          <w:b/>
          <w:sz w:val="22"/>
          <w:szCs w:val="22"/>
        </w:rPr>
        <w:t xml:space="preserve"> zł </w:t>
      </w:r>
      <w:r>
        <w:rPr>
          <w:sz w:val="22"/>
          <w:szCs w:val="22"/>
        </w:rPr>
        <w:t>brutto.</w:t>
      </w:r>
    </w:p>
    <w:p w14:paraId="2871A6E3" w14:textId="77777777" w:rsidR="007C6307" w:rsidRDefault="007C6307" w:rsidP="007C6307">
      <w:pPr>
        <w:widowControl/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Ceny jednostkowe podane w Formularzu oferty Zleceniobiorcy, który stanowi załącznik nr 1 do umowy są cenami maksymalnymi i nie mogą wzrosnąć w okresie trwania umowy.</w:t>
      </w:r>
    </w:p>
    <w:p w14:paraId="2B1C1800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Ceny jednostkowe obejmują całkowitą należność, jaką Zleceniodawca zobowiązany jest zapłacić za towar i jego każdorazowe dostarczenie do miejsca przeznaczenia.</w:t>
      </w:r>
    </w:p>
    <w:p w14:paraId="6FD1810D" w14:textId="77777777" w:rsidR="007C6307" w:rsidRDefault="007C6307" w:rsidP="007C6307">
      <w:pPr>
        <w:pStyle w:val="Tekstpodstawowy"/>
        <w:widowControl/>
        <w:numPr>
          <w:ilvl w:val="0"/>
          <w:numId w:val="22"/>
        </w:numPr>
        <w:suppressAutoHyphens w:val="0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Wynagrodzenie zaspokaja wszelkie roszczenia Zleceniobiorcy z tytułu wykonania umowy, w tym roszczenia z tytułu przeniesienia na Zleceniodawcę autorskich praw majątkowych do wszystkich utworów powstałych w związku z wykonaniem Umowy, zwanych dalej „utworami”. </w:t>
      </w:r>
    </w:p>
    <w:p w14:paraId="5350D3B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5ED82252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4</w:t>
      </w:r>
    </w:p>
    <w:p w14:paraId="24A99F1F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>Płatności realizowane są przez Zleceniodawcę na podstawie faktur cząstkowych po wykonaniu części zamówienia 21 dni od daty otrzymania faktury przelewem na rachunek bankowy zleceniobiorcy.</w:t>
      </w:r>
    </w:p>
    <w:p w14:paraId="1A4A415B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  <w:t>Strony uzgodniły, że zapłata należności będzie dokonana w formie przelewu na konto  Zleceniobiorcy w...................................................</w:t>
      </w:r>
    </w:p>
    <w:p w14:paraId="2DB9F269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>
        <w:rPr>
          <w:sz w:val="22"/>
          <w:szCs w:val="22"/>
        </w:rPr>
        <w:tab/>
        <w:t>Strony postanawiają, że zapłata następuje w dniu obciążenia rachunku bankowego  Zleceniodawcy.</w:t>
      </w:r>
    </w:p>
    <w:p w14:paraId="51958261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  <w:t>W przypadku nieterminowej płatności należności Zleceniobiorca ma prawo naliczyć  Zleceniodawcy odsetki  ustawowe za każdy dzień zwłoki.</w:t>
      </w:r>
    </w:p>
    <w:p w14:paraId="6FB7B414" w14:textId="77777777" w:rsidR="007C6307" w:rsidRDefault="007C6307" w:rsidP="007C6307">
      <w:pPr>
        <w:pStyle w:val="Tekstpodstawowy"/>
        <w:ind w:left="426" w:right="-47" w:hanging="426"/>
        <w:jc w:val="both"/>
        <w:rPr>
          <w:sz w:val="22"/>
          <w:szCs w:val="22"/>
        </w:rPr>
      </w:pPr>
    </w:p>
    <w:p w14:paraId="7584523B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5</w:t>
      </w:r>
    </w:p>
    <w:p w14:paraId="7053A215" w14:textId="77777777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C6307">
        <w:rPr>
          <w:sz w:val="22"/>
          <w:szCs w:val="22"/>
        </w:rPr>
        <w:t>Strony ustanawiają odpowiedzialność za niewykonanie lub nienależyte wykonanie umowy  w formie kar umownych.</w:t>
      </w:r>
    </w:p>
    <w:p w14:paraId="537DFB2F" w14:textId="77777777" w:rsidR="007C6307" w:rsidRDefault="001F1726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C6307">
        <w:rPr>
          <w:sz w:val="22"/>
          <w:szCs w:val="22"/>
        </w:rPr>
        <w:t>Zleceniobiorca zapłaci Zleceniodawcy kary umowne:</w:t>
      </w:r>
    </w:p>
    <w:p w14:paraId="231A2825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za zwłokę w realizacji zamówienia cząstkowego w wysokości 10 %  wartości usługi, za każdy dzień zwłoki liczony od dnia, w którym   zamówienie  winno być zrealizowane,</w:t>
      </w:r>
    </w:p>
    <w:p w14:paraId="3D82E6C3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 w przypadku wypowiedzenia umowy w części przez którąkolwiek ze stron z przyczyn występujących po stronie Zleceniobiorcy, w wysokości 10% wartości części przedmiotu umowy, której dotyczy wypowiedzenie,</w:t>
      </w:r>
    </w:p>
    <w:p w14:paraId="61DBA014" w14:textId="77777777" w:rsidR="007C6307" w:rsidRDefault="007C6307" w:rsidP="007C6307">
      <w:pPr>
        <w:pStyle w:val="Tekstpodstawowy"/>
        <w:tabs>
          <w:tab w:val="left" w:pos="284"/>
        </w:tabs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d)</w:t>
      </w:r>
      <w:r>
        <w:rPr>
          <w:sz w:val="22"/>
          <w:szCs w:val="22"/>
        </w:rPr>
        <w:tab/>
        <w:t>z tytułu odstąpienia od umowy przez którąkolwiek ze stron z przyczyn występujących po stronie Zleceniobiorcy, w wysokości 10% wynagrodzenia brutto wskazanego w § 3 ust. 1 umowy.</w:t>
      </w:r>
    </w:p>
    <w:p w14:paraId="419905EB" w14:textId="77777777" w:rsidR="007C6307" w:rsidRDefault="001F1726" w:rsidP="007C6307">
      <w:pPr>
        <w:pStyle w:val="Tekstpodstawowy"/>
        <w:tabs>
          <w:tab w:val="left" w:pos="284"/>
        </w:tabs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="007C6307">
        <w:rPr>
          <w:sz w:val="22"/>
          <w:szCs w:val="22"/>
        </w:rPr>
        <w:t>Zleceniodawca zapłaci Zleceniobiorcy kary umowne:</w:t>
      </w:r>
    </w:p>
    <w:p w14:paraId="2684DC5E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a) w przypadku wypowiedzenia umowy w części przez którąkolwiek ze stron z przyczyn występujących po stronie Zleceniodawcy, w wysokości 10% wartości części przedmiotu umowy, której dotyczy wypowiedzenie,</w:t>
      </w:r>
    </w:p>
    <w:p w14:paraId="5206CD60" w14:textId="77777777" w:rsidR="007C6307" w:rsidRDefault="007C6307" w:rsidP="007C6307">
      <w:pPr>
        <w:pStyle w:val="Tekstpodstawowy"/>
        <w:ind w:left="284" w:right="-47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z tytułu odstąpienia od umowy przez którąkolwiek ze stron z przyczyn występujących po stronie Zleceniodawcy, w wysokości 10% wynagrodzenia brutto wskazanego w § 3 ust. 1 umowy.</w:t>
      </w:r>
    </w:p>
    <w:p w14:paraId="6A01C3CC" w14:textId="77777777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="007C6307">
        <w:rPr>
          <w:sz w:val="22"/>
          <w:szCs w:val="22"/>
        </w:rPr>
        <w:t>Zleceniodawca może potrącić naliczone kary umowne ze swoich zobowiązań wobec Zleceniobiorcy, na co przez podpisanie umowy wyraża zgodę Zleceniobiorca.</w:t>
      </w:r>
    </w:p>
    <w:p w14:paraId="60C166D6" w14:textId="77777777" w:rsidR="001F1726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1F1726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1F1726">
        <w:rPr>
          <w:sz w:val="22"/>
          <w:szCs w:val="22"/>
        </w:rPr>
        <w:tab/>
        <w:t>Łączna maksymalna wysokość kar umownych, których mogą dochodzić Strony nie może przekroczyć 20% wynagrodzenia netto o którym mowa w § 3ust. 1 umowy.</w:t>
      </w:r>
    </w:p>
    <w:p w14:paraId="76931800" w14:textId="77777777" w:rsidR="007C6307" w:rsidRDefault="001F1726" w:rsidP="001F1726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="007C6307">
        <w:rPr>
          <w:sz w:val="22"/>
          <w:szCs w:val="22"/>
        </w:rPr>
        <w:t>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040CA64C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74547378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6</w:t>
      </w:r>
    </w:p>
    <w:p w14:paraId="66DEB5D5" w14:textId="77777777" w:rsidR="007C6307" w:rsidRDefault="007C6307" w:rsidP="007C6307">
      <w:pPr>
        <w:jc w:val="both"/>
        <w:rPr>
          <w:sz w:val="22"/>
          <w:szCs w:val="22"/>
        </w:rPr>
      </w:pPr>
      <w:r>
        <w:rPr>
          <w:sz w:val="22"/>
          <w:szCs w:val="22"/>
        </w:rPr>
        <w:t>Zleceniobiorca może posługiwać się podwykonawcami, przy czym za ich działanie ponosi odpowiedzialność, na zasadach określonych umową, jak za działanie własne.</w:t>
      </w:r>
    </w:p>
    <w:p w14:paraId="08F2944F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5D304BB3" w14:textId="77777777" w:rsidR="007C6307" w:rsidRDefault="007C6307" w:rsidP="007C6307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7</w:t>
      </w:r>
    </w:p>
    <w:p w14:paraId="20D50A4A" w14:textId="77777777" w:rsidR="007C6307" w:rsidRDefault="007C6307" w:rsidP="007C6307">
      <w:pPr>
        <w:widowControl/>
        <w:suppressAutoHyphens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1. Poza przypadkami określonymi przepisami powszechnie obowiązującego prawa, Stronom przysługuje prawo wypowiedzenia umowy w przypadkach określonych w niniejszym paragrafie.</w:t>
      </w:r>
    </w:p>
    <w:p w14:paraId="27F880D1" w14:textId="77777777" w:rsidR="007C6307" w:rsidRDefault="007C6307" w:rsidP="007C6307">
      <w:pPr>
        <w:widowControl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2. Zleceniodawcy przysługuje prawo wypowiedzenia umowy:</w:t>
      </w:r>
    </w:p>
    <w:p w14:paraId="037293CB" w14:textId="77777777" w:rsidR="007C6307" w:rsidRDefault="007C6307" w:rsidP="007C6307">
      <w:pPr>
        <w:widowControl/>
        <w:numPr>
          <w:ilvl w:val="0"/>
          <w:numId w:val="24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w przypadku trzykrotnego naliczenia przez zamawiającego kar umownych zgodnie z § </w:t>
      </w:r>
      <w:r w:rsidR="00750218">
        <w:rPr>
          <w:sz w:val="22"/>
          <w:szCs w:val="22"/>
        </w:rPr>
        <w:t>5 ust. 2</w:t>
      </w:r>
      <w:r>
        <w:rPr>
          <w:sz w:val="22"/>
          <w:szCs w:val="22"/>
        </w:rPr>
        <w:t xml:space="preserve"> umowy;</w:t>
      </w:r>
    </w:p>
    <w:p w14:paraId="5D9C7942" w14:textId="77777777"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w przypadku podjęcia likwidacji firmy przez Zleceniobiorcę lub co najmniej jednego </w:t>
      </w:r>
      <w:r>
        <w:rPr>
          <w:sz w:val="22"/>
          <w:szCs w:val="22"/>
        </w:rPr>
        <w:br/>
      </w:r>
      <w:r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56E4C0C0" w14:textId="77777777" w:rsidR="007C6307" w:rsidRDefault="007C6307" w:rsidP="007C6307">
      <w:pPr>
        <w:pStyle w:val="NormalnyWeb"/>
        <w:numPr>
          <w:ilvl w:val="0"/>
          <w:numId w:val="24"/>
        </w:numPr>
        <w:spacing w:before="0" w:beforeAutospacing="0" w:after="0" w:afterAutospacing="0"/>
        <w:jc w:val="both"/>
        <w:rPr>
          <w:sz w:val="22"/>
          <w:szCs w:val="22"/>
        </w:rPr>
      </w:pPr>
      <w:r>
        <w:rPr>
          <w:rStyle w:val="colour"/>
          <w:sz w:val="22"/>
          <w:szCs w:val="22"/>
        </w:rPr>
        <w:t xml:space="preserve">   zostanie wydany nakaz  zajęcia majątku Zleceniobiorcy w zakresie, który uniemożliwia wykonanie przez Zleceniobiorców przedmiotu umowy,</w:t>
      </w:r>
    </w:p>
    <w:p w14:paraId="20C3758C" w14:textId="77777777"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</w:rPr>
      </w:pPr>
      <w:r>
        <w:rPr>
          <w:rStyle w:val="colour"/>
          <w:sz w:val="22"/>
          <w:szCs w:val="22"/>
        </w:rPr>
        <w:t>3. Wypowiedzenie umowy powinno nastąpić w formie pisemnej, pod rygorem nieważności i powinno zawierać uzasadnienie.</w:t>
      </w:r>
    </w:p>
    <w:p w14:paraId="05812FA4" w14:textId="77777777" w:rsidR="007C6307" w:rsidRDefault="007C6307" w:rsidP="007C6307">
      <w:pPr>
        <w:pStyle w:val="NormalnyWeb"/>
        <w:spacing w:before="0" w:beforeAutospacing="0" w:after="0" w:afterAutospacing="0"/>
        <w:jc w:val="both"/>
        <w:rPr>
          <w:rStyle w:val="colour"/>
          <w:sz w:val="22"/>
          <w:szCs w:val="22"/>
        </w:rPr>
      </w:pPr>
      <w:r>
        <w:rPr>
          <w:rStyle w:val="colour"/>
          <w:sz w:val="22"/>
          <w:szCs w:val="22"/>
        </w:rPr>
        <w:lastRenderedPageBreak/>
        <w:t xml:space="preserve">4. Zleceniodawca może od umowy odstąpić w przypadkach przewidzianych prawem oraz jeżeli bez uzasadnionego powodu Zleceniobiorca nie rozpoczął realizacji usługi pomimo wezwania Zleceniodawcy złożonego na piśmie. Odstąpienie od umowy powinno nastąpić w formie pisemnej, pod rygorem nieważności i powinno zawierać uzasadnienie. </w:t>
      </w:r>
    </w:p>
    <w:p w14:paraId="480D4766" w14:textId="77777777" w:rsidR="00160F0A" w:rsidRDefault="00160F0A" w:rsidP="001F1726">
      <w:pPr>
        <w:pStyle w:val="Tekstpodstawowy"/>
        <w:ind w:right="-47"/>
        <w:rPr>
          <w:sz w:val="22"/>
          <w:szCs w:val="22"/>
        </w:rPr>
      </w:pPr>
    </w:p>
    <w:p w14:paraId="4078DCF6" w14:textId="77777777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8</w:t>
      </w:r>
    </w:p>
    <w:p w14:paraId="77C19916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Właściwym dla rozpoznania sporów wynikłych na tle realizacji niniejszej umowy jest sąd właściwy dla siedziby Zleceniodawcy.</w:t>
      </w:r>
    </w:p>
    <w:p w14:paraId="591AEB62" w14:textId="77777777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 xml:space="preserve">§ </w:t>
      </w:r>
      <w:r w:rsidR="00160F0A">
        <w:rPr>
          <w:sz w:val="22"/>
          <w:szCs w:val="22"/>
        </w:rPr>
        <w:t>9</w:t>
      </w:r>
    </w:p>
    <w:p w14:paraId="78C4FB5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sprawach nieuregulowanych w niniejszej umowie stosuje się przepisy kodeksu cywilnego </w:t>
      </w:r>
      <w:r>
        <w:rPr>
          <w:sz w:val="22"/>
          <w:szCs w:val="22"/>
        </w:rPr>
        <w:br/>
        <w:t>i ustawy Prawo zamówień publicznych.</w:t>
      </w:r>
    </w:p>
    <w:p w14:paraId="37EA6822" w14:textId="77777777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0</w:t>
      </w:r>
    </w:p>
    <w:p w14:paraId="36A9B73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Wszelkie załączniki stanowią integralną część niniejszej umowy.</w:t>
      </w:r>
    </w:p>
    <w:p w14:paraId="27E5C0A6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</w:p>
    <w:p w14:paraId="341C5EB9" w14:textId="77777777" w:rsidR="007C6307" w:rsidRDefault="007C6307" w:rsidP="001F1726">
      <w:pPr>
        <w:pStyle w:val="Tekstpodstawowy"/>
        <w:ind w:right="-47"/>
        <w:rPr>
          <w:sz w:val="22"/>
          <w:szCs w:val="22"/>
        </w:rPr>
      </w:pPr>
      <w:r>
        <w:rPr>
          <w:sz w:val="22"/>
          <w:szCs w:val="22"/>
        </w:rPr>
        <w:t>§ 1</w:t>
      </w:r>
      <w:r w:rsidR="00160F0A">
        <w:rPr>
          <w:sz w:val="22"/>
          <w:szCs w:val="22"/>
        </w:rPr>
        <w:t>1</w:t>
      </w:r>
    </w:p>
    <w:p w14:paraId="3F6A9E72" w14:textId="77777777" w:rsidR="007C6307" w:rsidRDefault="007C6307" w:rsidP="007C6307">
      <w:pPr>
        <w:pStyle w:val="Tekstpodstawowy"/>
        <w:ind w:right="-47"/>
        <w:jc w:val="both"/>
        <w:rPr>
          <w:sz w:val="22"/>
          <w:szCs w:val="22"/>
        </w:rPr>
      </w:pPr>
      <w:r>
        <w:rPr>
          <w:sz w:val="22"/>
          <w:szCs w:val="22"/>
        </w:rPr>
        <w:t>Umowę sporządzono w 2 jednobrzmiących egzemplarzach, po jednej dla każdej ze stron.</w:t>
      </w:r>
    </w:p>
    <w:p w14:paraId="784D60F0" w14:textId="77777777" w:rsidR="007C6307" w:rsidRDefault="007C6307" w:rsidP="007C6307">
      <w:pPr>
        <w:jc w:val="both"/>
        <w:rPr>
          <w:sz w:val="22"/>
          <w:szCs w:val="22"/>
        </w:rPr>
      </w:pPr>
    </w:p>
    <w:p w14:paraId="4B8CDC1C" w14:textId="77777777" w:rsidR="007C6307" w:rsidRDefault="007C6307" w:rsidP="007C6307">
      <w:pPr>
        <w:jc w:val="both"/>
        <w:rPr>
          <w:sz w:val="22"/>
          <w:szCs w:val="22"/>
        </w:rPr>
      </w:pPr>
    </w:p>
    <w:p w14:paraId="75E50100" w14:textId="77777777" w:rsidR="007C6307" w:rsidRDefault="007C6307" w:rsidP="007C630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 Zleceniodawcę                                                                     </w:t>
      </w:r>
      <w:r w:rsidR="001F1726">
        <w:rPr>
          <w:b/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     Za  Zleceniobiorcę</w:t>
      </w:r>
    </w:p>
    <w:p w14:paraId="6D644D3D" w14:textId="77777777" w:rsidR="007007FD" w:rsidRPr="006D0F7E" w:rsidRDefault="007007FD" w:rsidP="007C6307">
      <w:pPr>
        <w:pStyle w:val="Zwykytekst"/>
        <w:jc w:val="both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99DFE" w14:textId="77777777" w:rsidR="00637EDF" w:rsidRDefault="00637EDF">
      <w:r>
        <w:separator/>
      </w:r>
    </w:p>
  </w:endnote>
  <w:endnote w:type="continuationSeparator" w:id="0">
    <w:p w14:paraId="5144A1F2" w14:textId="77777777" w:rsidR="00637EDF" w:rsidRDefault="00637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CEA71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186F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4CB0D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E43FC" w14:textId="77777777" w:rsidR="00637EDF" w:rsidRDefault="00637EDF">
      <w:r>
        <w:separator/>
      </w:r>
    </w:p>
  </w:footnote>
  <w:footnote w:type="continuationSeparator" w:id="0">
    <w:p w14:paraId="5A429A44" w14:textId="77777777" w:rsidR="00637EDF" w:rsidRDefault="00637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CE10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D1E2F" w14:textId="77777777" w:rsidR="00D679EB" w:rsidRDefault="00D679EB" w:rsidP="007C6307">
    <w:pPr>
      <w:pStyle w:val="Nagwek"/>
      <w:jc w:val="right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256F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5361"/>
    <w:multiLevelType w:val="hybridMultilevel"/>
    <w:tmpl w:val="DBA83C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446754"/>
    <w:multiLevelType w:val="hybridMultilevel"/>
    <w:tmpl w:val="C1F2F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387ABF"/>
    <w:multiLevelType w:val="hybridMultilevel"/>
    <w:tmpl w:val="39A25D8E"/>
    <w:lvl w:ilvl="0" w:tplc="9668867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4"/>
  </w:num>
  <w:num w:numId="3">
    <w:abstractNumId w:val="3"/>
  </w:num>
  <w:num w:numId="4">
    <w:abstractNumId w:val="14"/>
  </w:num>
  <w:num w:numId="5">
    <w:abstractNumId w:val="18"/>
  </w:num>
  <w:num w:numId="6">
    <w:abstractNumId w:val="13"/>
  </w:num>
  <w:num w:numId="7">
    <w:abstractNumId w:val="22"/>
  </w:num>
  <w:num w:numId="8">
    <w:abstractNumId w:val="15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1"/>
  </w:num>
  <w:num w:numId="17">
    <w:abstractNumId w:val="0"/>
  </w:num>
  <w:num w:numId="18">
    <w:abstractNumId w:val="7"/>
  </w:num>
  <w:num w:numId="19">
    <w:abstractNumId w:val="10"/>
  </w:num>
  <w:num w:numId="20">
    <w:abstractNumId w:val="23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1A"/>
    <w:rsid w:val="000B6493"/>
    <w:rsid w:val="000E6EAF"/>
    <w:rsid w:val="00160F0A"/>
    <w:rsid w:val="001836C1"/>
    <w:rsid w:val="001B682A"/>
    <w:rsid w:val="001F1726"/>
    <w:rsid w:val="002D5E0A"/>
    <w:rsid w:val="00446B8D"/>
    <w:rsid w:val="00451B18"/>
    <w:rsid w:val="004973AF"/>
    <w:rsid w:val="004A0F0D"/>
    <w:rsid w:val="004C1054"/>
    <w:rsid w:val="0050385D"/>
    <w:rsid w:val="005D69AA"/>
    <w:rsid w:val="006118F7"/>
    <w:rsid w:val="00637EDF"/>
    <w:rsid w:val="00691104"/>
    <w:rsid w:val="006D0F7E"/>
    <w:rsid w:val="007007FD"/>
    <w:rsid w:val="00750218"/>
    <w:rsid w:val="007613A2"/>
    <w:rsid w:val="00774622"/>
    <w:rsid w:val="007858A8"/>
    <w:rsid w:val="007C6307"/>
    <w:rsid w:val="007E1251"/>
    <w:rsid w:val="00804C47"/>
    <w:rsid w:val="00892E0C"/>
    <w:rsid w:val="008C634A"/>
    <w:rsid w:val="00976B68"/>
    <w:rsid w:val="009D554D"/>
    <w:rsid w:val="00A326F9"/>
    <w:rsid w:val="00A82F98"/>
    <w:rsid w:val="00A87B64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0211A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C08E6B"/>
  <w15:chartTrackingRefBased/>
  <w15:docId w15:val="{2004A979-B690-4CE0-8E5B-D4DE07484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307"/>
    <w:pPr>
      <w:widowControl w:val="0"/>
      <w:suppressAutoHyphens/>
      <w:jc w:val="center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D679EB"/>
    <w:pPr>
      <w:keepNext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D679EB"/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7C6307"/>
    <w:pPr>
      <w:widowControl/>
      <w:suppressAutoHyphens w:val="0"/>
      <w:spacing w:before="100" w:beforeAutospacing="1" w:after="100" w:afterAutospacing="1"/>
      <w:jc w:val="left"/>
    </w:pPr>
  </w:style>
  <w:style w:type="character" w:customStyle="1" w:styleId="TekstpodstawowyZnak">
    <w:name w:val="Tekst podstawowy Znak"/>
    <w:link w:val="Tekstpodstawowy"/>
    <w:uiPriority w:val="99"/>
    <w:locked/>
    <w:rsid w:val="007C6307"/>
    <w:rPr>
      <w:sz w:val="24"/>
    </w:rPr>
  </w:style>
  <w:style w:type="character" w:customStyle="1" w:styleId="colour">
    <w:name w:val="colour"/>
    <w:rsid w:val="007C6307"/>
  </w:style>
  <w:style w:type="paragraph" w:styleId="Tekstdymka">
    <w:name w:val="Balloon Text"/>
    <w:basedOn w:val="Normalny"/>
    <w:link w:val="TekstdymkaZnak"/>
    <w:uiPriority w:val="99"/>
    <w:semiHidden/>
    <w:unhideWhenUsed/>
    <w:rsid w:val="00160F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F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8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44037-3418-4E9A-B0E3-0030A1480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1093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2021-12-14T11:39:00Z</cp:lastPrinted>
  <dcterms:created xsi:type="dcterms:W3CDTF">2022-02-16T08:04:00Z</dcterms:created>
  <dcterms:modified xsi:type="dcterms:W3CDTF">2022-02-16T08:04:00Z</dcterms:modified>
</cp:coreProperties>
</file>