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076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076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07652">
        <w:rPr>
          <w:sz w:val="22"/>
          <w:szCs w:val="22"/>
        </w:rPr>
        <w:t>2022-02-04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753DC" w:rsidRDefault="00307652" w:rsidP="00FB7F50">
      <w:pPr>
        <w:spacing w:after="40"/>
        <w:rPr>
          <w:b/>
          <w:bCs/>
          <w:sz w:val="22"/>
          <w:szCs w:val="22"/>
        </w:rPr>
      </w:pPr>
      <w:r w:rsidRPr="00307652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307652" w:rsidP="00FB7F50">
      <w:pPr>
        <w:spacing w:after="40"/>
        <w:rPr>
          <w:b/>
          <w:bCs/>
          <w:sz w:val="22"/>
          <w:szCs w:val="22"/>
        </w:rPr>
      </w:pPr>
      <w:r w:rsidRPr="00307652">
        <w:rPr>
          <w:b/>
          <w:bCs/>
          <w:sz w:val="22"/>
          <w:szCs w:val="22"/>
        </w:rPr>
        <w:t>Sekcja Zamówień Publicznych</w:t>
      </w:r>
    </w:p>
    <w:p w:rsidR="00FB7F50" w:rsidRPr="002245BE" w:rsidRDefault="00307652" w:rsidP="00FB7F50">
      <w:pPr>
        <w:rPr>
          <w:sz w:val="22"/>
          <w:szCs w:val="22"/>
        </w:rPr>
      </w:pPr>
      <w:r w:rsidRPr="00307652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307652">
        <w:rPr>
          <w:sz w:val="22"/>
          <w:szCs w:val="22"/>
        </w:rPr>
        <w:t>66</w:t>
      </w:r>
    </w:p>
    <w:p w:rsidR="00FB7F50" w:rsidRDefault="00307652" w:rsidP="00FB7F50">
      <w:pPr>
        <w:rPr>
          <w:sz w:val="22"/>
          <w:szCs w:val="22"/>
        </w:rPr>
      </w:pPr>
      <w:r w:rsidRPr="00307652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307652">
        <w:rPr>
          <w:sz w:val="22"/>
          <w:szCs w:val="22"/>
        </w:rPr>
        <w:t>Kraków</w:t>
      </w:r>
    </w:p>
    <w:p w:rsidR="009753DC" w:rsidRDefault="009753DC" w:rsidP="00FB7F50">
      <w:pPr>
        <w:rPr>
          <w:sz w:val="22"/>
          <w:szCs w:val="22"/>
        </w:rPr>
      </w:pPr>
    </w:p>
    <w:p w:rsidR="009753DC" w:rsidRDefault="009753DC" w:rsidP="00FB7F50">
      <w:pPr>
        <w:rPr>
          <w:sz w:val="22"/>
          <w:szCs w:val="22"/>
        </w:rPr>
      </w:pPr>
    </w:p>
    <w:p w:rsidR="009753DC" w:rsidRPr="003D7AD9" w:rsidRDefault="009753DC" w:rsidP="00FB7F50">
      <w:pPr>
        <w:rPr>
          <w:b/>
          <w:bCs/>
          <w:sz w:val="22"/>
          <w:szCs w:val="22"/>
        </w:rPr>
      </w:pPr>
      <w:r w:rsidRPr="003D7AD9">
        <w:rPr>
          <w:b/>
          <w:bCs/>
          <w:sz w:val="22"/>
          <w:szCs w:val="22"/>
        </w:rPr>
        <w:t xml:space="preserve">SZP.271 – </w:t>
      </w:r>
      <w:r w:rsidR="003D7AD9" w:rsidRPr="003D7AD9">
        <w:rPr>
          <w:b/>
          <w:bCs/>
          <w:sz w:val="22"/>
          <w:szCs w:val="22"/>
        </w:rPr>
        <w:t>109.</w:t>
      </w:r>
      <w:r w:rsidRPr="003D7AD9">
        <w:rPr>
          <w:b/>
          <w:bCs/>
          <w:sz w:val="22"/>
          <w:szCs w:val="22"/>
        </w:rPr>
        <w:t>27/2021/2022</w:t>
      </w:r>
    </w:p>
    <w:p w:rsidR="003D7AD9" w:rsidRDefault="003D7AD9">
      <w:pPr>
        <w:pStyle w:val="Nagwek1"/>
        <w:spacing w:before="600"/>
        <w:rPr>
          <w:sz w:val="28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3D7AD9" w:rsidRDefault="003D7AD9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w Grupach </w:t>
      </w:r>
      <w:r w:rsidRPr="003D7AD9">
        <w:rPr>
          <w:b/>
          <w:sz w:val="28"/>
        </w:rPr>
        <w:t>1, 2, 3, 4, 6, 7, 8, 10, 11, 12, 13, 15, 17, 18, 19, 21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07652" w:rsidRPr="00607F9B" w:rsidTr="003D7AD9">
        <w:trPr>
          <w:trHeight w:val="638"/>
        </w:trPr>
        <w:tc>
          <w:tcPr>
            <w:tcW w:w="1023" w:type="dxa"/>
            <w:shd w:val="clear" w:color="auto" w:fill="auto"/>
          </w:tcPr>
          <w:p w:rsidR="00307652" w:rsidRPr="00607F9B" w:rsidRDefault="00307652" w:rsidP="004E0C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:rsidR="00307652" w:rsidRPr="00607F9B" w:rsidRDefault="00307652" w:rsidP="004E0C0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765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7652">
              <w:rPr>
                <w:b/>
                <w:bCs/>
                <w:sz w:val="22"/>
                <w:szCs w:val="22"/>
              </w:rPr>
              <w:t>Dostawa produktów leczniczych w ramach programów lekowych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ZP/27/2021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07652" w:rsidRPr="00307652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07652" w:rsidRPr="00307652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>a</w:t>
      </w:r>
      <w:r w:rsidR="003D7AD9">
        <w:rPr>
          <w:sz w:val="22"/>
          <w:szCs w:val="22"/>
        </w:rPr>
        <w:t>,</w:t>
      </w:r>
      <w:r w:rsidR="00D26ED6">
        <w:rPr>
          <w:sz w:val="22"/>
          <w:szCs w:val="22"/>
        </w:rPr>
        <w:t xml:space="preserve"> </w:t>
      </w:r>
      <w:r w:rsidR="003D7AD9">
        <w:rPr>
          <w:sz w:val="22"/>
          <w:szCs w:val="22"/>
        </w:rPr>
        <w:t xml:space="preserve">w grupach </w:t>
      </w:r>
      <w:r w:rsidR="003D7AD9" w:rsidRPr="003D7AD9">
        <w:rPr>
          <w:sz w:val="22"/>
          <w:szCs w:val="22"/>
        </w:rPr>
        <w:t>1, 2, 3, 4, 6, 7, 8, 10, 11, 12, 13, 15, 17, 18, 19, 21</w:t>
      </w:r>
      <w:r w:rsidR="003D7AD9">
        <w:rPr>
          <w:sz w:val="22"/>
          <w:szCs w:val="22"/>
        </w:rPr>
        <w:t>,</w:t>
      </w:r>
      <w:bookmarkStart w:id="1" w:name="_GoBack"/>
      <w:bookmarkEnd w:id="1"/>
      <w:r w:rsidR="003D7AD9" w:rsidRPr="003D7AD9">
        <w:rPr>
          <w:sz w:val="22"/>
          <w:szCs w:val="22"/>
        </w:rPr>
        <w:t xml:space="preserve"> </w:t>
      </w:r>
      <w:r w:rsidR="00D26ED6">
        <w:rPr>
          <w:sz w:val="22"/>
          <w:szCs w:val="22"/>
        </w:rPr>
        <w:t xml:space="preserve">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3D7AD9" w:rsidRDefault="003D7AD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Ranibizumab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213 179.80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753DC" w:rsidRDefault="009753DC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Konsorcjum firm:</w:t>
            </w:r>
          </w:p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Bayer Sp. z o.o.</w:t>
            </w:r>
          </w:p>
          <w:p w:rsidR="00307652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Aleje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02-326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Warszawa</w:t>
            </w:r>
          </w:p>
          <w:p w:rsidR="009753DC" w:rsidRPr="001D1EEC" w:rsidRDefault="009753DC" w:rsidP="009753D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9753DC" w:rsidRPr="001D1EEC" w:rsidRDefault="009753DC" w:rsidP="009753DC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 xml:space="preserve"> Aflibercept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426 599.14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Farmacol Logistyka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Katowice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Interferon beta 1 b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331 776.00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Farmacol Logistyka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Katowice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Dimethylis fumaras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237 699.47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Farmacol Logistyka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Katowice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Lamivudyna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3 104.18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Tenofovirum disoproxilum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28 032.48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lastRenderedPageBreak/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Adefoviri dipivoxilum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34 808.88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Ledipasvirum+ Sofosbuvirum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250 499.95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Sofosbuvirum + Velpatasvirum + Voxilaprevirum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595 350.00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Abbvie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Postępu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21 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02-676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Warszawa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Glekaprewiru +Pibrentaswir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734 999.83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Sofosbuwirum + Welpataswirum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947 999.38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lastRenderedPageBreak/>
              <w:t>NEUCA S.A.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Forteczna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35-37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87-100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Toruń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Peginterferon alfa 2a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93 467.05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Janssen - Cilag Polska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Iłżecka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/budynek F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02-135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Warszawa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Ustekinumabum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438 010.79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Sekukinumab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248 893.34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Urtica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Wrocław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Iksekizumab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237 500.10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t>Abbvie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Postępu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21 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02-676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Warszawa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19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Risankizumab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258 258.46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307652" w:rsidTr="004E0C0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7652" w:rsidRPr="001D1EEC" w:rsidRDefault="00307652" w:rsidP="004E0C0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307652">
              <w:rPr>
                <w:b/>
                <w:sz w:val="22"/>
                <w:szCs w:val="22"/>
              </w:rPr>
              <w:lastRenderedPageBreak/>
              <w:t>Allergan Sp. z o.o.</w:t>
            </w:r>
          </w:p>
          <w:p w:rsidR="00307652" w:rsidRPr="001D1EEC" w:rsidRDefault="00307652" w:rsidP="004E0C04">
            <w:pPr>
              <w:spacing w:line="276" w:lineRule="auto"/>
              <w:rPr>
                <w:bCs/>
                <w:sz w:val="22"/>
                <w:szCs w:val="22"/>
              </w:rPr>
            </w:pPr>
            <w:r w:rsidRPr="00307652">
              <w:rPr>
                <w:bCs/>
                <w:sz w:val="22"/>
                <w:szCs w:val="22"/>
              </w:rPr>
              <w:t>Ul. 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307652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307652">
              <w:rPr>
                <w:bCs/>
                <w:sz w:val="22"/>
                <w:szCs w:val="22"/>
              </w:rPr>
              <w:t>Warszawa</w:t>
            </w:r>
          </w:p>
          <w:p w:rsidR="00307652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07652" w:rsidRPr="00211A34" w:rsidRDefault="00307652" w:rsidP="004E0C0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307652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07652">
              <w:rPr>
                <w:color w:val="000000"/>
                <w:sz w:val="22"/>
                <w:szCs w:val="22"/>
              </w:rPr>
              <w:t>Dexametazon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07652">
              <w:rPr>
                <w:b/>
                <w:sz w:val="22"/>
                <w:szCs w:val="22"/>
              </w:rPr>
              <w:t>11 997.72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07652" w:rsidRPr="00D168A0" w:rsidRDefault="00307652" w:rsidP="004E0C0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307652" w:rsidRDefault="00307652" w:rsidP="004E0C0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307652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Ranibizumab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 xml:space="preserve"> Aflibercept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9753DC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 firm:</w:t>
            </w:r>
            <w:r>
              <w:rPr>
                <w:b/>
                <w:bCs/>
                <w:sz w:val="20"/>
                <w:szCs w:val="20"/>
              </w:rPr>
              <w:br/>
            </w:r>
            <w:r w:rsidR="00307652" w:rsidRPr="00307652">
              <w:rPr>
                <w:b/>
                <w:bCs/>
                <w:sz w:val="20"/>
                <w:szCs w:val="20"/>
              </w:rPr>
              <w:t>Bayer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158</w:t>
            </w:r>
          </w:p>
          <w:p w:rsidR="00307652" w:rsidRDefault="00307652" w:rsidP="004E0C04">
            <w:pPr>
              <w:spacing w:after="40"/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02-326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Warszawa</w:t>
            </w:r>
          </w:p>
          <w:p w:rsidR="009753DC" w:rsidRPr="00211A34" w:rsidRDefault="009753DC" w:rsidP="00975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9753DC" w:rsidRPr="00211A34" w:rsidRDefault="009753DC" w:rsidP="009753DC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9753DC" w:rsidRPr="00211A34" w:rsidRDefault="009753DC" w:rsidP="009753DC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Interferon beta 1 b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77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Interferon beta 1 b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- 99.84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99,84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Dimethylis fumaras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77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Lamivudyna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77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Lamivudyna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NEUCA S.A.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35-37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- 97.18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97,18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Lamivudyna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Asclepios S.A.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44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- 93.62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93,62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Tenofovirum disoproxilum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Tenofovirum disoproxilum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Tramco Sp z o. 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Wolskie, ul.Wolska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14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- 86.61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86,61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Tenofovirum disoproxilum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9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- 84.00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84,00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Tenofovirum disoproxilum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NEUCA S.A.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35-37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lastRenderedPageBreak/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lastRenderedPageBreak/>
              <w:t>1 - Cena - 84.00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84,00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Tenofovirum disoproxilum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Asclepios S.A.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44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- 82.40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82,40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Adefoviri dipivoxilum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Adefoviri dipivoxilum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9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- 99.01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99,01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Ledipasvirum+ Sofosbuvirum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Sofosbuvirum + Velpatasvirum + Voxilaprevirum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Glekaprewiru +Pibrentaswir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Abbvie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21 B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Sofosbuwirum + Welpataswirum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Peginterferon alfa 2a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NEUCA S.A.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35-37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Ustekinumabum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Janssen - Cilag Polska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24/budynek F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Sekukinumab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Iksekizumab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Urtica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120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Risankizumab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Abbvie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21 B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  <w:tr w:rsidR="00307652" w:rsidRPr="00834EF4" w:rsidTr="004E0C04">
        <w:tc>
          <w:tcPr>
            <w:tcW w:w="2169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7652">
              <w:rPr>
                <w:sz w:val="20"/>
                <w:szCs w:val="20"/>
              </w:rPr>
              <w:t>Dexametazon</w:t>
            </w:r>
          </w:p>
        </w:tc>
        <w:tc>
          <w:tcPr>
            <w:tcW w:w="2793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7652">
              <w:rPr>
                <w:b/>
                <w:bCs/>
                <w:sz w:val="20"/>
                <w:szCs w:val="20"/>
              </w:rPr>
              <w:t>Allergan Sp. z o.o.</w:t>
            </w:r>
          </w:p>
          <w:p w:rsidR="00307652" w:rsidRPr="00211A34" w:rsidRDefault="00307652" w:rsidP="004E0C04">
            <w:pPr>
              <w:rPr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Ul. 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15</w:t>
            </w:r>
          </w:p>
          <w:p w:rsidR="00307652" w:rsidRPr="00211A34" w:rsidRDefault="00307652" w:rsidP="004E0C04">
            <w:pPr>
              <w:spacing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765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07652" w:rsidRPr="00211A34" w:rsidRDefault="00307652" w:rsidP="004E0C0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7652" w:rsidRPr="00211A34" w:rsidRDefault="00307652" w:rsidP="004E0C04">
            <w:pPr>
              <w:jc w:val="center"/>
              <w:rPr>
                <w:color w:val="000000"/>
                <w:sz w:val="20"/>
                <w:szCs w:val="20"/>
              </w:rPr>
            </w:pPr>
            <w:r w:rsidRPr="00307652">
              <w:rPr>
                <w:sz w:val="20"/>
                <w:szCs w:val="20"/>
              </w:rPr>
              <w:t xml:space="preserve">  100,00</w:t>
            </w:r>
          </w:p>
        </w:tc>
      </w:tr>
    </w:tbl>
    <w:p w:rsidR="003D7AD9" w:rsidRPr="003D7AD9" w:rsidRDefault="003D7AD9" w:rsidP="003D7AD9">
      <w:pPr>
        <w:spacing w:before="480" w:after="480" w:line="360" w:lineRule="auto"/>
        <w:ind w:firstLine="425"/>
        <w:rPr>
          <w:iCs/>
          <w:sz w:val="22"/>
          <w:szCs w:val="22"/>
        </w:rPr>
      </w:pPr>
      <w:r>
        <w:rPr>
          <w:iCs/>
          <w:sz w:val="22"/>
          <w:szCs w:val="22"/>
        </w:rPr>
        <w:t>Rozstrzygnięcie postępowania w pozostałych grupach nastąpi w terminie późniejszym.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A2F" w:rsidRDefault="00160A2F">
      <w:r>
        <w:separator/>
      </w:r>
    </w:p>
  </w:endnote>
  <w:endnote w:type="continuationSeparator" w:id="0">
    <w:p w:rsidR="00160A2F" w:rsidRDefault="0016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A2F" w:rsidRDefault="00160A2F">
      <w:r>
        <w:separator/>
      </w:r>
    </w:p>
  </w:footnote>
  <w:footnote w:type="continuationSeparator" w:id="0">
    <w:p w:rsidR="00160A2F" w:rsidRDefault="00160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A2F"/>
    <w:rsid w:val="00022322"/>
    <w:rsid w:val="00042497"/>
    <w:rsid w:val="000C1E6F"/>
    <w:rsid w:val="000E4E56"/>
    <w:rsid w:val="00160A2F"/>
    <w:rsid w:val="001A1468"/>
    <w:rsid w:val="001B7815"/>
    <w:rsid w:val="001D1EEC"/>
    <w:rsid w:val="00211A34"/>
    <w:rsid w:val="002B1E4F"/>
    <w:rsid w:val="002B6761"/>
    <w:rsid w:val="00307652"/>
    <w:rsid w:val="003445A0"/>
    <w:rsid w:val="003A0AFC"/>
    <w:rsid w:val="003D611C"/>
    <w:rsid w:val="003D7AD9"/>
    <w:rsid w:val="00427939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53DC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A6970"/>
  <w15:chartTrackingRefBased/>
  <w15:docId w15:val="{F9864FC4-BC45-457E-A14A-92AC9B08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6</Pages>
  <Words>1609</Words>
  <Characters>8054</Characters>
  <Application>Microsoft Office Word</Application>
  <DocSecurity>0</DocSecurity>
  <Lines>67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1601-01-01T00:00:00Z</cp:lastPrinted>
  <dcterms:created xsi:type="dcterms:W3CDTF">2022-02-04T12:29:00Z</dcterms:created>
  <dcterms:modified xsi:type="dcterms:W3CDTF">2022-02-04T12:48:00Z</dcterms:modified>
</cp:coreProperties>
</file>