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58D1F8A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EA1316">
        <w:rPr>
          <w:rFonts w:ascii="Verdana" w:hAnsi="Verdana" w:cs="Verdana"/>
          <w:sz w:val="18"/>
          <w:szCs w:val="18"/>
        </w:rPr>
        <w:t xml:space="preserve">bez </w:t>
      </w:r>
      <w:r w:rsidRPr="00324335">
        <w:rPr>
          <w:rFonts w:ascii="Verdana" w:hAnsi="Verdana" w:cs="Verdana"/>
          <w:sz w:val="18"/>
          <w:szCs w:val="18"/>
        </w:rPr>
        <w:t>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EA1316">
        <w:rPr>
          <w:rFonts w:ascii="Verdana" w:hAnsi="Verdana" w:cs="Verdana"/>
          <w:sz w:val="18"/>
          <w:szCs w:val="18"/>
        </w:rPr>
        <w:t>1</w:t>
      </w:r>
      <w:r w:rsidRPr="00324335">
        <w:rPr>
          <w:rFonts w:ascii="Verdana" w:hAnsi="Verdana" w:cs="Verdana"/>
          <w:sz w:val="18"/>
          <w:szCs w:val="18"/>
        </w:rPr>
        <w:t xml:space="preserve">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2F963594" w:rsidR="0097361C" w:rsidRPr="00445C56" w:rsidRDefault="0097361C" w:rsidP="00445C56">
      <w:pPr>
        <w:jc w:val="center"/>
        <w:rPr>
          <w:rFonts w:ascii="Verdana" w:hAnsi="Verdana" w:cs="Arial"/>
          <w:b/>
          <w:kern w:val="0"/>
          <w:sz w:val="18"/>
          <w:szCs w:val="18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126550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126550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>Budowa systemu wentylacji mechanicznej na 2 piętrze w hali</w:t>
      </w:r>
      <w:r w:rsidR="00126550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 </w:t>
      </w:r>
      <w:r w:rsidR="00126550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H-A2 na terenie AGH w Krakowie</w:t>
      </w:r>
      <w:r w:rsidR="00445C56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  </w:t>
      </w:r>
      <w:r w:rsidRPr="00445C56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31456D39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004062">
        <w:rPr>
          <w:rFonts w:ascii="Verdana" w:hAnsi="Verdana"/>
          <w:strike/>
          <w:sz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17F81EEA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22FEF550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2A15CC84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EF1692">
      <w:pPr>
        <w:pStyle w:val="Akapitzlist"/>
        <w:numPr>
          <w:ilvl w:val="1"/>
          <w:numId w:val="7"/>
        </w:numPr>
        <w:tabs>
          <w:tab w:val="clear" w:pos="737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EF1692">
      <w:pPr>
        <w:pStyle w:val="Akapitzlist"/>
        <w:numPr>
          <w:ilvl w:val="1"/>
          <w:numId w:val="7"/>
        </w:numPr>
        <w:tabs>
          <w:tab w:val="clear" w:pos="737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EF1692">
      <w:pPr>
        <w:pStyle w:val="Akapitzlist"/>
        <w:numPr>
          <w:ilvl w:val="1"/>
          <w:numId w:val="7"/>
        </w:numPr>
        <w:tabs>
          <w:tab w:val="clear" w:pos="737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6C8F838" w14:textId="77777777" w:rsidR="00EF1692" w:rsidRPr="002E2CF0" w:rsidRDefault="005B6B14" w:rsidP="00EF169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</w:t>
      </w:r>
      <w:r w:rsidR="00EF1692"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  <w:r w:rsidR="00EF1692" w:rsidRPr="002E2CF0">
        <w:rPr>
          <w:rFonts w:ascii="Verdana" w:hAnsi="Verdana"/>
          <w:sz w:val="18"/>
          <w:szCs w:val="18"/>
        </w:rPr>
        <w:tab/>
      </w:r>
    </w:p>
    <w:p w14:paraId="66E728C6" w14:textId="77777777" w:rsidR="00EF1692" w:rsidRPr="002E2CF0" w:rsidRDefault="00EF1692" w:rsidP="00EA131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21DC7A5" w14:textId="77777777" w:rsidR="00EF1692" w:rsidRDefault="00EF1692" w:rsidP="00EA1316">
      <w:pPr>
        <w:pStyle w:val="Akapitzlist"/>
        <w:numPr>
          <w:ilvl w:val="1"/>
          <w:numId w:val="7"/>
        </w:numPr>
        <w:tabs>
          <w:tab w:val="clear" w:pos="737"/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197A4109" w:rsidR="00056AE0" w:rsidRDefault="005B6B14" w:rsidP="00EA1316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……………………………………………….; </w:t>
      </w:r>
    </w:p>
    <w:p w14:paraId="2159E129" w14:textId="77777777" w:rsidR="00EF1692" w:rsidRDefault="00EF1692" w:rsidP="00EA1316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01FA2EF" w14:textId="77777777" w:rsidR="00EF1692" w:rsidRDefault="00EF1692" w:rsidP="00EF1692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……………………………………………….; </w:t>
      </w:r>
    </w:p>
    <w:p w14:paraId="79DA3C4F" w14:textId="77777777" w:rsidR="00EF1692" w:rsidRPr="002E2CF0" w:rsidRDefault="00EF1692" w:rsidP="00EF1692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402070C2" w:rsidR="0097361C" w:rsidRDefault="0097361C" w:rsidP="00EF169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7A3E77FE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EF1692">
        <w:rPr>
          <w:rFonts w:ascii="Verdana" w:hAnsi="Verdana"/>
          <w:sz w:val="18"/>
          <w:szCs w:val="18"/>
        </w:rPr>
        <w:t>budowy</w:t>
      </w:r>
      <w:r w:rsidR="00EF1692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Pr="00177D8E">
        <w:rPr>
          <w:rFonts w:ascii="Verdana" w:hAnsi="Verdana"/>
          <w:sz w:val="18"/>
          <w:szCs w:val="18"/>
        </w:rPr>
        <w:t xml:space="preserve">,   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="00EF1692">
        <w:rPr>
          <w:rFonts w:ascii="Verdana" w:hAnsi="Verdana"/>
          <w:sz w:val="18"/>
          <w:szCs w:val="18"/>
        </w:rPr>
        <w:t xml:space="preserve">.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5C125CAA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</w:t>
      </w:r>
      <w:r w:rsidRPr="00EF1692">
        <w:rPr>
          <w:rFonts w:ascii="Verdana" w:hAnsi="Verdana"/>
          <w:sz w:val="18"/>
          <w:szCs w:val="18"/>
        </w:rPr>
        <w:t xml:space="preserve">mowa w ust. 3 niniejszego paragrafu, będą wystawiane na podstawie podpisanych przez Kierownika </w:t>
      </w:r>
      <w:r w:rsidR="00EF1692" w:rsidRPr="00EF1692">
        <w:rPr>
          <w:rFonts w:ascii="Verdana" w:hAnsi="Verdana"/>
          <w:sz w:val="18"/>
          <w:szCs w:val="18"/>
        </w:rPr>
        <w:t>budowy</w:t>
      </w:r>
      <w:r w:rsidRPr="00EF1692">
        <w:rPr>
          <w:rFonts w:ascii="Verdana" w:hAnsi="Verdana"/>
          <w:sz w:val="18"/>
          <w:szCs w:val="18"/>
        </w:rPr>
        <w:t xml:space="preserve"> i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14:paraId="2B73E2CD" w14:textId="26F70864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</w:t>
      </w:r>
      <w:r w:rsidRPr="00EF1692">
        <w:rPr>
          <w:rFonts w:ascii="Verdana" w:hAnsi="Verdana" w:cs="Verdana"/>
          <w:sz w:val="18"/>
          <w:szCs w:val="18"/>
        </w:rPr>
        <w:t>Kierownika budowy</w:t>
      </w:r>
      <w:r w:rsidR="00EF1692" w:rsidRPr="00EF1692">
        <w:rPr>
          <w:rFonts w:ascii="Verdana" w:hAnsi="Verdana" w:cs="Verdana"/>
          <w:sz w:val="18"/>
          <w:szCs w:val="18"/>
        </w:rPr>
        <w:t xml:space="preserve"> </w:t>
      </w:r>
      <w:r w:rsidR="002475AC" w:rsidRPr="00EF1692">
        <w:rPr>
          <w:rFonts w:ascii="Verdana" w:hAnsi="Verdana" w:cs="Verdana"/>
          <w:sz w:val="18"/>
          <w:szCs w:val="18"/>
        </w:rPr>
        <w:t>i </w:t>
      </w:r>
      <w:r w:rsidRPr="00EF1692">
        <w:rPr>
          <w:rFonts w:ascii="Verdana" w:hAnsi="Verdana" w:cs="Verdana"/>
          <w:sz w:val="18"/>
          <w:szCs w:val="18"/>
        </w:rPr>
        <w:t>nadzór</w:t>
      </w:r>
      <w:r w:rsidRPr="00177D8E">
        <w:rPr>
          <w:rFonts w:ascii="Verdana" w:hAnsi="Verdana" w:cs="Verdana"/>
          <w:sz w:val="18"/>
          <w:szCs w:val="18"/>
        </w:rPr>
        <w:t xml:space="preserve">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14:paraId="3B3E6CEF" w14:textId="77777777" w:rsidR="00E178B0" w:rsidRPr="00004062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</w:p>
    <w:p w14:paraId="64E5DF8B" w14:textId="615E7977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</w:t>
      </w:r>
      <w:r w:rsidR="00EF1692">
        <w:rPr>
          <w:rFonts w:ascii="Verdana" w:hAnsi="Verdana"/>
          <w:sz w:val="18"/>
        </w:rPr>
        <w:t>faktury</w:t>
      </w:r>
      <w:r w:rsidRPr="00EF1692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Pr="00EF1692">
        <w:rPr>
          <w:rFonts w:ascii="Verdana" w:hAnsi="Verdana"/>
          <w:sz w:val="18"/>
        </w:rPr>
        <w:t>faktury</w:t>
      </w:r>
      <w:r w:rsidR="00EF1692">
        <w:rPr>
          <w:rFonts w:ascii="Verdana" w:hAnsi="Verdana" w:cs="Verdana"/>
          <w:sz w:val="18"/>
          <w:szCs w:val="18"/>
        </w:rPr>
        <w:t xml:space="preserve"> </w:t>
      </w:r>
      <w:r w:rsidRPr="00EF1692">
        <w:rPr>
          <w:rFonts w:ascii="Verdana" w:hAnsi="Verdana" w:cs="Verdana"/>
          <w:sz w:val="18"/>
          <w:szCs w:val="18"/>
        </w:rPr>
        <w:t>ulega wydłużeniu odpowiednio</w:t>
      </w:r>
      <w:r w:rsidRPr="00752668">
        <w:rPr>
          <w:rFonts w:ascii="Verdana" w:hAnsi="Verdana" w:cs="Verdana"/>
          <w:sz w:val="18"/>
          <w:szCs w:val="18"/>
        </w:rPr>
        <w:t xml:space="preserve">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2A2DC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</w:t>
      </w:r>
      <w:r w:rsidRPr="002A2DCB">
        <w:rPr>
          <w:rFonts w:ascii="Verdana" w:hAnsi="Verdana" w:cs="Verdana"/>
          <w:sz w:val="18"/>
          <w:szCs w:val="18"/>
        </w:rPr>
        <w:t>zapłaty wymagalnego wynagrodzenia podwykonawcom i dalszym podwykonawcom</w:t>
      </w:r>
      <w:r w:rsidRPr="002A2DCB">
        <w:rPr>
          <w:rFonts w:ascii="Verdana" w:hAnsi="Verdana"/>
          <w:sz w:val="18"/>
        </w:rPr>
        <w:t xml:space="preserve">, o których mowa w art. </w:t>
      </w:r>
      <w:r w:rsidR="0045105B" w:rsidRPr="002A2DCB">
        <w:rPr>
          <w:rFonts w:ascii="Verdana" w:hAnsi="Verdana"/>
          <w:sz w:val="18"/>
        </w:rPr>
        <w:t>447</w:t>
      </w:r>
      <w:r w:rsidRPr="002A2DCB">
        <w:rPr>
          <w:rFonts w:ascii="Verdana" w:hAnsi="Verdana"/>
          <w:sz w:val="18"/>
        </w:rPr>
        <w:t xml:space="preserve"> ust. 1</w:t>
      </w:r>
      <w:r w:rsidR="0045105B" w:rsidRPr="002A2DCB">
        <w:rPr>
          <w:rFonts w:ascii="Verdana" w:hAnsi="Verdana"/>
          <w:sz w:val="18"/>
        </w:rPr>
        <w:t xml:space="preserve"> pkt 1</w:t>
      </w:r>
      <w:r w:rsidRPr="002A2DCB">
        <w:rPr>
          <w:rFonts w:ascii="Verdana" w:hAnsi="Verdana"/>
          <w:sz w:val="18"/>
        </w:rPr>
        <w:t xml:space="preserve">, </w:t>
      </w:r>
      <w:r w:rsidRPr="002A2DCB">
        <w:rPr>
          <w:rFonts w:ascii="Verdana" w:hAnsi="Verdana" w:cs="Verdana"/>
          <w:sz w:val="18"/>
          <w:szCs w:val="18"/>
        </w:rPr>
        <w:t>biorącym</w:t>
      </w:r>
      <w:r w:rsidR="004A0DA8" w:rsidRPr="002A2DCB">
        <w:rPr>
          <w:rFonts w:ascii="Verdana" w:hAnsi="Verdana" w:cs="Verdana"/>
          <w:sz w:val="18"/>
          <w:szCs w:val="18"/>
        </w:rPr>
        <w:t xml:space="preserve"> udział w </w:t>
      </w:r>
      <w:r w:rsidRPr="002A2DCB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A2DCB">
        <w:rPr>
          <w:rFonts w:ascii="Verdana" w:hAnsi="Verdana" w:cs="Verdana"/>
          <w:sz w:val="18"/>
          <w:szCs w:val="18"/>
        </w:rPr>
        <w:t>W przypadku nieprzedstawienia przez Wykonawcę wszystkich dowodów</w:t>
      </w:r>
      <w:r w:rsidRPr="00752668">
        <w:rPr>
          <w:rFonts w:ascii="Verdana" w:hAnsi="Verdana" w:cs="Verdana"/>
          <w:sz w:val="18"/>
          <w:szCs w:val="18"/>
        </w:rPr>
        <w:t xml:space="preserve">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lastRenderedPageBreak/>
        <w:t>Jednostką Zamawiającego właściwą do odbioru od Wykonawcy faktur, oświadczeń Podwykonawcy o otrzymaniu zapłaty oraz innych dokumentów księgowych jest Dział Ekonomiczny AGH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0BB9504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273929B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16CC1F0D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FCFE7ED" w14:textId="678E3F02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89D44C7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6716E90F" w14:textId="77777777" w:rsidR="00DB79C0" w:rsidRDefault="00DB79C0" w:rsidP="00EA1316">
      <w:pPr>
        <w:tabs>
          <w:tab w:val="left" w:pos="180"/>
          <w:tab w:val="left" w:pos="360"/>
        </w:tabs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</w:p>
    <w:p w14:paraId="31EF55E1" w14:textId="77777777"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3AC7C2EC"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EF1692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EF1692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EF1692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4A3BF3BD" w14:textId="77777777" w:rsidR="00AE79B1" w:rsidRDefault="00AE79B1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4DA190C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7F922C39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EF1692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EF1692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25027A55" w14:textId="77777777" w:rsidR="00FA1AAE" w:rsidRDefault="00FA1AAE" w:rsidP="00EA1316">
      <w:pPr>
        <w:suppressAutoHyphens/>
        <w:adjustRightInd/>
        <w:spacing w:after="0" w:line="240" w:lineRule="auto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1BC32D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EF1692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</w:t>
      </w:r>
      <w:r w:rsidRPr="00EF1692">
        <w:rPr>
          <w:rFonts w:ascii="Verdana" w:hAnsi="Verdana" w:cs="Verdana"/>
          <w:sz w:val="18"/>
          <w:szCs w:val="18"/>
        </w:rPr>
        <w:t>dokona sprawdzenia ilości i jakości robót podlegających zakryciu, a także zamontowanych zespołów (elementów) w terminie 3 dni roboczych, licząc od daty zgłoszenia tego faktu przez</w:t>
      </w:r>
      <w:r w:rsidR="002C0903" w:rsidRPr="00EF1692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EF1692">
        <w:rPr>
          <w:rFonts w:ascii="Verdana" w:hAnsi="Verdana" w:cs="Verdana"/>
          <w:sz w:val="18"/>
          <w:szCs w:val="18"/>
        </w:rPr>
        <w:t>5 ust. 11.</w:t>
      </w:r>
    </w:p>
    <w:p w14:paraId="754042F0" w14:textId="79028481" w:rsidR="00C82D21" w:rsidRPr="00EF1692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F1692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EF1692">
        <w:rPr>
          <w:rFonts w:ascii="Verdana" w:hAnsi="Verdana"/>
          <w:sz w:val="18"/>
          <w:szCs w:val="18"/>
        </w:rPr>
        <w:t>10</w:t>
      </w:r>
      <w:r w:rsidRPr="00EF1692">
        <w:rPr>
          <w:rFonts w:ascii="Verdana" w:hAnsi="Verdana" w:cs="Verdana"/>
          <w:sz w:val="18"/>
          <w:szCs w:val="18"/>
        </w:rPr>
        <w:t> dni przed terminem określonym w §3 ust.</w:t>
      </w:r>
      <w:r w:rsidRPr="00EF1692">
        <w:rPr>
          <w:rFonts w:ascii="Verdana" w:hAnsi="Verdana"/>
          <w:sz w:val="18"/>
          <w:szCs w:val="18"/>
        </w:rPr>
        <w:t xml:space="preserve"> </w:t>
      </w:r>
      <w:r w:rsidRPr="00EF1692">
        <w:rPr>
          <w:rFonts w:ascii="Verdana" w:hAnsi="Verdana" w:cs="Verdana"/>
          <w:sz w:val="18"/>
          <w:szCs w:val="18"/>
        </w:rPr>
        <w:t>2</w:t>
      </w:r>
      <w:r w:rsidRPr="00EF1692">
        <w:rPr>
          <w:rFonts w:ascii="Verdana" w:hAnsi="Verdana"/>
          <w:sz w:val="18"/>
          <w:szCs w:val="18"/>
        </w:rPr>
        <w:t>.</w:t>
      </w:r>
      <w:r w:rsidRPr="00EF1692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F1692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</w:t>
      </w:r>
      <w:r w:rsidRPr="00753980">
        <w:rPr>
          <w:rFonts w:ascii="Verdana" w:hAnsi="Verdana" w:cs="Verdana"/>
          <w:sz w:val="18"/>
          <w:szCs w:val="18"/>
        </w:rPr>
        <w:t xml:space="preserve">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</w:t>
      </w:r>
      <w:r w:rsidRPr="00001768">
        <w:rPr>
          <w:rFonts w:ascii="Verdana" w:hAnsi="Verdana"/>
          <w:sz w:val="18"/>
          <w:szCs w:val="18"/>
        </w:rPr>
        <w:lastRenderedPageBreak/>
        <w:t>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6F2F3183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51E3B09B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EF1692">
        <w:rPr>
          <w:rFonts w:ascii="Verdana" w:hAnsi="Verdana" w:cs="Times New Roman"/>
          <w:color w:val="000000" w:themeColor="text1"/>
          <w:sz w:val="18"/>
          <w:szCs w:val="18"/>
        </w:rPr>
        <w:t>okresu pięciu lat. Okres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7DB227F8" w14:textId="77777777" w:rsidR="006D054A" w:rsidRDefault="006D054A" w:rsidP="006D054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§14</w:t>
      </w:r>
    </w:p>
    <w:p w14:paraId="36B4499C" w14:textId="77777777" w:rsidR="006D054A" w:rsidRDefault="006D054A" w:rsidP="006D054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Strony ustanawiają odpowiedzialność za niewykonanie lub nienależyte wykonanie Umowy w formie kar umownych, w następujących wypadkach i wysokościach:</w:t>
      </w:r>
    </w:p>
    <w:p w14:paraId="3D78AA88" w14:textId="77777777" w:rsidR="006D054A" w:rsidRDefault="006D054A" w:rsidP="006D054A">
      <w:pPr>
        <w:numPr>
          <w:ilvl w:val="1"/>
          <w:numId w:val="35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5932FA79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wykonaniu przedmiotu Umowy,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2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 §7 ust. 1, za każdy dzień zwłoki liczony od terminu określonego w §3 ust. 2;</w:t>
      </w:r>
    </w:p>
    <w:p w14:paraId="13BFD059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5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 §7 ust. 1 za każdy dzień zwłoki liczony od dnia wyznaczonego na usunięcie wad;</w:t>
      </w:r>
    </w:p>
    <w:p w14:paraId="40A89862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całości przez którąkolwiek ze stron z przyczyn występujących po stronie Wykonawcy, w wysokości 10% całkowitego wynagrodzenia brutto określonego w §7 ust. 1;</w:t>
      </w:r>
    </w:p>
    <w:p w14:paraId="1EEACE55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części przez którąkolwiek ze stron z przyczyn występujących po stronie Wykonawcy, w wysokości 10% od kwoty stanowiącej różnicę pomiędzy wynagrodzeniem brutto za całość przedmiotu Umowy określonego w §7 ust. 1 a wynagrodzeniem brutto za część przedmiotu Umowy wykonanego i odebranego przez Zamawiającego;</w:t>
      </w:r>
    </w:p>
    <w:p w14:paraId="30FA477B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</w:t>
      </w:r>
      <w:r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>
        <w:rPr>
          <w:rFonts w:ascii="Verdana" w:hAnsi="Verdana" w:cs="Verdana"/>
          <w:kern w:val="2"/>
          <w:sz w:val="18"/>
          <w:szCs w:val="18"/>
        </w:rPr>
        <w:t>zł;</w:t>
      </w:r>
    </w:p>
    <w:p w14:paraId="0C9500CB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>
        <w:rPr>
          <w:rFonts w:ascii="Verdana" w:hAnsi="Verdana" w:cs="Verdana"/>
          <w:b/>
          <w:kern w:val="2"/>
          <w:sz w:val="18"/>
          <w:szCs w:val="18"/>
        </w:rPr>
        <w:t>2 000,00</w:t>
      </w:r>
      <w:r>
        <w:rPr>
          <w:rFonts w:ascii="Verdana" w:hAnsi="Verdana" w:cs="Verdana"/>
          <w:kern w:val="2"/>
          <w:sz w:val="18"/>
          <w:szCs w:val="18"/>
        </w:rPr>
        <w:t xml:space="preserve"> zł;</w:t>
      </w:r>
    </w:p>
    <w:p w14:paraId="4B4C2DAF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>
        <w:rPr>
          <w:rFonts w:ascii="Verdana" w:hAnsi="Verdana" w:cs="Verdana"/>
          <w:b/>
          <w:kern w:val="2"/>
          <w:sz w:val="18"/>
          <w:szCs w:val="18"/>
        </w:rPr>
        <w:t>5 000,00</w:t>
      </w:r>
      <w:r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zmiany;</w:t>
      </w:r>
    </w:p>
    <w:p w14:paraId="4481666B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>
        <w:rPr>
          <w:rFonts w:ascii="Verdana" w:hAnsi="Verdana" w:cs="Verdana"/>
          <w:b/>
          <w:kern w:val="2"/>
          <w:sz w:val="18"/>
          <w:szCs w:val="18"/>
        </w:rPr>
        <w:t>5 000,00</w:t>
      </w:r>
      <w:r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zmiany;</w:t>
      </w:r>
    </w:p>
    <w:p w14:paraId="3342FA87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za brak dokonania wymaganej przez</w:t>
      </w:r>
      <w:r>
        <w:rPr>
          <w:rFonts w:ascii="Verdana" w:hAnsi="Verdana"/>
          <w:kern w:val="2"/>
          <w:sz w:val="18"/>
          <w:szCs w:val="18"/>
        </w:rPr>
        <w:t xml:space="preserve"> Zamawiającego </w:t>
      </w:r>
      <w:r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>
        <w:rPr>
          <w:rFonts w:ascii="Verdana" w:hAnsi="Verdana" w:cs="Verdana"/>
          <w:b/>
          <w:kern w:val="2"/>
          <w:sz w:val="18"/>
          <w:szCs w:val="18"/>
        </w:rPr>
        <w:t>2 000,00</w:t>
      </w:r>
      <w:r>
        <w:rPr>
          <w:rFonts w:ascii="Verdana" w:hAnsi="Verdana" w:cs="Verdana"/>
          <w:kern w:val="2"/>
          <w:sz w:val="18"/>
          <w:szCs w:val="18"/>
        </w:rPr>
        <w:t xml:space="preserve"> złotych;</w:t>
      </w:r>
      <w:r>
        <w:rPr>
          <w:rFonts w:ascii="Verdana" w:hAnsi="Verdana"/>
          <w:kern w:val="2"/>
          <w:sz w:val="18"/>
          <w:szCs w:val="18"/>
        </w:rPr>
        <w:t xml:space="preserve"> </w:t>
      </w:r>
    </w:p>
    <w:p w14:paraId="2B91D6D9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do czynności wymienionych w </w:t>
      </w:r>
      <w:r>
        <w:rPr>
          <w:rFonts w:ascii="Verdana" w:hAnsi="Verdana" w:cs="Verdana"/>
          <w:kern w:val="2"/>
          <w:sz w:val="18"/>
          <w:szCs w:val="18"/>
        </w:rPr>
        <w:t>§5 ust. 19</w:t>
      </w:r>
      <w:r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19, w wysokości </w:t>
      </w:r>
      <w:r>
        <w:rPr>
          <w:rFonts w:ascii="Verdana" w:hAnsi="Verdana"/>
          <w:b/>
          <w:kern w:val="2"/>
          <w:sz w:val="18"/>
          <w:szCs w:val="18"/>
        </w:rPr>
        <w:t>4 000,00</w:t>
      </w:r>
      <w:r>
        <w:rPr>
          <w:rFonts w:ascii="Verdana" w:hAnsi="Verdana"/>
          <w:kern w:val="2"/>
          <w:sz w:val="18"/>
          <w:szCs w:val="18"/>
        </w:rPr>
        <w:t xml:space="preserve"> złotych za każdą ww. osobę. </w:t>
      </w:r>
    </w:p>
    <w:p w14:paraId="14EC1974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>
        <w:rPr>
          <w:rFonts w:ascii="Verdana" w:hAnsi="Verdana"/>
          <w:b/>
          <w:kern w:val="2"/>
          <w:sz w:val="18"/>
          <w:szCs w:val="18"/>
        </w:rPr>
        <w:t>100 zł</w:t>
      </w:r>
      <w:r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09929B8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500 zł, za każdy stwierdzony przez nadzór </w:t>
      </w:r>
      <w:r>
        <w:rPr>
          <w:rFonts w:ascii="Verdana" w:hAnsi="Verdana"/>
          <w:kern w:val="2"/>
          <w:sz w:val="18"/>
          <w:szCs w:val="18"/>
        </w:rPr>
        <w:lastRenderedPageBreak/>
        <w:t>inwestorski lub Zamawiającego przypadek;</w:t>
      </w:r>
    </w:p>
    <w:p w14:paraId="4EE2429F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922B23D" w14:textId="77777777" w:rsidR="006D054A" w:rsidRDefault="006D054A" w:rsidP="006D054A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31CBE41" w14:textId="77777777" w:rsidR="006D054A" w:rsidRDefault="006D054A" w:rsidP="006D054A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0BB9344" w14:textId="77777777" w:rsidR="006D054A" w:rsidRDefault="006D054A" w:rsidP="006D054A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570D4E66" w14:textId="77777777" w:rsidR="006D054A" w:rsidRDefault="006D054A" w:rsidP="006D054A">
      <w:pPr>
        <w:numPr>
          <w:ilvl w:val="1"/>
          <w:numId w:val="35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4858FD3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2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 §7 ust. 1 za każdy dzień zwłoki;</w:t>
      </w:r>
    </w:p>
    <w:p w14:paraId="02EB534B" w14:textId="77777777" w:rsidR="006D054A" w:rsidRDefault="006D054A" w:rsidP="006D054A">
      <w:pPr>
        <w:numPr>
          <w:ilvl w:val="2"/>
          <w:numId w:val="35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 tytułu odstąpienia od Umowy w całości przez którąkolwiek ze stron z przyczyn występujących po stronie Zamawiającego, w wysokości 10% całkowitego wynagrodzenia brutto określonego w §7 ust. 1;  </w:t>
      </w:r>
    </w:p>
    <w:p w14:paraId="18E71C38" w14:textId="77777777" w:rsidR="006D054A" w:rsidRDefault="006D054A" w:rsidP="006D054A">
      <w:pPr>
        <w:numPr>
          <w:ilvl w:val="2"/>
          <w:numId w:val="35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części przez którąkolwiek ze stron z przyczyn występujących po stronie Zamawiającego, w wysokości 10% od kwoty stanowiącej różnicę pomiędzy wynagrodzeniem brutto za całość przedmiotu Umowy określonego w §7 ust. 1 a wynagrodzeniem brutto za część przedmiotu Umowy wykonanego i odebranego przez Zamawiającego;</w:t>
      </w:r>
    </w:p>
    <w:p w14:paraId="75325E1E" w14:textId="77777777" w:rsidR="006D054A" w:rsidRDefault="006D054A" w:rsidP="006D054A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2851AA93" w14:textId="77777777" w:rsidR="006D054A" w:rsidRDefault="006D054A" w:rsidP="006D054A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 25% całkowitego wynagrodzenia brutto określonego w §7 ust. 1</w:t>
      </w:r>
    </w:p>
    <w:p w14:paraId="60097EAD" w14:textId="77777777" w:rsidR="006D054A" w:rsidRDefault="006D054A" w:rsidP="006D054A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Jeżeli kary umowne nie pokryją poniesionej szkody, Strony niniejszej Umowy zastrzegają sobie prawo do dochodzenia odszkodowania uzupełniającego na zasadach określonych w art. 471 k.c. do wysokości poniesionej szkody. </w:t>
      </w:r>
    </w:p>
    <w:p w14:paraId="674D924E" w14:textId="77777777" w:rsidR="006D054A" w:rsidRDefault="006D054A" w:rsidP="006D054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25F2A3E9" w14:textId="77777777" w:rsidR="006D054A" w:rsidRDefault="006D054A" w:rsidP="006D054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Zamawiający może usunąć w zastępstwie Wykonawcy, na jego koszt i ryzyko wady nieusunięte w 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CD5C4AD" w14:textId="77777777" w:rsidR="006D054A" w:rsidRDefault="006D054A" w:rsidP="006D054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2FE728D8" w14:textId="77777777" w:rsidR="006D054A" w:rsidRDefault="006D054A" w:rsidP="006D054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</w:t>
      </w:r>
      <w:r>
        <w:rPr>
          <w:rFonts w:ascii="Verdana" w:hAnsi="Verdana"/>
          <w:kern w:val="2"/>
          <w:sz w:val="18"/>
          <w:szCs w:val="18"/>
        </w:rPr>
        <w:t>17</w:t>
      </w:r>
    </w:p>
    <w:p w14:paraId="5216B405" w14:textId="77777777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C04FD95" w14:textId="77777777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454 oraz 455 ustawy Prawo zamówień publicznych.</w:t>
      </w:r>
      <w:r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768107D4" w14:textId="77777777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4F1653E4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>
        <w:rPr>
          <w:rFonts w:ascii="Verdana" w:hAnsi="Verdana" w:cs="Verdana"/>
          <w:bCs/>
          <w:kern w:val="2"/>
          <w:sz w:val="18"/>
          <w:szCs w:val="18"/>
        </w:rPr>
        <w:t>w przypadku:</w:t>
      </w:r>
    </w:p>
    <w:p w14:paraId="269D1FAE" w14:textId="77777777" w:rsidR="006D054A" w:rsidRDefault="006D054A" w:rsidP="006D054A">
      <w:pPr>
        <w:pStyle w:val="Akapitzlist"/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stawki podatku VAT, w odniesieniu do tej części wynagrodzenia, której zmiana dotyczy. </w:t>
      </w:r>
      <w:r>
        <w:rPr>
          <w:rFonts w:ascii="Verdana" w:hAnsi="Verdana" w:cs="Arial"/>
          <w:sz w:val="18"/>
          <w:szCs w:val="18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74D5257B" w14:textId="77777777" w:rsidR="006D054A" w:rsidRDefault="006D054A" w:rsidP="006D054A">
      <w:pPr>
        <w:pStyle w:val="Akapitzlist"/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>
        <w:rPr>
          <w:rFonts w:ascii="Verdana" w:hAnsi="Verdana" w:cs="Verdana"/>
          <w:bCs/>
          <w:kern w:val="2"/>
          <w:sz w:val="18"/>
          <w:szCs w:val="18"/>
        </w:rPr>
        <w:t>ograniczenia zakresu prac objętych niniejszą Umową w razie stwierdzenia braku konieczności wykonywania części zamówienia, ujętych w dokumentacji i SWZ, przy czym Zamawiający gwarantuje wykonanie minimum 50% wartości umowy określonej w ofercie Wykonawcy.</w:t>
      </w:r>
    </w:p>
    <w:p w14:paraId="300BE6A1" w14:textId="77777777" w:rsidR="006D054A" w:rsidRDefault="006D054A" w:rsidP="006D054A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539B8D92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Umowy, </w:t>
      </w:r>
      <w:r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11930723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0858F2C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zakresu prac objętych niniejszą Umową w przypadku zastosowania zmian opisanych w pkt.4);  </w:t>
      </w:r>
    </w:p>
    <w:p w14:paraId="2ED27370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5AA34B1B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określonych w art. 214 ust. 1 pkt 7 ustawy Prawo zamówień publicznych o ile zostały wskazane w SWZ oraz ogłoszeniu wpływających na termin wykonania robót objętych niniejszą Umową podstawową; </w:t>
      </w:r>
    </w:p>
    <w:p w14:paraId="45852639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14:paraId="20182343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14:paraId="590D90EA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Umowy;</w:t>
      </w:r>
    </w:p>
    <w:p w14:paraId="787D3719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14:paraId="76B7AEF8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FC047B7" w14:textId="77777777" w:rsidR="006D054A" w:rsidRDefault="006D054A" w:rsidP="006D054A">
      <w:pPr>
        <w:pStyle w:val="Akapitzlist"/>
        <w:numPr>
          <w:ilvl w:val="1"/>
          <w:numId w:val="36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E8C3FC7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SWZ</w:t>
      </w:r>
      <w:r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3577785B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43510457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162049CF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>
        <w:rPr>
          <w:rFonts w:ascii="Verdana" w:hAnsi="Verdana" w:cs="Verdana"/>
          <w:sz w:val="18"/>
          <w:szCs w:val="18"/>
        </w:rPr>
        <w:t>dokumentacji na podstawie której należy wykonać roboty stanowiącą załącznik do SWZ</w:t>
      </w:r>
      <w:r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6FBC599F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27C71748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Umowy;</w:t>
      </w:r>
    </w:p>
    <w:p w14:paraId="1BD4FC00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zmiany zakresu Umowy spowodowanej następstwem działania organów administracji lub innych podmiotów,</w:t>
      </w:r>
      <w:r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54D4537B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0937A76" w14:textId="77777777" w:rsidR="006D054A" w:rsidRDefault="006D054A" w:rsidP="006D054A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64CDE678" w14:textId="77777777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A0F6F1F" w14:textId="57366068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D26D6D2" w14:textId="77777777" w:rsidR="006D054A" w:rsidRP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bookmarkStart w:id="0" w:name="_GoBack"/>
      <w:bookmarkEnd w:id="0"/>
      <w:r w:rsidRPr="006D054A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D054A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D054A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006D054A">
        <w:rPr>
          <w:rFonts w:ascii="Verdana" w:hAnsi="Verdana" w:cs="Verdana"/>
          <w:b/>
          <w:kern w:val="2"/>
          <w:sz w:val="18"/>
          <w:szCs w:val="18"/>
        </w:rPr>
        <w:t>oraz Harmonogram</w:t>
      </w:r>
      <w:r w:rsidRPr="006D054A">
        <w:rPr>
          <w:rFonts w:ascii="Verdana" w:hAnsi="Verdana" w:cs="Verdana"/>
          <w:kern w:val="2"/>
          <w:sz w:val="18"/>
          <w:szCs w:val="18"/>
        </w:rPr>
        <w:t xml:space="preserve">. Wniosek o wprowadzenie zmian w umowie Wykonawca składa (wg. wzoru udostępnionego przez Zamawiającego pod adresem </w:t>
      </w:r>
      <w:hyperlink r:id="rId13" w:history="1">
        <w:r w:rsidRPr="006D054A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Pr="006D054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Pr="006D054A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660C18F8" w14:textId="77777777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7926C466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</w:t>
      </w:r>
      <w:r>
        <w:rPr>
          <w:rFonts w:ascii="Verdana" w:hAnsi="Verdana" w:cs="Verdana"/>
          <w:kern w:val="2"/>
          <w:sz w:val="18"/>
          <w:szCs w:val="18"/>
        </w:rPr>
        <w:lastRenderedPageBreak/>
        <w:t>której należy wykonać roboty stanowiącą załącznik do SWZ;</w:t>
      </w:r>
    </w:p>
    <w:p w14:paraId="5F4962E1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kosztorys ofertowy opracowany na podstawie cen kosztorysowych i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1D634C40" w14:textId="77777777" w:rsidR="006D054A" w:rsidRDefault="006D054A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0570E60E" w14:textId="77777777" w:rsidR="006D054A" w:rsidRDefault="006D054A" w:rsidP="006D054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20F014D4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45C56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>Budowa systemu wentylacji mechanicznej na 2 piętrze w hali</w:t>
      </w:r>
      <w:r w:rsidR="00445C56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 </w:t>
      </w:r>
      <w:r w:rsidR="00445C56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H-A2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1E1E1FA2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45C56" w:rsidRPr="00126550">
        <w:rPr>
          <w:rFonts w:ascii="Verdana" w:hAnsi="Verdana" w:cs="Arial"/>
          <w:b/>
          <w:sz w:val="18"/>
          <w:szCs w:val="18"/>
          <w:lang w:eastAsia="ar-SA"/>
        </w:rPr>
        <w:t>Budowa systemu wentylacji mechanicznej na 2 piętrze w hali</w:t>
      </w:r>
      <w:r w:rsidR="00445C56">
        <w:rPr>
          <w:rFonts w:ascii="Verdana" w:hAnsi="Verdana" w:cs="Arial"/>
          <w:b/>
          <w:sz w:val="18"/>
          <w:szCs w:val="18"/>
          <w:lang w:eastAsia="ar-SA"/>
        </w:rPr>
        <w:t xml:space="preserve">  </w:t>
      </w:r>
      <w:r w:rsidR="00445C56" w:rsidRPr="00126550">
        <w:rPr>
          <w:rFonts w:ascii="Verdana" w:hAnsi="Verdana" w:cs="Arial"/>
          <w:b/>
          <w:sz w:val="18"/>
          <w:szCs w:val="18"/>
          <w:lang w:eastAsia="ar-SA"/>
        </w:rPr>
        <w:t xml:space="preserve"> H-A2 na terenie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35B832B8" w14:textId="62716C3B" w:rsidR="00975369" w:rsidRPr="00004062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04B052E9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B696BF0" w14:textId="165ED857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F9E48B6" w14:textId="0658566C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5F81AB8" w14:textId="1A25C223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5958285" w14:textId="43BCFEEF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48CEFC4" w14:textId="6DD6FCFB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B40DA9" w14:textId="757CFC8F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6F1F701" w14:textId="1B9DC159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E0F40F6" w14:textId="7A3BD7BC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4D0343E" w14:textId="22710C90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5FBA236" w14:textId="77777777" w:rsidR="00445C56" w:rsidRPr="00635F1E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42522182" w14:textId="77777777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DB5A98" w14:textId="77777777" w:rsidR="00B229BB" w:rsidRDefault="00B229BB" w:rsidP="00467FC3">
      <w:pPr>
        <w:spacing w:after="0" w:line="240" w:lineRule="auto"/>
      </w:pPr>
      <w:r>
        <w:separator/>
      </w:r>
    </w:p>
  </w:endnote>
  <w:endnote w:type="continuationSeparator" w:id="0">
    <w:p w14:paraId="53F625B4" w14:textId="77777777" w:rsidR="00B229BB" w:rsidRDefault="00B229BB" w:rsidP="00467FC3">
      <w:pPr>
        <w:spacing w:after="0" w:line="240" w:lineRule="auto"/>
      </w:pPr>
      <w:r>
        <w:continuationSeparator/>
      </w:r>
    </w:p>
  </w:endnote>
  <w:endnote w:type="continuationNotice" w:id="1">
    <w:p w14:paraId="2475E5F5" w14:textId="77777777" w:rsidR="00B229BB" w:rsidRDefault="00B229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2475AC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596BA" w14:textId="77777777" w:rsidR="00B229BB" w:rsidRDefault="00B229BB" w:rsidP="00467FC3">
      <w:pPr>
        <w:spacing w:after="0" w:line="240" w:lineRule="auto"/>
      </w:pPr>
      <w:r>
        <w:separator/>
      </w:r>
    </w:p>
  </w:footnote>
  <w:footnote w:type="continuationSeparator" w:id="0">
    <w:p w14:paraId="616F772B" w14:textId="77777777" w:rsidR="00B229BB" w:rsidRDefault="00B229BB" w:rsidP="00467FC3">
      <w:pPr>
        <w:spacing w:after="0" w:line="240" w:lineRule="auto"/>
      </w:pPr>
      <w:r>
        <w:continuationSeparator/>
      </w:r>
    </w:p>
  </w:footnote>
  <w:footnote w:type="continuationNotice" w:id="1">
    <w:p w14:paraId="67E09224" w14:textId="77777777" w:rsidR="00B229BB" w:rsidRDefault="00B229B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5165B1A"/>
    <w:multiLevelType w:val="multilevel"/>
    <w:tmpl w:val="B184863A"/>
    <w:lvl w:ilvl="0">
      <w:numFmt w:val="decimal"/>
      <w:lvlText w:val=""/>
      <w:lvlJc w:val="left"/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D9E3787"/>
    <w:multiLevelType w:val="multilevel"/>
    <w:tmpl w:val="9086E62A"/>
    <w:numStyleLink w:val="Styldoumwv2"/>
  </w:abstractNum>
  <w:abstractNum w:abstractNumId="50" w15:restartNumberingAfterBreak="0">
    <w:nsid w:val="2EB47EA7"/>
    <w:multiLevelType w:val="multilevel"/>
    <w:tmpl w:val="9086E62A"/>
    <w:numStyleLink w:val="Styldoumwv2"/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9086E62A"/>
    <w:numStyleLink w:val="Styldoumwv2"/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9996778"/>
    <w:multiLevelType w:val="multilevel"/>
    <w:tmpl w:val="9086E62A"/>
    <w:lvl w:ilvl="0">
      <w:numFmt w:val="decimal"/>
      <w:lvlText w:val=""/>
      <w:lvlJc w:val="left"/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1023914"/>
    <w:multiLevelType w:val="multilevel"/>
    <w:tmpl w:val="9086E62A"/>
    <w:numStyleLink w:val="Styldoumwv2"/>
  </w:abstractNum>
  <w:abstractNum w:abstractNumId="63" w15:restartNumberingAfterBreak="0">
    <w:nsid w:val="75A50E92"/>
    <w:multiLevelType w:val="multilevel"/>
    <w:tmpl w:val="9086E62A"/>
    <w:numStyleLink w:val="Styldoumwv2"/>
  </w:abstractNum>
  <w:abstractNum w:abstractNumId="6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6"/>
  </w:num>
  <w:num w:numId="4">
    <w:abstractNumId w:val="39"/>
  </w:num>
  <w:num w:numId="5">
    <w:abstractNumId w:val="42"/>
  </w:num>
  <w:num w:numId="6">
    <w:abstractNumId w:val="62"/>
  </w:num>
  <w:num w:numId="7">
    <w:abstractNumId w:val="34"/>
  </w:num>
  <w:num w:numId="8">
    <w:abstractNumId w:val="44"/>
  </w:num>
  <w:num w:numId="9">
    <w:abstractNumId w:val="36"/>
  </w:num>
  <w:num w:numId="10">
    <w:abstractNumId w:val="37"/>
  </w:num>
  <w:num w:numId="11">
    <w:abstractNumId w:val="43"/>
  </w:num>
  <w:num w:numId="12">
    <w:abstractNumId w:val="63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1"/>
  </w:num>
  <w:num w:numId="17">
    <w:abstractNumId w:val="5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5"/>
  </w:num>
  <w:num w:numId="19">
    <w:abstractNumId w:val="56"/>
  </w:num>
  <w:num w:numId="20">
    <w:abstractNumId w:val="60"/>
  </w:num>
  <w:num w:numId="21">
    <w:abstractNumId w:val="59"/>
  </w:num>
  <w:num w:numId="22">
    <w:abstractNumId w:val="47"/>
  </w:num>
  <w:num w:numId="23">
    <w:abstractNumId w:val="54"/>
  </w:num>
  <w:num w:numId="24">
    <w:abstractNumId w:val="38"/>
  </w:num>
  <w:num w:numId="25">
    <w:abstractNumId w:val="64"/>
  </w:num>
  <w:num w:numId="26">
    <w:abstractNumId w:val="67"/>
  </w:num>
  <w:num w:numId="27">
    <w:abstractNumId w:val="51"/>
  </w:num>
  <w:num w:numId="28">
    <w:abstractNumId w:val="55"/>
  </w:num>
  <w:num w:numId="29">
    <w:abstractNumId w:val="44"/>
  </w:num>
  <w:num w:numId="30">
    <w:abstractNumId w:val="52"/>
  </w:num>
  <w:num w:numId="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1"/>
  </w:num>
  <w:num w:numId="34">
    <w:abstractNumId w:val="35"/>
  </w:num>
  <w:num w:numId="35">
    <w:abstractNumId w:val="57"/>
    <w:lvlOverride w:ilvl="0">
      <w:startOverride w:val="1"/>
    </w:lvlOverride>
    <w:lvlOverride w:ilvl="1">
      <w:startOverride w:val="1"/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strike w:val="0"/>
          <w:dstrike w:val="0"/>
          <w:u w:val="none"/>
          <w:effect w:val="none"/>
        </w:rPr>
      </w:lvl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2"/>
    <w:lvlOverride w:ilvl="0">
      <w:startOverride w:val="1"/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2F0D"/>
    <w:rsid w:val="001236E7"/>
    <w:rsid w:val="00123949"/>
    <w:rsid w:val="00124206"/>
    <w:rsid w:val="00126550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2DCB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5CC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5C56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54A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E79B1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29BB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1316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1692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E51B0F-2878-4F63-823B-1E43C5622FE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EF4F3C0-7827-41FE-847E-2B1AD48C2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8973</Words>
  <Characters>59592</Characters>
  <Application>Microsoft Office Word</Application>
  <DocSecurity>0</DocSecurity>
  <Lines>496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Renata Kwas-Rogowska</cp:lastModifiedBy>
  <cp:revision>5</cp:revision>
  <cp:lastPrinted>2017-02-28T07:44:00Z</cp:lastPrinted>
  <dcterms:created xsi:type="dcterms:W3CDTF">2022-01-25T11:48:00Z</dcterms:created>
  <dcterms:modified xsi:type="dcterms:W3CDTF">2022-01-27T08:35:00Z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