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D6F76" w:rsidP="00890B92">
      <w:pPr>
        <w:spacing w:after="240"/>
        <w:jc w:val="right"/>
        <w:rPr>
          <w:sz w:val="22"/>
          <w:szCs w:val="22"/>
        </w:rPr>
      </w:pPr>
      <w:r w:rsidRPr="009D6F7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D6F76">
        <w:rPr>
          <w:sz w:val="22"/>
          <w:szCs w:val="22"/>
        </w:rPr>
        <w:t>2022-01-24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D6F76" w:rsidRPr="009D6F76" w:rsidRDefault="009D6F76" w:rsidP="00890B92">
      <w:pPr>
        <w:rPr>
          <w:b/>
          <w:bCs/>
          <w:sz w:val="22"/>
          <w:szCs w:val="22"/>
        </w:rPr>
      </w:pPr>
      <w:r w:rsidRPr="009D6F76">
        <w:rPr>
          <w:b/>
          <w:bCs/>
          <w:sz w:val="22"/>
          <w:szCs w:val="22"/>
        </w:rPr>
        <w:t>Akademia Górniczo - Hutnicza</w:t>
      </w:r>
    </w:p>
    <w:p w:rsidR="009D6F76" w:rsidRPr="009D6F76" w:rsidRDefault="009D6F76" w:rsidP="00890B92">
      <w:pPr>
        <w:rPr>
          <w:b/>
          <w:bCs/>
          <w:sz w:val="22"/>
          <w:szCs w:val="22"/>
        </w:rPr>
      </w:pPr>
      <w:r w:rsidRPr="009D6F76">
        <w:rPr>
          <w:b/>
          <w:bCs/>
          <w:sz w:val="22"/>
          <w:szCs w:val="22"/>
        </w:rPr>
        <w:t>im. Stanisława Staszica w Krakowie</w:t>
      </w:r>
    </w:p>
    <w:p w:rsidR="00890B92" w:rsidRPr="00D91931" w:rsidRDefault="009D6F76" w:rsidP="00890B92">
      <w:pPr>
        <w:rPr>
          <w:b/>
          <w:bCs/>
          <w:sz w:val="22"/>
          <w:szCs w:val="22"/>
        </w:rPr>
      </w:pPr>
      <w:r w:rsidRPr="009D6F76">
        <w:rPr>
          <w:b/>
          <w:bCs/>
          <w:sz w:val="22"/>
          <w:szCs w:val="22"/>
        </w:rPr>
        <w:t>Dział Zamówień Publicznych</w:t>
      </w:r>
    </w:p>
    <w:p w:rsidR="00890B92" w:rsidRPr="00BD5546" w:rsidRDefault="009D6F76" w:rsidP="00890B92">
      <w:pPr>
        <w:rPr>
          <w:sz w:val="22"/>
          <w:szCs w:val="22"/>
        </w:rPr>
      </w:pPr>
      <w:r w:rsidRPr="009D6F7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D6F76">
        <w:rPr>
          <w:sz w:val="22"/>
          <w:szCs w:val="22"/>
        </w:rPr>
        <w:t>30</w:t>
      </w:r>
    </w:p>
    <w:p w:rsidR="00890B92" w:rsidRPr="00BD5546" w:rsidRDefault="009D6F76" w:rsidP="00890B92">
      <w:pPr>
        <w:rPr>
          <w:sz w:val="22"/>
          <w:szCs w:val="22"/>
        </w:rPr>
      </w:pPr>
      <w:r w:rsidRPr="009D6F7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D6F7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6F76" w:rsidRPr="009D6F76">
        <w:rPr>
          <w:b/>
          <w:sz w:val="22"/>
          <w:szCs w:val="22"/>
        </w:rPr>
        <w:t>KC-zp.272-2/22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D6F76" w:rsidRPr="009D6F76">
        <w:rPr>
          <w:sz w:val="22"/>
          <w:szCs w:val="22"/>
        </w:rPr>
        <w:t xml:space="preserve">Tryb podstawowy bez negocjacji - art. 275 pkt. 1 ustawy </w:t>
      </w:r>
      <w:proofErr w:type="spellStart"/>
      <w:r w:rsidR="009D6F76" w:rsidRPr="009D6F7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D6F7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6F76">
        <w:rPr>
          <w:b/>
          <w:sz w:val="22"/>
          <w:szCs w:val="22"/>
        </w:rPr>
        <w:t>Naprawy i bieżąca konserwacja instalacji CO,  instalacji solarnych, wymiennikowni ciepła z hydroforniami i stacjami uzdatniania wody zlokalizowanych w obiektach Miasteczka Studenckiego AGH w Krakowie - KC-zp.272-2/22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D6F76" w:rsidRPr="009D6F76">
        <w:rPr>
          <w:sz w:val="22"/>
          <w:szCs w:val="22"/>
        </w:rPr>
        <w:t>(</w:t>
      </w:r>
      <w:proofErr w:type="spellStart"/>
      <w:r w:rsidR="009D6F76" w:rsidRPr="009D6F76">
        <w:rPr>
          <w:sz w:val="22"/>
          <w:szCs w:val="22"/>
        </w:rPr>
        <w:t>t.j</w:t>
      </w:r>
      <w:proofErr w:type="spellEnd"/>
      <w:r w:rsidR="009D6F76" w:rsidRPr="009D6F7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D6F76" w:rsidP="00A80738">
      <w:pPr>
        <w:spacing w:before="120" w:after="120"/>
        <w:jc w:val="both"/>
        <w:rPr>
          <w:sz w:val="22"/>
          <w:szCs w:val="22"/>
        </w:rPr>
      </w:pPr>
      <w:r w:rsidRPr="009D6F76">
        <w:rPr>
          <w:b/>
          <w:sz w:val="22"/>
          <w:szCs w:val="22"/>
        </w:rPr>
        <w:t>285 000.00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819" w:rsidRDefault="00415819">
      <w:r>
        <w:separator/>
      </w:r>
    </w:p>
  </w:endnote>
  <w:endnote w:type="continuationSeparator" w:id="0">
    <w:p w:rsidR="00415819" w:rsidRDefault="00415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819" w:rsidRDefault="00415819">
      <w:r>
        <w:separator/>
      </w:r>
    </w:p>
  </w:footnote>
  <w:footnote w:type="continuationSeparator" w:id="0">
    <w:p w:rsidR="00415819" w:rsidRDefault="00415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F76" w:rsidRDefault="009D6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F76" w:rsidRDefault="009D6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6F76" w:rsidRDefault="009D6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81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5819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3AB8"/>
    <w:rsid w:val="009D19BD"/>
    <w:rsid w:val="009D6F76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FA1BF2-1D78-4F38-939B-C82E88E54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2022-01-24T05:11:00Z</cp:lastPrinted>
  <dcterms:created xsi:type="dcterms:W3CDTF">2022-01-24T05:10:00Z</dcterms:created>
  <dcterms:modified xsi:type="dcterms:W3CDTF">2022-01-24T05:11:00Z</dcterms:modified>
</cp:coreProperties>
</file>