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ED546BC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0E64D4" w:rsidRPr="000E64D4">
        <w:rPr>
          <w:rFonts w:ascii="Arial" w:hAnsi="Arial" w:cs="Arial"/>
          <w:b/>
          <w:bCs/>
          <w:sz w:val="20"/>
          <w:szCs w:val="20"/>
        </w:rPr>
        <w:t xml:space="preserve">komory klimatycznej z opcją do testów karbonatyzacji betonu dla </w:t>
      </w:r>
      <w:proofErr w:type="spellStart"/>
      <w:r w:rsidR="000E64D4" w:rsidRPr="000E64D4">
        <w:rPr>
          <w:rFonts w:ascii="Arial" w:hAnsi="Arial" w:cs="Arial"/>
          <w:b/>
          <w:bCs/>
          <w:sz w:val="20"/>
          <w:szCs w:val="20"/>
        </w:rPr>
        <w:t>WIMiC</w:t>
      </w:r>
      <w:proofErr w:type="spellEnd"/>
      <w:r w:rsidR="000E64D4" w:rsidRPr="000E64D4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0E64D4" w:rsidRPr="000E64D4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0E64D4" w:rsidRPr="000E64D4">
        <w:rPr>
          <w:rFonts w:ascii="Arial" w:hAnsi="Arial" w:cs="Arial"/>
          <w:b/>
          <w:bCs/>
          <w:sz w:val="20"/>
          <w:szCs w:val="20"/>
        </w:rPr>
        <w:t>. 272-34/22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E64D4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2022-01-17T11:03:00Z</cp:lastPrinted>
  <dcterms:created xsi:type="dcterms:W3CDTF">2022-01-18T11:04:00Z</dcterms:created>
  <dcterms:modified xsi:type="dcterms:W3CDTF">2022-01-18T11:04:00Z</dcterms:modified>
</cp:coreProperties>
</file>