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4310BB" w:rsidP="006A5DF1">
      <w:pPr>
        <w:spacing w:after="240"/>
        <w:jc w:val="right"/>
        <w:rPr>
          <w:sz w:val="22"/>
          <w:szCs w:val="22"/>
        </w:rPr>
      </w:pPr>
      <w:r w:rsidRPr="004310BB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433E76">
        <w:rPr>
          <w:sz w:val="22"/>
          <w:szCs w:val="22"/>
        </w:rPr>
        <w:t>10.01.2022 r.</w:t>
      </w:r>
      <w:bookmarkStart w:id="0" w:name="_GoBack"/>
      <w:bookmarkEnd w:id="0"/>
    </w:p>
    <w:p w:rsidR="004310BB" w:rsidRPr="004310BB" w:rsidRDefault="004310BB" w:rsidP="006A5DF1">
      <w:pPr>
        <w:rPr>
          <w:b/>
          <w:bCs/>
          <w:sz w:val="22"/>
          <w:szCs w:val="22"/>
        </w:rPr>
      </w:pPr>
      <w:r w:rsidRPr="004310BB">
        <w:rPr>
          <w:b/>
          <w:bCs/>
          <w:sz w:val="22"/>
          <w:szCs w:val="22"/>
        </w:rPr>
        <w:t>Szpital Miejski Specjalistyczny</w:t>
      </w:r>
    </w:p>
    <w:p w:rsidR="004310BB" w:rsidRPr="004310BB" w:rsidRDefault="004310BB" w:rsidP="006A5DF1">
      <w:pPr>
        <w:rPr>
          <w:b/>
          <w:bCs/>
          <w:sz w:val="22"/>
          <w:szCs w:val="22"/>
        </w:rPr>
      </w:pPr>
      <w:r w:rsidRPr="004310BB">
        <w:rPr>
          <w:b/>
          <w:bCs/>
          <w:sz w:val="22"/>
          <w:szCs w:val="22"/>
        </w:rPr>
        <w:t>im. Gabriela Narutowicza w Krakowie</w:t>
      </w:r>
    </w:p>
    <w:p w:rsidR="006A5DF1" w:rsidRPr="00BD5546" w:rsidRDefault="004310BB" w:rsidP="006A5DF1">
      <w:pPr>
        <w:rPr>
          <w:sz w:val="22"/>
          <w:szCs w:val="22"/>
        </w:rPr>
      </w:pPr>
      <w:r w:rsidRPr="004310BB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4310BB">
        <w:rPr>
          <w:sz w:val="22"/>
          <w:szCs w:val="22"/>
        </w:rPr>
        <w:t>35-37</w:t>
      </w:r>
    </w:p>
    <w:p w:rsidR="006A5DF1" w:rsidRPr="00BD5546" w:rsidRDefault="004310BB" w:rsidP="006A5DF1">
      <w:pPr>
        <w:rPr>
          <w:sz w:val="22"/>
          <w:szCs w:val="22"/>
        </w:rPr>
      </w:pPr>
      <w:r w:rsidRPr="004310BB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4310BB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CA7DA0">
        <w:rPr>
          <w:sz w:val="22"/>
          <w:szCs w:val="22"/>
        </w:rPr>
        <w:t xml:space="preserve"> </w:t>
      </w:r>
      <w:r w:rsidR="00CA7DA0">
        <w:rPr>
          <w:bCs/>
          <w:sz w:val="22"/>
          <w:szCs w:val="22"/>
        </w:rPr>
        <w:t>ZP/60/2021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CA7DA0">
        <w:rPr>
          <w:rFonts w:ascii="Times New Roman" w:hAnsi="Times New Roman"/>
          <w:szCs w:val="28"/>
        </w:rPr>
        <w:t xml:space="preserve"> - 3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4310BB" w:rsidRPr="004310BB">
        <w:rPr>
          <w:sz w:val="22"/>
          <w:szCs w:val="22"/>
        </w:rPr>
        <w:t xml:space="preserve">Tryb podstawowy bez negocjacji - art. 275 pkt. 1 ustawy </w:t>
      </w:r>
      <w:proofErr w:type="spellStart"/>
      <w:r w:rsidR="004310BB" w:rsidRPr="004310BB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310BB" w:rsidRPr="004310BB">
        <w:rPr>
          <w:b/>
          <w:bCs/>
          <w:sz w:val="22"/>
          <w:szCs w:val="22"/>
        </w:rPr>
        <w:t xml:space="preserve">Zakup i dostawa materiałów do Centralnej </w:t>
      </w:r>
      <w:proofErr w:type="spellStart"/>
      <w:r w:rsidR="004310BB" w:rsidRPr="004310BB">
        <w:rPr>
          <w:b/>
          <w:bCs/>
          <w:sz w:val="22"/>
          <w:szCs w:val="22"/>
        </w:rPr>
        <w:t>Sterylizatorni</w:t>
      </w:r>
      <w:proofErr w:type="spellEnd"/>
      <w:r w:rsidR="004310BB" w:rsidRPr="004310BB">
        <w:rPr>
          <w:b/>
          <w:bCs/>
          <w:sz w:val="22"/>
          <w:szCs w:val="22"/>
        </w:rPr>
        <w:t xml:space="preserve"> 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310BB" w:rsidRPr="004310BB">
        <w:rPr>
          <w:b/>
          <w:sz w:val="22"/>
          <w:szCs w:val="22"/>
        </w:rPr>
        <w:t>ZP/60/2021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CA7DA0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4310BB" w:rsidRPr="004310BB">
        <w:rPr>
          <w:sz w:val="22"/>
          <w:szCs w:val="22"/>
        </w:rPr>
        <w:t>(</w:t>
      </w:r>
      <w:proofErr w:type="spellStart"/>
      <w:r w:rsidR="004310BB" w:rsidRPr="004310BB">
        <w:rPr>
          <w:sz w:val="22"/>
          <w:szCs w:val="22"/>
        </w:rPr>
        <w:t>t.j</w:t>
      </w:r>
      <w:proofErr w:type="spellEnd"/>
      <w:r w:rsidR="004310BB" w:rsidRPr="004310BB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310BB" w:rsidRPr="006A5DF1" w:rsidTr="00163D17">
        <w:trPr>
          <w:trHeight w:val="5103"/>
        </w:trPr>
        <w:tc>
          <w:tcPr>
            <w:tcW w:w="9356" w:type="dxa"/>
            <w:shd w:val="clear" w:color="auto" w:fill="auto"/>
          </w:tcPr>
          <w:p w:rsidR="004310BB" w:rsidRPr="006A5DF1" w:rsidRDefault="004310BB" w:rsidP="0036279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4310BB">
              <w:rPr>
                <w:b/>
                <w:bCs/>
                <w:sz w:val="22"/>
                <w:szCs w:val="22"/>
              </w:rPr>
              <w:t>3</w:t>
            </w:r>
          </w:p>
          <w:p w:rsidR="004310BB" w:rsidRPr="004310BB" w:rsidRDefault="004310BB" w:rsidP="0036279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310BB">
              <w:rPr>
                <w:sz w:val="22"/>
                <w:szCs w:val="22"/>
              </w:rPr>
              <w:t>Pytanie 1 do Załącznika nr 1 - Pakiet nr 1, poz. 1</w:t>
            </w:r>
          </w:p>
          <w:p w:rsidR="004310BB" w:rsidRPr="004310BB" w:rsidRDefault="004310BB" w:rsidP="0036279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310BB">
              <w:rPr>
                <w:sz w:val="22"/>
                <w:szCs w:val="22"/>
              </w:rPr>
              <w:t>Czy Zamawiający wymaga, by zgodnie z MDR 2017/745 testy chemiczne do kontroli procesów sterylizacji były wyrobami medycznymi?</w:t>
            </w:r>
          </w:p>
          <w:p w:rsidR="004310BB" w:rsidRPr="00163D17" w:rsidRDefault="00163D17" w:rsidP="0036279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63D17">
              <w:rPr>
                <w:b/>
                <w:bCs/>
                <w:sz w:val="22"/>
                <w:szCs w:val="22"/>
              </w:rPr>
              <w:t>Odpowiedź: Zamawiający nie wymaga.</w:t>
            </w:r>
          </w:p>
          <w:p w:rsidR="00163D17" w:rsidRPr="004310BB" w:rsidRDefault="00163D17" w:rsidP="0036279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310BB" w:rsidRPr="004310BB" w:rsidRDefault="004310BB" w:rsidP="0036279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310BB">
              <w:rPr>
                <w:sz w:val="22"/>
                <w:szCs w:val="22"/>
              </w:rPr>
              <w:t>Pytanie 2 do Załącznika nr 1 - Pakiet 4 poz. 1</w:t>
            </w:r>
          </w:p>
          <w:p w:rsidR="004310BB" w:rsidRPr="004310BB" w:rsidRDefault="004310BB" w:rsidP="0036279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310BB">
              <w:rPr>
                <w:sz w:val="22"/>
                <w:szCs w:val="22"/>
              </w:rPr>
              <w:t>Prosimy o dopuszczenie pisaków wyłącznie w kolorze czarnym ze względu na problemy z dostępnością pisaków w kolorze czerwonym</w:t>
            </w:r>
          </w:p>
          <w:p w:rsidR="004310BB" w:rsidRPr="00163D17" w:rsidRDefault="00163D17" w:rsidP="0036279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63D17">
              <w:rPr>
                <w:b/>
                <w:bCs/>
                <w:sz w:val="22"/>
                <w:szCs w:val="22"/>
              </w:rPr>
              <w:t>Odpowiedź: Zamawiający dopuszcza.</w:t>
            </w:r>
          </w:p>
          <w:p w:rsidR="00163D17" w:rsidRPr="004310BB" w:rsidRDefault="00163D17" w:rsidP="0036279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310BB" w:rsidRPr="004310BB" w:rsidRDefault="004310BB" w:rsidP="0036279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310BB">
              <w:rPr>
                <w:sz w:val="22"/>
                <w:szCs w:val="22"/>
              </w:rPr>
              <w:t>Pytanie 3 do Załącznika nr 1 - Pakiet nr 4, poz. 3</w:t>
            </w:r>
          </w:p>
          <w:p w:rsidR="004310BB" w:rsidRPr="004310BB" w:rsidRDefault="004310BB" w:rsidP="0036279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310BB">
              <w:rPr>
                <w:sz w:val="22"/>
                <w:szCs w:val="22"/>
              </w:rPr>
              <w:t>Czy Zamawiający wymaga, by zgodnie z MDR 2017/745 przyrząd testowy był wyrobem medycznym?</w:t>
            </w:r>
          </w:p>
          <w:p w:rsidR="00163D17" w:rsidRPr="00163D17" w:rsidRDefault="00163D17" w:rsidP="00163D1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63D17">
              <w:rPr>
                <w:b/>
                <w:bCs/>
                <w:sz w:val="22"/>
                <w:szCs w:val="22"/>
              </w:rPr>
              <w:t>Odpowiedź: Zamawiający nie wymaga.</w:t>
            </w:r>
          </w:p>
          <w:p w:rsidR="004310BB" w:rsidRPr="004310BB" w:rsidRDefault="004310BB" w:rsidP="0036279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310BB" w:rsidRPr="004310BB" w:rsidRDefault="004310BB" w:rsidP="0036279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310BB">
              <w:rPr>
                <w:sz w:val="22"/>
                <w:szCs w:val="22"/>
              </w:rPr>
              <w:t>Pytanie 4 do Załącznika nr 1 - Pakiet nr 6, poz. 2</w:t>
            </w:r>
          </w:p>
          <w:p w:rsidR="004310BB" w:rsidRPr="004310BB" w:rsidRDefault="004310BB" w:rsidP="0036279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310BB">
              <w:rPr>
                <w:sz w:val="22"/>
                <w:szCs w:val="22"/>
              </w:rPr>
              <w:t>Czy Zamawiający wymaga, by wskaźniki były kompatybilne z przyrządem opisanym w Pakiecie 4 poz. 3?</w:t>
            </w:r>
          </w:p>
          <w:p w:rsidR="00163D17" w:rsidRPr="00163D17" w:rsidRDefault="00163D17" w:rsidP="00163D1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63D17">
              <w:rPr>
                <w:b/>
                <w:bCs/>
                <w:sz w:val="22"/>
                <w:szCs w:val="22"/>
              </w:rPr>
              <w:t>Odpowiedź: Zamawiający nie wymaga.</w:t>
            </w:r>
          </w:p>
          <w:p w:rsidR="004310BB" w:rsidRPr="004310BB" w:rsidRDefault="004310BB" w:rsidP="0036279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310BB" w:rsidRPr="004310BB" w:rsidRDefault="004310BB" w:rsidP="0036279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310BB">
              <w:rPr>
                <w:sz w:val="22"/>
                <w:szCs w:val="22"/>
              </w:rPr>
              <w:lastRenderedPageBreak/>
              <w:t>Pytanie 5 do Załącznika nr 1 - Pakiet nr 6, poz. 2</w:t>
            </w:r>
          </w:p>
          <w:p w:rsidR="004310BB" w:rsidRPr="004310BB" w:rsidRDefault="004310BB" w:rsidP="0036279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310BB">
              <w:rPr>
                <w:sz w:val="22"/>
                <w:szCs w:val="22"/>
              </w:rPr>
              <w:t>Czy Zamawiający wymaga potwierdzenia zgodności z normą PN-EN ISO 11140-1 przez niezależną organizację notyfikowaną w postaci certyfikatu, na którym znajduje się nazwa, kod, oraz parametry zaoferowanego produktu?</w:t>
            </w:r>
          </w:p>
          <w:p w:rsidR="004310BB" w:rsidRDefault="00163D17" w:rsidP="0036279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63D17">
              <w:rPr>
                <w:b/>
                <w:bCs/>
                <w:sz w:val="22"/>
                <w:szCs w:val="22"/>
              </w:rPr>
              <w:t>Odpowiedź: Zamawiający dopuszcza, nie wymaga.</w:t>
            </w:r>
          </w:p>
          <w:p w:rsidR="00163D17" w:rsidRPr="00163D17" w:rsidRDefault="00163D17" w:rsidP="0036279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4310BB" w:rsidRPr="004310BB" w:rsidRDefault="004310BB" w:rsidP="0036279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310BB">
              <w:rPr>
                <w:sz w:val="22"/>
                <w:szCs w:val="22"/>
              </w:rPr>
              <w:t>Pytanie 6 do Załącznika nr 1 - Pakiet nr 6</w:t>
            </w:r>
          </w:p>
          <w:p w:rsidR="004310BB" w:rsidRPr="004310BB" w:rsidRDefault="004310BB" w:rsidP="0036279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310BB">
              <w:rPr>
                <w:sz w:val="22"/>
                <w:szCs w:val="22"/>
              </w:rPr>
              <w:t>Czy Zamawiający wymaga, by zgodnie z MDR 2017/745 taśma wskaźnikowa oraz testy były wyrobami medycznymi?</w:t>
            </w:r>
          </w:p>
          <w:p w:rsidR="00163D17" w:rsidRPr="00163D17" w:rsidRDefault="00163D17" w:rsidP="00163D1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63D17">
              <w:rPr>
                <w:b/>
                <w:bCs/>
                <w:sz w:val="22"/>
                <w:szCs w:val="22"/>
              </w:rPr>
              <w:t>Odpowiedź: Zamawiający nie wymaga.</w:t>
            </w:r>
          </w:p>
          <w:p w:rsidR="004310BB" w:rsidRPr="004310BB" w:rsidRDefault="004310BB" w:rsidP="0036279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310BB" w:rsidRPr="004310BB" w:rsidRDefault="004310BB" w:rsidP="0036279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310BB">
              <w:rPr>
                <w:sz w:val="22"/>
                <w:szCs w:val="22"/>
              </w:rPr>
              <w:t xml:space="preserve">Pytanie 7 do Załącznika nr 1 </w:t>
            </w:r>
          </w:p>
          <w:p w:rsidR="004310BB" w:rsidRPr="006A5DF1" w:rsidRDefault="004310BB" w:rsidP="0036279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310BB">
              <w:rPr>
                <w:sz w:val="22"/>
                <w:szCs w:val="22"/>
              </w:rPr>
              <w:t>Czy Zamawiający odstąpi od wymogu dostarczenia próbek i dopuści zamiennie oryginalne dokumenty producenta potwierdzające spełnienie wszystkich wymagań opisanych w SWZ?</w:t>
            </w:r>
          </w:p>
          <w:p w:rsidR="004310BB" w:rsidRPr="004310BB" w:rsidRDefault="00163D17" w:rsidP="0036279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 Zamawiający nie odstępuje od wymogu dostarczenia próbek.</w:t>
            </w:r>
          </w:p>
        </w:tc>
      </w:tr>
    </w:tbl>
    <w:p w:rsidR="00BE7BFD" w:rsidRDefault="00BE7BFD" w:rsidP="00520165">
      <w:pPr>
        <w:jc w:val="both"/>
        <w:rPr>
          <w:sz w:val="22"/>
          <w:szCs w:val="22"/>
        </w:rPr>
      </w:pPr>
    </w:p>
    <w:p w:rsidR="00163D17" w:rsidRPr="006A5DF1" w:rsidRDefault="00163D17" w:rsidP="00520165">
      <w:pPr>
        <w:jc w:val="both"/>
        <w:rPr>
          <w:sz w:val="22"/>
          <w:szCs w:val="22"/>
        </w:rPr>
      </w:pPr>
    </w:p>
    <w:p w:rsidR="006D4AB3" w:rsidRPr="006A5DF1" w:rsidRDefault="00163D17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6D4AB3" w:rsidRPr="006A5DF1" w:rsidRDefault="004310BB" w:rsidP="00163D17">
      <w:pPr>
        <w:spacing w:before="120" w:after="120" w:line="360" w:lineRule="auto"/>
        <w:ind w:left="6663"/>
        <w:rPr>
          <w:sz w:val="22"/>
          <w:szCs w:val="22"/>
        </w:rPr>
      </w:pPr>
      <w:r w:rsidRPr="004310BB">
        <w:rPr>
          <w:sz w:val="22"/>
          <w:szCs w:val="22"/>
        </w:rPr>
        <w:t>Piotr</w:t>
      </w:r>
      <w:r w:rsidR="006D4AB3" w:rsidRPr="006A5DF1">
        <w:rPr>
          <w:sz w:val="22"/>
          <w:szCs w:val="22"/>
        </w:rPr>
        <w:t xml:space="preserve"> </w:t>
      </w:r>
      <w:r w:rsidRPr="004310BB">
        <w:rPr>
          <w:sz w:val="22"/>
          <w:szCs w:val="22"/>
        </w:rPr>
        <w:t>Nowakowski</w:t>
      </w:r>
    </w:p>
    <w:sectPr w:rsidR="006D4AB3" w:rsidRPr="006A5DF1" w:rsidSect="00CA7DA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2C7D" w:rsidRDefault="00C92C7D">
      <w:r>
        <w:separator/>
      </w:r>
    </w:p>
  </w:endnote>
  <w:endnote w:type="continuationSeparator" w:id="0">
    <w:p w:rsidR="00C92C7D" w:rsidRDefault="00C92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433E7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2C7D" w:rsidRDefault="00C92C7D">
      <w:r>
        <w:separator/>
      </w:r>
    </w:p>
  </w:footnote>
  <w:footnote w:type="continuationSeparator" w:id="0">
    <w:p w:rsidR="00C92C7D" w:rsidRDefault="00C92C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0BB" w:rsidRDefault="004310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0BB" w:rsidRDefault="004310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0BB" w:rsidRDefault="004310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2C7D"/>
    <w:rsid w:val="00031374"/>
    <w:rsid w:val="000A1097"/>
    <w:rsid w:val="000E2A8F"/>
    <w:rsid w:val="0012774F"/>
    <w:rsid w:val="00144B7A"/>
    <w:rsid w:val="00163D17"/>
    <w:rsid w:val="00180C6E"/>
    <w:rsid w:val="0029606A"/>
    <w:rsid w:val="004310BB"/>
    <w:rsid w:val="00433E76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92C7D"/>
    <w:rsid w:val="00CA7DA0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6DE7A07"/>
  <w15:chartTrackingRefBased/>
  <w15:docId w15:val="{6C26EE5D-8A5F-459C-9781-9710041A6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340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5</cp:revision>
  <cp:lastPrinted>2022-01-10T11:30:00Z</cp:lastPrinted>
  <dcterms:created xsi:type="dcterms:W3CDTF">2022-01-07T07:22:00Z</dcterms:created>
  <dcterms:modified xsi:type="dcterms:W3CDTF">2022-01-10T11:30:00Z</dcterms:modified>
</cp:coreProperties>
</file>