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E6022" w14:textId="77777777" w:rsidR="005E03D9" w:rsidRDefault="005E03D9" w:rsidP="005E03D9">
      <w:pPr>
        <w:jc w:val="center"/>
        <w:rPr>
          <w:rFonts w:ascii="Times New Roman" w:hAnsi="Times New Roman" w:cs="Times New Roman"/>
        </w:rPr>
      </w:pPr>
      <w:r w:rsidRPr="005E03D9">
        <w:rPr>
          <w:rFonts w:ascii="Times New Roman" w:hAnsi="Times New Roman" w:cs="Times New Roman"/>
          <w:b/>
        </w:rPr>
        <w:t>Powiatowe Centrum Usług Wspólnych w Rawiczu</w:t>
      </w:r>
      <w:r>
        <w:rPr>
          <w:rFonts w:ascii="Times New Roman" w:hAnsi="Times New Roman" w:cs="Times New Roman"/>
        </w:rPr>
        <w:br/>
        <w:t>ul. Mikołaja Kopernika 4, 63-900 Rawicz</w:t>
      </w:r>
      <w:r>
        <w:rPr>
          <w:rFonts w:ascii="Times New Roman" w:hAnsi="Times New Roman" w:cs="Times New Roman"/>
        </w:rPr>
        <w:br/>
      </w:r>
      <w:hyperlink r:id="rId6" w:history="1">
        <w:r w:rsidRPr="009B3A6E">
          <w:rPr>
            <w:rStyle w:val="Hipercze"/>
            <w:rFonts w:ascii="Times New Roman" w:hAnsi="Times New Roman" w:cs="Times New Roman"/>
          </w:rPr>
          <w:t>pcuw@powiatrawicki.pl</w:t>
        </w:r>
      </w:hyperlink>
    </w:p>
    <w:p w14:paraId="01CAC947" w14:textId="77777777" w:rsidR="005E03D9" w:rsidRDefault="005E03D9" w:rsidP="005E03D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działające w imieniu i na rzecz</w:t>
      </w:r>
    </w:p>
    <w:p w14:paraId="5B9862DC" w14:textId="77777777" w:rsidR="005E03D9" w:rsidRDefault="005E03D9" w:rsidP="005E03D9">
      <w:pPr>
        <w:jc w:val="center"/>
        <w:rPr>
          <w:rFonts w:ascii="Times New Roman" w:hAnsi="Times New Roman" w:cs="Times New Roman"/>
        </w:rPr>
      </w:pPr>
      <w:r w:rsidRPr="005E03D9">
        <w:rPr>
          <w:rFonts w:ascii="Times New Roman" w:hAnsi="Times New Roman" w:cs="Times New Roman"/>
          <w:b/>
        </w:rPr>
        <w:t>Powiatowego Zarządu Dróg w Rawiczu</w:t>
      </w:r>
      <w:r w:rsidRPr="005E03D9"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ul. Podmiejska 10, 63-900 Rawicz</w:t>
      </w:r>
    </w:p>
    <w:p w14:paraId="0015895D" w14:textId="77777777" w:rsidR="005E03D9" w:rsidRDefault="005E03D9" w:rsidP="005E03D9">
      <w:pPr>
        <w:ind w:left="637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Rawicz, dn. 27.12.2021 r.</w:t>
      </w:r>
    </w:p>
    <w:p w14:paraId="55436D6E" w14:textId="77777777" w:rsidR="005E03D9" w:rsidRPr="005E03D9" w:rsidRDefault="005E03D9" w:rsidP="005E03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Znak sprawy: </w:t>
      </w:r>
      <w:r w:rsidRPr="00285BA6">
        <w:rPr>
          <w:rFonts w:ascii="Times New Roman" w:hAnsi="Times New Roman" w:cs="Times New Roman"/>
          <w:b/>
          <w:bCs/>
        </w:rPr>
        <w:t>PCUW.261.9.1.2021</w:t>
      </w:r>
    </w:p>
    <w:p w14:paraId="16C9FB18" w14:textId="77777777" w:rsidR="005E03D9" w:rsidRDefault="005E03D9" w:rsidP="005E03D9">
      <w:pPr>
        <w:ind w:left="6372"/>
        <w:rPr>
          <w:rFonts w:ascii="Times New Roman" w:hAnsi="Times New Roman" w:cs="Times New Roman"/>
          <w:b/>
        </w:rPr>
      </w:pPr>
    </w:p>
    <w:p w14:paraId="5DB27892" w14:textId="77777777" w:rsidR="005E03D9" w:rsidRDefault="005E03D9" w:rsidP="005E03D9">
      <w:pPr>
        <w:ind w:left="6372"/>
        <w:rPr>
          <w:rFonts w:ascii="Times New Roman" w:hAnsi="Times New Roman" w:cs="Times New Roman"/>
          <w:b/>
        </w:rPr>
      </w:pPr>
    </w:p>
    <w:p w14:paraId="22C8635D" w14:textId="77777777" w:rsidR="005E03D9" w:rsidRDefault="005E03D9" w:rsidP="005E03D9">
      <w:pPr>
        <w:jc w:val="center"/>
        <w:rPr>
          <w:rFonts w:ascii="Times New Roman" w:hAnsi="Times New Roman" w:cs="Times New Roman"/>
          <w:b/>
        </w:rPr>
      </w:pPr>
    </w:p>
    <w:p w14:paraId="7C98B6F4" w14:textId="77777777" w:rsidR="005E03D9" w:rsidRPr="005E03D9" w:rsidRDefault="005E03D9" w:rsidP="005E03D9">
      <w:pPr>
        <w:jc w:val="center"/>
        <w:rPr>
          <w:rFonts w:ascii="Times New Roman" w:hAnsi="Times New Roman" w:cs="Times New Roman"/>
          <w:b/>
        </w:rPr>
      </w:pPr>
      <w:r w:rsidRPr="005E03D9">
        <w:rPr>
          <w:rFonts w:ascii="Times New Roman" w:hAnsi="Times New Roman" w:cs="Times New Roman"/>
          <w:b/>
        </w:rPr>
        <w:t>INFORMACJA O WNIESIENIU ODWOŁANIA ORAZ</w:t>
      </w:r>
    </w:p>
    <w:p w14:paraId="09AFBC7C" w14:textId="77777777" w:rsidR="005E03D9" w:rsidRPr="005E03D9" w:rsidRDefault="005E03D9" w:rsidP="005E03D9">
      <w:pPr>
        <w:jc w:val="center"/>
        <w:rPr>
          <w:rFonts w:ascii="Times New Roman" w:hAnsi="Times New Roman" w:cs="Times New Roman"/>
          <w:b/>
        </w:rPr>
      </w:pPr>
      <w:r w:rsidRPr="005E03D9">
        <w:rPr>
          <w:rFonts w:ascii="Times New Roman" w:hAnsi="Times New Roman" w:cs="Times New Roman"/>
          <w:b/>
        </w:rPr>
        <w:t>WEZWANIE DO PRZYSTĄPIENIA DO POSTĘPOWANIA ODWOŁAWCZEGO</w:t>
      </w:r>
    </w:p>
    <w:p w14:paraId="35DE8EAE" w14:textId="77777777" w:rsidR="005E03D9" w:rsidRPr="005E03D9" w:rsidRDefault="005E03D9" w:rsidP="005E03D9">
      <w:pPr>
        <w:rPr>
          <w:rFonts w:ascii="Times New Roman" w:hAnsi="Times New Roman" w:cs="Times New Roman"/>
        </w:rPr>
      </w:pPr>
      <w:r w:rsidRPr="005E03D9">
        <w:rPr>
          <w:rFonts w:ascii="Times New Roman" w:hAnsi="Times New Roman" w:cs="Times New Roman"/>
        </w:rPr>
        <w:t xml:space="preserve"> </w:t>
      </w:r>
    </w:p>
    <w:p w14:paraId="36147471" w14:textId="77777777" w:rsidR="0036155C" w:rsidRPr="005E03D9" w:rsidRDefault="005E03D9" w:rsidP="0036155C">
      <w:pPr>
        <w:spacing w:after="240" w:line="276" w:lineRule="auto"/>
        <w:ind w:left="1410" w:hanging="1410"/>
        <w:jc w:val="both"/>
        <w:rPr>
          <w:rFonts w:ascii="Times New Roman" w:hAnsi="Times New Roman"/>
        </w:rPr>
      </w:pPr>
      <w:r w:rsidRPr="005E03D9">
        <w:rPr>
          <w:rFonts w:ascii="Times New Roman" w:hAnsi="Times New Roman" w:cs="Times New Roman"/>
        </w:rPr>
        <w:t xml:space="preserve">Dotyczy: </w:t>
      </w:r>
      <w:r>
        <w:rPr>
          <w:rFonts w:ascii="Times New Roman" w:hAnsi="Times New Roman" w:cs="Times New Roman"/>
        </w:rPr>
        <w:tab/>
      </w:r>
      <w:r w:rsidRPr="005E03D9">
        <w:rPr>
          <w:rFonts w:ascii="Times New Roman" w:hAnsi="Times New Roman" w:cs="Times New Roman"/>
        </w:rPr>
        <w:t xml:space="preserve">postępowania o udzielenie zamówienia publicznego prowadzonego w trybie przetargu nieograniczonego na </w:t>
      </w:r>
      <w:r>
        <w:rPr>
          <w:rFonts w:ascii="Times New Roman" w:hAnsi="Times New Roman" w:cs="Times New Roman"/>
        </w:rPr>
        <w:t>zadanie pn. „</w:t>
      </w:r>
      <w:r>
        <w:rPr>
          <w:rFonts w:ascii="Times New Roman" w:hAnsi="Times New Roman"/>
          <w:b/>
        </w:rPr>
        <w:t>Zorganizowanie, zarządzanie i utrzymanie systemu rowerów na obszarze powiatu rawickiego w ramach przedsięwzięcia Rawicki Powiatowy Rower (RPR)”</w:t>
      </w:r>
      <w:r>
        <w:rPr>
          <w:rFonts w:ascii="Times New Roman" w:hAnsi="Times New Roman"/>
        </w:rPr>
        <w:t>.</w:t>
      </w:r>
      <w:r w:rsidR="0036155C">
        <w:rPr>
          <w:rFonts w:ascii="Times New Roman" w:hAnsi="Times New Roman"/>
        </w:rPr>
        <w:t xml:space="preserve"> </w:t>
      </w:r>
      <w:r w:rsidR="0036155C" w:rsidRPr="0036155C">
        <w:rPr>
          <w:rFonts w:ascii="Times New Roman" w:hAnsi="Times New Roman"/>
        </w:rPr>
        <w:t>Zadanie realizowane jest w ramach projektu: Budowa infrastruktury</w:t>
      </w:r>
      <w:r w:rsidR="0036155C">
        <w:rPr>
          <w:rFonts w:ascii="Times New Roman" w:hAnsi="Times New Roman"/>
        </w:rPr>
        <w:t xml:space="preserve"> rowerowej jako alternatywny </w:t>
      </w:r>
      <w:r w:rsidR="0036155C" w:rsidRPr="0036155C">
        <w:rPr>
          <w:rFonts w:ascii="Times New Roman" w:hAnsi="Times New Roman"/>
        </w:rPr>
        <w:t xml:space="preserve">sposób komunikacji w ramach realizacji Planu Gospodarki Niskoemisyjnej na obszarze powiatu rawickiego realizowanego w ramach Działania 3.3. Wspieranie strategii niskoemisyjnych, w tym mobilność miejska, Poddziałania 3.3.1. Inwestycje w obszarze transportu miejskiego </w:t>
      </w:r>
      <w:r w:rsidR="0036155C">
        <w:rPr>
          <w:rFonts w:ascii="Times New Roman" w:hAnsi="Times New Roman"/>
        </w:rPr>
        <w:br/>
      </w:r>
      <w:r w:rsidR="0036155C" w:rsidRPr="0036155C">
        <w:rPr>
          <w:rFonts w:ascii="Times New Roman" w:hAnsi="Times New Roman"/>
        </w:rPr>
        <w:t>w ramach WRPO 2014-2020</w:t>
      </w:r>
    </w:p>
    <w:p w14:paraId="49C3D49D" w14:textId="77777777" w:rsidR="0036155C" w:rsidRDefault="0036155C" w:rsidP="0036155C">
      <w:pPr>
        <w:spacing w:after="0" w:line="276" w:lineRule="auto"/>
        <w:rPr>
          <w:rFonts w:ascii="Times New Roman" w:hAnsi="Times New Roman" w:cs="Times New Roman"/>
        </w:rPr>
      </w:pPr>
      <w:r w:rsidRPr="0036155C">
        <w:rPr>
          <w:rFonts w:ascii="Times New Roman" w:hAnsi="Times New Roman" w:cs="Times New Roman"/>
        </w:rPr>
        <w:t xml:space="preserve">Ogłoszenie o zamówieniu zostało zamieszczone w Dzienniku Urzędowym Unii Europejskiej pod nr 2021/S 241-635466 w dniu 13 grudnia 2021r. </w:t>
      </w:r>
    </w:p>
    <w:p w14:paraId="78C06266" w14:textId="77777777" w:rsidR="0036155C" w:rsidRDefault="0036155C" w:rsidP="0036155C">
      <w:pPr>
        <w:spacing w:after="0" w:line="276" w:lineRule="auto"/>
        <w:rPr>
          <w:rFonts w:ascii="Times New Roman" w:hAnsi="Times New Roman" w:cs="Times New Roman"/>
        </w:rPr>
      </w:pPr>
    </w:p>
    <w:p w14:paraId="078BDB52" w14:textId="77777777" w:rsidR="00A25ABC" w:rsidRDefault="005E03D9" w:rsidP="0036155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– </w:t>
      </w:r>
      <w:r w:rsidRPr="00A25ABC">
        <w:rPr>
          <w:rFonts w:ascii="Times New Roman" w:hAnsi="Times New Roman" w:cs="Times New Roman"/>
          <w:b/>
        </w:rPr>
        <w:t>Powiatowe Centrum Usług Wspólnych w Rawiczu,</w:t>
      </w:r>
      <w:r>
        <w:rPr>
          <w:rFonts w:ascii="Times New Roman" w:hAnsi="Times New Roman" w:cs="Times New Roman"/>
        </w:rPr>
        <w:t xml:space="preserve"> działające w imieniu i na rzecz  </w:t>
      </w:r>
      <w:r w:rsidRPr="00A25ABC">
        <w:rPr>
          <w:rFonts w:ascii="Times New Roman" w:hAnsi="Times New Roman" w:cs="Times New Roman"/>
          <w:b/>
        </w:rPr>
        <w:t>Powiatowego Zarządu Dróg w Rawiczu</w:t>
      </w:r>
      <w:r>
        <w:rPr>
          <w:rFonts w:ascii="Times New Roman" w:hAnsi="Times New Roman" w:cs="Times New Roman"/>
        </w:rPr>
        <w:t xml:space="preserve"> informuje</w:t>
      </w:r>
      <w:r w:rsidRPr="005E03D9">
        <w:rPr>
          <w:rFonts w:ascii="Times New Roman" w:hAnsi="Times New Roman" w:cs="Times New Roman"/>
        </w:rPr>
        <w:t>, iż w postępowaniu o udzielenie zamówienia publicznego na</w:t>
      </w:r>
      <w:r>
        <w:rPr>
          <w:rFonts w:ascii="Times New Roman" w:hAnsi="Times New Roman" w:cs="Times New Roman"/>
        </w:rPr>
        <w:t xml:space="preserve"> zadanie pn.</w:t>
      </w:r>
      <w:r w:rsidRPr="005E03D9">
        <w:rPr>
          <w:rFonts w:ascii="Times New Roman" w:hAnsi="Times New Roman" w:cs="Times New Roman"/>
        </w:rPr>
        <w:t xml:space="preserve"> </w:t>
      </w:r>
      <w:r w:rsidR="00A25ABC" w:rsidRPr="00A25ABC">
        <w:rPr>
          <w:rFonts w:ascii="Times New Roman" w:hAnsi="Times New Roman"/>
          <w:i/>
        </w:rPr>
        <w:t>Zorganizowanie, zarządzanie i utrzymanie systemu rowerów na obszarze powiatu rawickiego w ramach przedsięwzięcia Rawicki Powiatowy Rower (RPR)</w:t>
      </w:r>
      <w:r w:rsidR="00A25ABC">
        <w:rPr>
          <w:rFonts w:ascii="Times New Roman" w:hAnsi="Times New Roman" w:cs="Times New Roman"/>
        </w:rPr>
        <w:t>, w terminie przewidzianym ustawą Prawo Zamówień Publicznych (tj. Dz.U. z 2021 r. poz. 1129 ze zm.) – dalej jako „</w:t>
      </w:r>
      <w:r w:rsidR="00A25ABC" w:rsidRPr="00A25ABC">
        <w:rPr>
          <w:rFonts w:ascii="Times New Roman" w:hAnsi="Times New Roman" w:cs="Times New Roman"/>
          <w:i/>
        </w:rPr>
        <w:t>ustawa Pzp</w:t>
      </w:r>
      <w:r w:rsidR="00A25ABC">
        <w:rPr>
          <w:rFonts w:ascii="Times New Roman" w:hAnsi="Times New Roman" w:cs="Times New Roman"/>
        </w:rPr>
        <w:t xml:space="preserve">”, tj. 23 grudnia 2021 r., o godz. 15:44, </w:t>
      </w:r>
      <w:r w:rsidRPr="005E03D9">
        <w:rPr>
          <w:rFonts w:ascii="Times New Roman" w:hAnsi="Times New Roman" w:cs="Times New Roman"/>
        </w:rPr>
        <w:t xml:space="preserve">zostało wniesione odwołanie przy użyciu środków komunikacji elektronicznej, poprzez </w:t>
      </w:r>
      <w:r w:rsidR="00A25ABC">
        <w:rPr>
          <w:rFonts w:ascii="Times New Roman" w:hAnsi="Times New Roman" w:cs="Times New Roman"/>
        </w:rPr>
        <w:t xml:space="preserve">przesłanie wiadomości mailowej na adres: </w:t>
      </w:r>
      <w:hyperlink r:id="rId7" w:history="1">
        <w:r w:rsidR="00A25ABC" w:rsidRPr="009B3A6E">
          <w:rPr>
            <w:rStyle w:val="Hipercze"/>
            <w:rFonts w:ascii="Times New Roman" w:hAnsi="Times New Roman" w:cs="Times New Roman"/>
          </w:rPr>
          <w:t>pcuw@powiatrawicki.pl</w:t>
        </w:r>
      </w:hyperlink>
      <w:r w:rsidR="00A25ABC">
        <w:rPr>
          <w:rFonts w:ascii="Times New Roman" w:hAnsi="Times New Roman" w:cs="Times New Roman"/>
        </w:rPr>
        <w:t xml:space="preserve">. </w:t>
      </w:r>
    </w:p>
    <w:p w14:paraId="1B697A6F" w14:textId="77777777" w:rsidR="0036155C" w:rsidRDefault="00A25ABC" w:rsidP="0036155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powyższym, Zamawiający działając </w:t>
      </w:r>
      <w:r w:rsidR="005E03D9" w:rsidRPr="005E03D9">
        <w:rPr>
          <w:rFonts w:ascii="Times New Roman" w:hAnsi="Times New Roman" w:cs="Times New Roman"/>
        </w:rPr>
        <w:t xml:space="preserve">na podstawie art. 524 </w:t>
      </w:r>
      <w:r>
        <w:rPr>
          <w:rFonts w:ascii="Times New Roman" w:hAnsi="Times New Roman" w:cs="Times New Roman"/>
        </w:rPr>
        <w:t>ustawy Pzp,</w:t>
      </w:r>
      <w:r w:rsidR="005E03D9" w:rsidRPr="005E03D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przesyła</w:t>
      </w:r>
      <w:r w:rsidRPr="005E03D9">
        <w:rPr>
          <w:rFonts w:ascii="Times New Roman" w:hAnsi="Times New Roman" w:cs="Times New Roman"/>
        </w:rPr>
        <w:t xml:space="preserve"> kopię wniesionego odwołania </w:t>
      </w:r>
      <w:r>
        <w:rPr>
          <w:rFonts w:ascii="Times New Roman" w:hAnsi="Times New Roman" w:cs="Times New Roman"/>
        </w:rPr>
        <w:t xml:space="preserve">oraz </w:t>
      </w:r>
      <w:r w:rsidR="005E03D9" w:rsidRPr="005E03D9">
        <w:rPr>
          <w:rFonts w:ascii="Times New Roman" w:hAnsi="Times New Roman" w:cs="Times New Roman"/>
        </w:rPr>
        <w:t>zamieszcza na st</w:t>
      </w:r>
      <w:r>
        <w:rPr>
          <w:rFonts w:ascii="Times New Roman" w:hAnsi="Times New Roman" w:cs="Times New Roman"/>
        </w:rPr>
        <w:t>ronie internetowej</w:t>
      </w:r>
      <w:r w:rsidR="005E03D9" w:rsidRPr="005E03D9">
        <w:rPr>
          <w:rFonts w:ascii="Times New Roman" w:hAnsi="Times New Roman" w:cs="Times New Roman"/>
        </w:rPr>
        <w:t xml:space="preserve">, na której </w:t>
      </w:r>
      <w:r>
        <w:rPr>
          <w:rFonts w:ascii="Times New Roman" w:hAnsi="Times New Roman" w:cs="Times New Roman"/>
        </w:rPr>
        <w:t xml:space="preserve">jest zamieszczone ogłoszenie o zamówieniu lub są udostępniane dokumenty zamówienia, </w:t>
      </w:r>
      <w:r w:rsidR="005E03D9" w:rsidRPr="005E03D9">
        <w:rPr>
          <w:rFonts w:ascii="Times New Roman" w:hAnsi="Times New Roman" w:cs="Times New Roman"/>
        </w:rPr>
        <w:t xml:space="preserve">równocześnie wzywając Wykonawców do przystąpienia do postępowania odwoławczego. </w:t>
      </w:r>
    </w:p>
    <w:p w14:paraId="388ABD28" w14:textId="77777777" w:rsidR="00D040DB" w:rsidRDefault="0036155C" w:rsidP="0036155C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informuje również, iż n</w:t>
      </w:r>
      <w:r w:rsidR="005E03D9" w:rsidRPr="005E03D9">
        <w:rPr>
          <w:rFonts w:ascii="Times New Roman" w:hAnsi="Times New Roman" w:cs="Times New Roman"/>
        </w:rPr>
        <w:t>a podstawie art. 525 ust. 1</w:t>
      </w:r>
      <w:r>
        <w:rPr>
          <w:rFonts w:ascii="Times New Roman" w:hAnsi="Times New Roman" w:cs="Times New Roman"/>
        </w:rPr>
        <w:t xml:space="preserve"> ustawy Pzp</w:t>
      </w:r>
      <w:r w:rsidR="005E03D9" w:rsidRPr="005E03D9">
        <w:rPr>
          <w:rFonts w:ascii="Times New Roman" w:hAnsi="Times New Roman" w:cs="Times New Roman"/>
        </w:rPr>
        <w:t xml:space="preserve">, Wykonawca może zgłosić przystąpienie do postępowania odwoławczego w terminie 3 dni od dnia otrzymania kopii </w:t>
      </w:r>
      <w:r w:rsidR="005E03D9" w:rsidRPr="005E03D9">
        <w:rPr>
          <w:rFonts w:ascii="Times New Roman" w:hAnsi="Times New Roman" w:cs="Times New Roman"/>
        </w:rPr>
        <w:lastRenderedPageBreak/>
        <w:t>odwołania, wskazując stronę do której przystępuje, i interes w uzyskaniu rozstrzygnięcia na korzyść strony, do której przystępuje</w:t>
      </w:r>
      <w:r>
        <w:rPr>
          <w:rFonts w:ascii="Times New Roman" w:hAnsi="Times New Roman" w:cs="Times New Roman"/>
        </w:rPr>
        <w:t>.</w:t>
      </w:r>
    </w:p>
    <w:p w14:paraId="3D877049" w14:textId="77777777" w:rsidR="00F25765" w:rsidRDefault="00F25765" w:rsidP="00F25765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FEB88AC" w14:textId="77777777" w:rsidR="00F25765" w:rsidRPr="00F25765" w:rsidRDefault="00F25765" w:rsidP="00F25765">
      <w:pPr>
        <w:spacing w:after="0"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F25765">
        <w:rPr>
          <w:rFonts w:ascii="Times New Roman" w:hAnsi="Times New Roman" w:cs="Times New Roman"/>
          <w:sz w:val="18"/>
          <w:szCs w:val="18"/>
        </w:rPr>
        <w:t>Dyrektor</w:t>
      </w:r>
      <w:r w:rsidRPr="00F25765">
        <w:rPr>
          <w:rFonts w:ascii="Times New Roman" w:hAnsi="Times New Roman" w:cs="Times New Roman"/>
          <w:sz w:val="18"/>
          <w:szCs w:val="18"/>
        </w:rPr>
        <w:br/>
        <w:t>Powiatowego Centrum Usług</w:t>
      </w:r>
    </w:p>
    <w:p w14:paraId="59E6F464" w14:textId="77777777" w:rsidR="00F25765" w:rsidRPr="00F25765" w:rsidRDefault="00F25765" w:rsidP="00F25765">
      <w:pPr>
        <w:spacing w:after="0"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F25765">
        <w:rPr>
          <w:rFonts w:ascii="Times New Roman" w:hAnsi="Times New Roman" w:cs="Times New Roman"/>
          <w:sz w:val="18"/>
          <w:szCs w:val="18"/>
        </w:rPr>
        <w:t>Wspólnych w Rawiczu</w:t>
      </w:r>
    </w:p>
    <w:p w14:paraId="0C3A8C3A" w14:textId="77777777" w:rsidR="00F25765" w:rsidRPr="00F25765" w:rsidRDefault="00F25765" w:rsidP="00F25765">
      <w:pPr>
        <w:spacing w:after="0"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</w:p>
    <w:p w14:paraId="3D225620" w14:textId="77777777" w:rsidR="00F25765" w:rsidRPr="00F25765" w:rsidRDefault="00F25765" w:rsidP="00F25765">
      <w:pPr>
        <w:spacing w:after="0"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F25765">
        <w:rPr>
          <w:rFonts w:ascii="Times New Roman" w:hAnsi="Times New Roman" w:cs="Times New Roman"/>
          <w:sz w:val="18"/>
          <w:szCs w:val="18"/>
        </w:rPr>
        <w:t>(-) Urszula Stefaniak</w:t>
      </w:r>
    </w:p>
    <w:sectPr w:rsidR="00F25765" w:rsidRPr="00F2576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BCBAA" w14:textId="77777777" w:rsidR="00FB0D65" w:rsidRDefault="00FB0D65" w:rsidP="005E03D9">
      <w:pPr>
        <w:spacing w:after="0" w:line="240" w:lineRule="auto"/>
      </w:pPr>
      <w:r>
        <w:separator/>
      </w:r>
    </w:p>
  </w:endnote>
  <w:endnote w:type="continuationSeparator" w:id="0">
    <w:p w14:paraId="134D36D2" w14:textId="77777777" w:rsidR="00FB0D65" w:rsidRDefault="00FB0D65" w:rsidP="005E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7675"/>
      <w:docPartObj>
        <w:docPartGallery w:val="Page Numbers (Bottom of Page)"/>
        <w:docPartUnique/>
      </w:docPartObj>
    </w:sdtPr>
    <w:sdtEndPr/>
    <w:sdtContent>
      <w:p w14:paraId="7FDA0E73" w14:textId="77777777" w:rsidR="00F25765" w:rsidRDefault="00F257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B6953B3" w14:textId="77777777" w:rsidR="00F25765" w:rsidRDefault="00F25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EE748" w14:textId="77777777" w:rsidR="00FB0D65" w:rsidRDefault="00FB0D65" w:rsidP="005E03D9">
      <w:pPr>
        <w:spacing w:after="0" w:line="240" w:lineRule="auto"/>
      </w:pPr>
      <w:r>
        <w:separator/>
      </w:r>
    </w:p>
  </w:footnote>
  <w:footnote w:type="continuationSeparator" w:id="0">
    <w:p w14:paraId="438418BB" w14:textId="77777777" w:rsidR="00FB0D65" w:rsidRDefault="00FB0D65" w:rsidP="005E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6BD7" w14:textId="77777777" w:rsidR="005E03D9" w:rsidRDefault="005E03D9">
    <w:pPr>
      <w:pStyle w:val="Nagwek"/>
    </w:pPr>
    <w:r>
      <w:rPr>
        <w:noProof/>
        <w:lang w:eastAsia="pl-PL"/>
      </w:rPr>
      <w:drawing>
        <wp:inline distT="0" distB="0" distL="0" distR="0" wp14:anchorId="3593D5D2" wp14:editId="037E9D67">
          <wp:extent cx="5661660" cy="5943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660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251A3A" w14:textId="77777777" w:rsidR="005E03D9" w:rsidRDefault="005E0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8CE"/>
    <w:rsid w:val="00285BA6"/>
    <w:rsid w:val="0036155C"/>
    <w:rsid w:val="005E03D9"/>
    <w:rsid w:val="00A25ABC"/>
    <w:rsid w:val="00D040DB"/>
    <w:rsid w:val="00E718CE"/>
    <w:rsid w:val="00F25765"/>
    <w:rsid w:val="00FB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99A7D"/>
  <w15:chartTrackingRefBased/>
  <w15:docId w15:val="{32228261-C163-4A86-9C60-A36571A3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3D9"/>
  </w:style>
  <w:style w:type="paragraph" w:styleId="Stopka">
    <w:name w:val="footer"/>
    <w:basedOn w:val="Normalny"/>
    <w:link w:val="StopkaZnak"/>
    <w:uiPriority w:val="99"/>
    <w:unhideWhenUsed/>
    <w:rsid w:val="005E03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03D9"/>
  </w:style>
  <w:style w:type="character" w:styleId="Hipercze">
    <w:name w:val="Hyperlink"/>
    <w:basedOn w:val="Domylnaczcionkaakapitu"/>
    <w:uiPriority w:val="99"/>
    <w:unhideWhenUsed/>
    <w:rsid w:val="005E03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8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pcuw@powiatrawicki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cuw@powiatrawicki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2021-12-26T12:23:00Z</dcterms:created>
  <dcterms:modified xsi:type="dcterms:W3CDTF">2021-12-27T10:34:00Z</dcterms:modified>
</cp:coreProperties>
</file>