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16DEB" w:rsidP="004F079B">
      <w:pPr>
        <w:spacing w:after="240"/>
        <w:jc w:val="right"/>
        <w:rPr>
          <w:sz w:val="22"/>
          <w:szCs w:val="22"/>
        </w:rPr>
      </w:pPr>
      <w:r w:rsidRPr="00E16DE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16DEB">
        <w:rPr>
          <w:sz w:val="22"/>
          <w:szCs w:val="22"/>
        </w:rPr>
        <w:t>2021-12-28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16DEB" w:rsidRPr="00E16DEB" w:rsidRDefault="00E16DEB">
      <w:pPr>
        <w:rPr>
          <w:b/>
          <w:bCs/>
          <w:sz w:val="22"/>
          <w:szCs w:val="22"/>
        </w:rPr>
      </w:pPr>
      <w:r w:rsidRPr="00E16DEB">
        <w:rPr>
          <w:b/>
          <w:bCs/>
          <w:sz w:val="22"/>
          <w:szCs w:val="22"/>
        </w:rPr>
        <w:t>Akademia Górniczo - Hutnicza</w:t>
      </w:r>
    </w:p>
    <w:p w:rsidR="00E16DEB" w:rsidRPr="00E16DEB" w:rsidRDefault="00E16DEB">
      <w:pPr>
        <w:rPr>
          <w:b/>
          <w:bCs/>
          <w:sz w:val="22"/>
          <w:szCs w:val="22"/>
        </w:rPr>
      </w:pPr>
      <w:r w:rsidRPr="00E16DEB">
        <w:rPr>
          <w:b/>
          <w:bCs/>
          <w:sz w:val="22"/>
          <w:szCs w:val="22"/>
        </w:rPr>
        <w:t>im. Stanisława Staszica w Krakowie</w:t>
      </w:r>
    </w:p>
    <w:p w:rsidR="00F16C50" w:rsidRPr="00D91931" w:rsidRDefault="00E16DEB">
      <w:pPr>
        <w:rPr>
          <w:b/>
          <w:bCs/>
          <w:sz w:val="22"/>
          <w:szCs w:val="22"/>
        </w:rPr>
      </w:pPr>
      <w:r w:rsidRPr="00E16DEB">
        <w:rPr>
          <w:b/>
          <w:bCs/>
          <w:sz w:val="22"/>
          <w:szCs w:val="22"/>
        </w:rPr>
        <w:t>Dział Zamówień Publicznych</w:t>
      </w:r>
    </w:p>
    <w:p w:rsidR="00F16C50" w:rsidRPr="00BD5546" w:rsidRDefault="00E16DEB">
      <w:pPr>
        <w:rPr>
          <w:sz w:val="22"/>
          <w:szCs w:val="22"/>
        </w:rPr>
      </w:pPr>
      <w:r w:rsidRPr="00E16DE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16DEB">
        <w:rPr>
          <w:sz w:val="22"/>
          <w:szCs w:val="22"/>
        </w:rPr>
        <w:t>30</w:t>
      </w:r>
    </w:p>
    <w:p w:rsidR="00F16C50" w:rsidRPr="00BD5546" w:rsidRDefault="00E16DEB">
      <w:pPr>
        <w:rPr>
          <w:sz w:val="22"/>
          <w:szCs w:val="22"/>
        </w:rPr>
      </w:pPr>
      <w:r w:rsidRPr="00E16DE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16DE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16DEB" w:rsidRPr="00E16DEB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A7191">
        <w:rPr>
          <w:rFonts w:ascii="Times New Roman" w:hAnsi="Times New Roman"/>
          <w:sz w:val="28"/>
          <w:szCs w:val="28"/>
        </w:rPr>
        <w:t>, związania ofertą (5)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16DEB" w:rsidRPr="00607F9B" w:rsidTr="00A10A61">
        <w:trPr>
          <w:trHeight w:val="638"/>
        </w:trPr>
        <w:tc>
          <w:tcPr>
            <w:tcW w:w="959" w:type="dxa"/>
            <w:shd w:val="clear" w:color="auto" w:fill="auto"/>
          </w:tcPr>
          <w:p w:rsidR="00E16DEB" w:rsidRPr="00607F9B" w:rsidRDefault="00E16DEB" w:rsidP="00A10A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6DEB" w:rsidRPr="00607F9B" w:rsidRDefault="00E16DEB" w:rsidP="00A10A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6D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6D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6DEB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6DEB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A719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16DEB" w:rsidRPr="00E16DEB">
        <w:rPr>
          <w:rFonts w:ascii="Times New Roman" w:hAnsi="Times New Roman"/>
          <w:b/>
          <w:szCs w:val="22"/>
        </w:rPr>
        <w:t xml:space="preserve">Akademia Górniczo </w:t>
      </w:r>
      <w:r w:rsidR="00EA7191">
        <w:rPr>
          <w:rFonts w:ascii="Times New Roman" w:hAnsi="Times New Roman"/>
          <w:b/>
          <w:szCs w:val="22"/>
        </w:rPr>
        <w:t>–</w:t>
      </w:r>
      <w:r w:rsidR="00E16DEB" w:rsidRPr="00E16DEB">
        <w:rPr>
          <w:rFonts w:ascii="Times New Roman" w:hAnsi="Times New Roman"/>
          <w:b/>
          <w:szCs w:val="22"/>
        </w:rPr>
        <w:t xml:space="preserve"> Hutnicza</w:t>
      </w:r>
      <w:r w:rsidR="00EA7191">
        <w:rPr>
          <w:rFonts w:ascii="Times New Roman" w:hAnsi="Times New Roman"/>
          <w:b/>
          <w:szCs w:val="22"/>
        </w:rPr>
        <w:t xml:space="preserve"> </w:t>
      </w:r>
      <w:r w:rsidR="00E16DEB" w:rsidRPr="00E16DEB">
        <w:rPr>
          <w:rFonts w:ascii="Times New Roman" w:hAnsi="Times New Roman"/>
          <w:b/>
          <w:szCs w:val="22"/>
        </w:rPr>
        <w:t>im. Stanisława Staszica w Krakowie</w:t>
      </w:r>
      <w:r w:rsidR="00EA7191">
        <w:rPr>
          <w:rFonts w:ascii="Times New Roman" w:hAnsi="Times New Roman"/>
          <w:b/>
          <w:szCs w:val="22"/>
        </w:rPr>
        <w:t xml:space="preserve">, </w:t>
      </w:r>
      <w:r w:rsidR="00E16DEB" w:rsidRPr="00E16DE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</w:t>
      </w:r>
      <w:bookmarkStart w:id="0" w:name="_GoBack"/>
      <w:bookmarkEnd w:id="0"/>
      <w:r w:rsidR="00816FE0" w:rsidRPr="00816FE0">
        <w:rPr>
          <w:rFonts w:ascii="Times New Roman" w:hAnsi="Times New Roman"/>
          <w:szCs w:val="22"/>
        </w:rPr>
        <w:t>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16DEB" w:rsidRPr="00E16DEB">
        <w:rPr>
          <w:rFonts w:ascii="Times New Roman" w:hAnsi="Times New Roman"/>
          <w:szCs w:val="22"/>
        </w:rPr>
        <w:t>(</w:t>
      </w:r>
      <w:proofErr w:type="spellStart"/>
      <w:r w:rsidR="00E16DEB" w:rsidRPr="00E16DEB">
        <w:rPr>
          <w:rFonts w:ascii="Times New Roman" w:hAnsi="Times New Roman"/>
          <w:szCs w:val="22"/>
        </w:rPr>
        <w:t>t.j</w:t>
      </w:r>
      <w:proofErr w:type="spellEnd"/>
      <w:r w:rsidR="00E16DEB" w:rsidRPr="00E16DEB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16DEB" w:rsidRPr="00E16DEB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6DEB" w:rsidRPr="00E16DE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16DEB" w:rsidRPr="00E16DEB">
        <w:rPr>
          <w:rFonts w:ascii="Times New Roman" w:hAnsi="Times New Roman"/>
          <w:b/>
          <w:szCs w:val="22"/>
        </w:rPr>
        <w:t>2022-01-1</w:t>
      </w:r>
      <w:r w:rsidR="00456D05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E16DEB" w:rsidRPr="00E16DE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456D0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16DEB" w:rsidRPr="00E16DEB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16DEB" w:rsidRPr="00E16DE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16DEB" w:rsidRPr="00E16DEB">
        <w:rPr>
          <w:rFonts w:ascii="Times New Roman" w:hAnsi="Times New Roman"/>
          <w:b/>
          <w:szCs w:val="22"/>
        </w:rPr>
        <w:t>2022-01-1</w:t>
      </w:r>
      <w:r w:rsidR="00EA7191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E16DEB" w:rsidRPr="00E16DE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456D05" w:rsidRDefault="00456D0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456D05">
        <w:rPr>
          <w:rFonts w:ascii="Times New Roman" w:hAnsi="Times New Roman"/>
          <w:b/>
          <w:szCs w:val="22"/>
        </w:rPr>
        <w:t>2022-01-28</w:t>
      </w:r>
      <w:r>
        <w:rPr>
          <w:rFonts w:ascii="Times New Roman" w:hAnsi="Times New Roman"/>
          <w:szCs w:val="22"/>
        </w:rPr>
        <w:t xml:space="preserve"> na dzień </w:t>
      </w:r>
      <w:r w:rsidRPr="00456D05">
        <w:rPr>
          <w:rFonts w:ascii="Times New Roman" w:hAnsi="Times New Roman"/>
          <w:b/>
          <w:szCs w:val="22"/>
        </w:rPr>
        <w:t>2022-02-27.</w:t>
      </w:r>
      <w:r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E5D" w:rsidRDefault="00356E5D">
      <w:r>
        <w:separator/>
      </w:r>
    </w:p>
  </w:endnote>
  <w:endnote w:type="continuationSeparator" w:id="0">
    <w:p w:rsidR="00356E5D" w:rsidRDefault="00356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E5D" w:rsidRDefault="00356E5D">
      <w:r>
        <w:separator/>
      </w:r>
    </w:p>
  </w:footnote>
  <w:footnote w:type="continuationSeparator" w:id="0">
    <w:p w:rsidR="00356E5D" w:rsidRDefault="00356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E5D"/>
    <w:rsid w:val="00136AEA"/>
    <w:rsid w:val="0015679F"/>
    <w:rsid w:val="001C0165"/>
    <w:rsid w:val="001C5A4C"/>
    <w:rsid w:val="002F480A"/>
    <w:rsid w:val="0033399E"/>
    <w:rsid w:val="00356E5D"/>
    <w:rsid w:val="0037248D"/>
    <w:rsid w:val="003D12E3"/>
    <w:rsid w:val="00403A44"/>
    <w:rsid w:val="00416659"/>
    <w:rsid w:val="004360B0"/>
    <w:rsid w:val="00456D05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16DEB"/>
    <w:rsid w:val="00EA719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905BF"/>
  <w15:chartTrackingRefBased/>
  <w15:docId w15:val="{BE26474A-BA81-4BFF-B4E3-DD463E9A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2021-12-28T11:40:00Z</dcterms:created>
  <dcterms:modified xsi:type="dcterms:W3CDTF">2021-12-28T11:50:00Z</dcterms:modified>
</cp:coreProperties>
</file>