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83C05">
            <w:pPr>
              <w:spacing w:before="120" w:after="120" w:line="254" w:lineRule="auto"/>
              <w:ind w:left="0" w:right="0" w:firstLine="0"/>
              <w:jc w:val="left"/>
              <w:rPr>
                <w:rFonts w:ascii="Arial" w:hAnsi="Arial" w:cs="Arial"/>
                <w:sz w:val="18"/>
                <w:szCs w:val="18"/>
                <w:lang w:eastAsia="en-US"/>
              </w:rPr>
            </w:pPr>
            <w:r w:rsidRPr="00783C0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83C05">
            <w:pPr>
              <w:spacing w:before="120" w:after="120" w:line="254" w:lineRule="auto"/>
              <w:ind w:left="0" w:right="0" w:firstLine="0"/>
              <w:jc w:val="left"/>
              <w:rPr>
                <w:rFonts w:ascii="Arial" w:hAnsi="Arial" w:cs="Arial"/>
                <w:sz w:val="18"/>
                <w:szCs w:val="18"/>
                <w:lang w:eastAsia="en-US"/>
              </w:rPr>
            </w:pPr>
            <w:r w:rsidRPr="00783C05">
              <w:rPr>
                <w:rFonts w:ascii="Arial" w:hAnsi="Arial" w:cs="Arial"/>
                <w:sz w:val="18"/>
                <w:szCs w:val="18"/>
                <w:lang w:eastAsia="en-US"/>
              </w:rPr>
              <w:t>obsługa portierni w pawilonach AGH oraz zastępstwa za urlopy wypoczynkowe i zwolnienia chorobowe pracowników Straży AGH -  KC-zp.272-674/21</w:t>
            </w:r>
          </w:p>
        </w:tc>
      </w:tr>
      <w:tr w:rsidR="00783C05" w:rsidRPr="00C24737" w:rsidTr="00C545E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83C05" w:rsidRDefault="00783C05" w:rsidP="00C545E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83C05" w:rsidRDefault="00783C05" w:rsidP="00C545ED">
            <w:pPr>
              <w:spacing w:before="120" w:after="0" w:line="254" w:lineRule="auto"/>
              <w:ind w:left="0" w:right="0" w:firstLine="0"/>
              <w:jc w:val="left"/>
              <w:rPr>
                <w:rFonts w:ascii="Arial" w:hAnsi="Arial" w:cs="Arial"/>
                <w:sz w:val="18"/>
                <w:szCs w:val="18"/>
                <w:lang w:eastAsia="en-US"/>
              </w:rPr>
            </w:pPr>
            <w:r w:rsidRPr="00783C05">
              <w:rPr>
                <w:rFonts w:ascii="Arial" w:hAnsi="Arial" w:cs="Arial"/>
                <w:sz w:val="18"/>
                <w:szCs w:val="18"/>
                <w:lang w:eastAsia="en-US"/>
              </w:rPr>
              <w:t>KC-zp.272-674/21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105D" w:rsidRDefault="0095105D">
      <w:pPr>
        <w:spacing w:after="0" w:line="240" w:lineRule="auto"/>
      </w:pPr>
      <w:r>
        <w:separator/>
      </w:r>
    </w:p>
  </w:endnote>
  <w:endnote w:type="continuationSeparator" w:id="0">
    <w:p w:rsidR="0095105D" w:rsidRDefault="00951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105D" w:rsidRDefault="0095105D">
      <w:pPr>
        <w:spacing w:after="0" w:line="244" w:lineRule="auto"/>
        <w:ind w:left="0" w:right="69" w:firstLine="0"/>
      </w:pPr>
      <w:r>
        <w:separator/>
      </w:r>
    </w:p>
  </w:footnote>
  <w:footnote w:type="continuationSeparator" w:id="0">
    <w:p w:rsidR="0095105D" w:rsidRDefault="0095105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C05" w:rsidRDefault="00783C0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C05" w:rsidRDefault="00783C0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C05" w:rsidRDefault="00783C0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5105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3C05"/>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05D"/>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FC5260B-9FCE-42D5-9374-3999EFFD3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F3100-C2D2-4897-8A83-8E9A4D6EE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4295</Words>
  <Characters>25771</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2021-12-07T11:08:00Z</dcterms:created>
  <dcterms:modified xsi:type="dcterms:W3CDTF">2021-12-07T11:08:00Z</dcterms:modified>
</cp:coreProperties>
</file>