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A26437" w:rsidP="00E874DC">
      <w:pPr>
        <w:spacing w:before="48" w:line="240" w:lineRule="atLeast"/>
        <w:jc w:val="center"/>
        <w:rPr>
          <w:b/>
          <w:sz w:val="24"/>
          <w:szCs w:val="24"/>
          <w:lang w:val="pl-PL"/>
        </w:rPr>
      </w:pPr>
      <w:r>
        <w:rPr>
          <w:b/>
          <w:sz w:val="24"/>
          <w:szCs w:val="24"/>
          <w:lang w:val="pl-PL"/>
        </w:rPr>
        <w:t xml:space="preserve">NOWY </w:t>
      </w:r>
      <w:r w:rsidR="00E874DC">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D0429B">
        <w:rPr>
          <w:rFonts w:ascii="Times New Roman" w:hAnsi="Times New Roman"/>
        </w:rPr>
        <w:t>trybie przetargu nieograniczonego</w:t>
      </w:r>
      <w:r>
        <w:rPr>
          <w:rFonts w:ascii="Times New Roman" w:hAnsi="Times New Roman"/>
        </w:rPr>
        <w:t xml:space="preserve">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D0429B">
        <w:rPr>
          <w:rFonts w:ascii="Times New Roman" w:hAnsi="Times New Roman"/>
        </w:rPr>
        <w:t>d</w:t>
      </w:r>
      <w:r w:rsidR="003E4792" w:rsidRPr="003E4792">
        <w:rPr>
          <w:rFonts w:ascii="Times New Roman" w:hAnsi="Times New Roman"/>
        </w:rPr>
        <w:t xml:space="preserve">ostawa i montaż wyposażenia meblowego do pomieszczeń biurowych </w:t>
      </w:r>
      <w:proofErr w:type="spellStart"/>
      <w:r w:rsidR="003E4792" w:rsidRPr="003E4792">
        <w:rPr>
          <w:rFonts w:ascii="Times New Roman" w:hAnsi="Times New Roman"/>
        </w:rPr>
        <w:t>WWNiG</w:t>
      </w:r>
      <w:proofErr w:type="spellEnd"/>
      <w:r w:rsidR="003E4792" w:rsidRPr="003E4792">
        <w:rPr>
          <w:rFonts w:ascii="Times New Roman" w:hAnsi="Times New Roman"/>
        </w:rPr>
        <w:t xml:space="preserve"> - KC-zp.272-619/21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2</w:t>
      </w:r>
    </w:p>
    <w:p w:rsidR="00D0429B" w:rsidRPr="00DE4E2D" w:rsidRDefault="00D0429B" w:rsidP="00D0429B">
      <w:pPr>
        <w:pStyle w:val="Tretekstu"/>
        <w:numPr>
          <w:ilvl w:val="0"/>
          <w:numId w:val="29"/>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Pr>
          <w:rFonts w:ascii="Times New Roman" w:hAnsi="Times New Roman"/>
          <w:color w:val="auto"/>
          <w:sz w:val="22"/>
          <w:szCs w:val="22"/>
        </w:rPr>
        <w:t>.</w:t>
      </w:r>
    </w:p>
    <w:p w:rsidR="00D0429B" w:rsidRDefault="00D0429B" w:rsidP="00D0429B">
      <w:pPr>
        <w:pStyle w:val="Tretekstu"/>
        <w:numPr>
          <w:ilvl w:val="0"/>
          <w:numId w:val="29"/>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rsidR="00D0429B" w:rsidRDefault="00D0429B" w:rsidP="00D0429B">
      <w:pPr>
        <w:pStyle w:val="Tretekstu"/>
        <w:numPr>
          <w:ilvl w:val="0"/>
          <w:numId w:val="29"/>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rsidR="00D0429B" w:rsidRDefault="00D0429B" w:rsidP="00D0429B">
      <w:pPr>
        <w:pStyle w:val="Tretekstu"/>
        <w:tabs>
          <w:tab w:val="left" w:pos="284"/>
        </w:tabs>
        <w:ind w:left="426"/>
        <w:jc w:val="both"/>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3</w:t>
      </w:r>
    </w:p>
    <w:p w:rsidR="00D0429B" w:rsidRDefault="00D0429B" w:rsidP="00D0429B">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rsidR="00D0429B" w:rsidRDefault="00D0429B" w:rsidP="00D0429B">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rsidR="00D0429B" w:rsidRDefault="00D0429B" w:rsidP="00D0429B">
      <w:pPr>
        <w:widowControl w:val="0"/>
        <w:numPr>
          <w:ilvl w:val="0"/>
          <w:numId w:val="30"/>
        </w:numPr>
        <w:tabs>
          <w:tab w:val="left" w:pos="426"/>
        </w:tabs>
        <w:suppressAutoHyphens/>
        <w:ind w:right="116"/>
        <w:jc w:val="both"/>
        <w:rPr>
          <w:sz w:val="22"/>
          <w:szCs w:val="22"/>
        </w:rPr>
      </w:pPr>
      <w:r>
        <w:rPr>
          <w:sz w:val="22"/>
          <w:szCs w:val="22"/>
          <w:lang w:val="pl-PL"/>
        </w:rPr>
        <w:lastRenderedPageBreak/>
        <w:t xml:space="preserve">Wykonawca jest zobowiązany do zabezpieczenia mienia Zamawiającego przed uszkodzeniem </w:t>
      </w:r>
      <w:r>
        <w:rPr>
          <w:sz w:val="22"/>
          <w:szCs w:val="22"/>
          <w:lang w:val="pl-PL"/>
        </w:rPr>
        <w:b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4</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Pr>
          <w:rFonts w:ascii="Times New Roman" w:hAnsi="Times New Roman"/>
          <w:sz w:val="22"/>
          <w:szCs w:val="22"/>
        </w:rPr>
        <w:br/>
        <w:t xml:space="preserve">i opłaty związane z dostarczeniem przedmiotu zamówienia; opłaty za  transport i ubezpieczenie, załadunek, wyładunek, wniesienie do miejsca przeznaczenia, dokumentację niezbędną </w:t>
      </w:r>
      <w:r>
        <w:rPr>
          <w:rFonts w:ascii="Times New Roman" w:hAnsi="Times New Roman"/>
          <w:sz w:val="22"/>
          <w:szCs w:val="22"/>
        </w:rPr>
        <w:br/>
        <w:t>do normalnego  użytkowania, konserwacji i naprawy przedmiotu umowy.</w:t>
      </w:r>
    </w:p>
    <w:p w:rsidR="00D0429B" w:rsidRDefault="00D0429B" w:rsidP="00D0429B">
      <w:pPr>
        <w:pStyle w:val="Tretekstu"/>
        <w:jc w:val="both"/>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5</w:t>
      </w:r>
    </w:p>
    <w:p w:rsidR="00D0429B" w:rsidRDefault="00D0429B" w:rsidP="00D0429B">
      <w:pPr>
        <w:pStyle w:val="Tretekstu"/>
        <w:numPr>
          <w:ilvl w:val="0"/>
          <w:numId w:val="32"/>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Pr>
          <w:rFonts w:ascii="Times New Roman" w:hAnsi="Times New Roman"/>
          <w:sz w:val="22"/>
          <w:szCs w:val="22"/>
        </w:rPr>
        <w:br/>
        <w:t>od dnia otrzymania faktury wystawionej przez Wykonawcę po dokonaniu odbioru przedmiotu umowy potwierdzonego protokołem zdawczo - odbiorczym.</w:t>
      </w:r>
    </w:p>
    <w:p w:rsidR="00D0429B" w:rsidRDefault="00D0429B" w:rsidP="00D0429B">
      <w:pPr>
        <w:pStyle w:val="Tretekstu"/>
        <w:numPr>
          <w:ilvl w:val="0"/>
          <w:numId w:val="32"/>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Pr>
          <w:rFonts w:ascii="Times New Roman" w:hAnsi="Times New Roman"/>
          <w:sz w:val="22"/>
          <w:szCs w:val="24"/>
          <w:shd w:val="clear" w:color="auto" w:fill="FFFFFF"/>
        </w:rPr>
        <w:br/>
        <w:t>i usług. W przypadku braku, na dzień zapłaty, numeru rachunku w powyższym wykazie nie mają zastosowania zapisy dotyczące naliczania odsetek ustawowych za nieterminową zapłatę o których mowa w ust. 3.</w:t>
      </w:r>
    </w:p>
    <w:p w:rsidR="00D0429B" w:rsidRDefault="00D0429B" w:rsidP="00D0429B">
      <w:pPr>
        <w:pStyle w:val="Tretekstu"/>
        <w:numPr>
          <w:ilvl w:val="0"/>
          <w:numId w:val="32"/>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rsidR="00D0429B" w:rsidRDefault="00D0429B" w:rsidP="00D0429B">
      <w:pPr>
        <w:pStyle w:val="Tretekstu"/>
        <w:numPr>
          <w:ilvl w:val="0"/>
          <w:numId w:val="32"/>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6</w:t>
      </w:r>
    </w:p>
    <w:p w:rsidR="00D0429B" w:rsidRDefault="00D0429B" w:rsidP="00D0429B">
      <w:pPr>
        <w:widowControl w:val="0"/>
        <w:numPr>
          <w:ilvl w:val="0"/>
          <w:numId w:val="39"/>
        </w:numPr>
        <w:tabs>
          <w:tab w:val="left" w:pos="426"/>
        </w:tabs>
        <w:suppressAutoHyphens/>
        <w:ind w:left="426" w:right="123" w:hanging="426"/>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rsidR="00D0429B" w:rsidRDefault="00D0429B" w:rsidP="00D0429B">
      <w:pPr>
        <w:widowControl w:val="0"/>
        <w:tabs>
          <w:tab w:val="left" w:pos="426"/>
        </w:tabs>
        <w:ind w:left="426"/>
        <w:jc w:val="both"/>
        <w:rPr>
          <w:sz w:val="22"/>
          <w:szCs w:val="22"/>
        </w:rPr>
      </w:pPr>
      <w:r>
        <w:rPr>
          <w:sz w:val="22"/>
          <w:szCs w:val="22"/>
          <w:lang w:val="pl-PL"/>
        </w:rPr>
        <w:t>a.      Ze strony Zamawiającego: ....................... – tel. ..........., e-mail: ........................;</w:t>
      </w:r>
    </w:p>
    <w:p w:rsidR="00D0429B" w:rsidRDefault="00D0429B" w:rsidP="00D0429B">
      <w:pPr>
        <w:widowControl w:val="0"/>
        <w:tabs>
          <w:tab w:val="left" w:pos="426"/>
        </w:tabs>
        <w:ind w:left="426"/>
        <w:jc w:val="both"/>
        <w:rPr>
          <w:sz w:val="22"/>
          <w:szCs w:val="22"/>
        </w:rPr>
      </w:pPr>
      <w:r>
        <w:rPr>
          <w:sz w:val="22"/>
          <w:szCs w:val="22"/>
          <w:lang w:val="pl-PL"/>
        </w:rPr>
        <w:t>b.      Ze strony Wykonawcy - ........................... – tel. ..........., e-mail: .........................</w:t>
      </w:r>
    </w:p>
    <w:p w:rsidR="00D0429B" w:rsidRDefault="00D0429B" w:rsidP="00D0429B">
      <w:pPr>
        <w:widowControl w:val="0"/>
        <w:numPr>
          <w:ilvl w:val="0"/>
          <w:numId w:val="39"/>
        </w:numPr>
        <w:tabs>
          <w:tab w:val="left" w:pos="426"/>
        </w:tabs>
        <w:suppressAutoHyphens/>
        <w:ind w:left="426" w:right="118" w:hanging="426"/>
        <w:jc w:val="both"/>
        <w:rPr>
          <w:sz w:val="22"/>
          <w:szCs w:val="22"/>
        </w:rPr>
      </w:pPr>
      <w:r>
        <w:rPr>
          <w:sz w:val="22"/>
          <w:szCs w:val="22"/>
          <w:lang w:val="pl-PL"/>
        </w:rPr>
        <w:t xml:space="preserve">Strony zgodnie postanawiają, iż osoby wskazane powyżej nie są uprawnione </w:t>
      </w:r>
      <w:r>
        <w:rPr>
          <w:sz w:val="22"/>
          <w:szCs w:val="22"/>
          <w:lang w:val="pl-PL"/>
        </w:rPr>
        <w:br/>
        <w:t>do podejmowania decyzji w zakresie zmiany zasad wykonywania umowy, a także zaciągania nowych zobowiązań lub zmiany umowy.</w:t>
      </w:r>
    </w:p>
    <w:p w:rsidR="00D0429B" w:rsidRDefault="00D0429B" w:rsidP="00D0429B">
      <w:pPr>
        <w:widowControl w:val="0"/>
        <w:spacing w:before="69" w:line="274" w:lineRule="exact"/>
        <w:ind w:left="1"/>
        <w:jc w:val="center"/>
        <w:outlineLvl w:val="0"/>
        <w:rPr>
          <w:bCs/>
          <w:sz w:val="22"/>
          <w:szCs w:val="22"/>
          <w:lang w:val="pl-PL"/>
        </w:rPr>
      </w:pPr>
    </w:p>
    <w:p w:rsidR="00D0429B" w:rsidRDefault="00D0429B" w:rsidP="00D0429B">
      <w:pPr>
        <w:widowControl w:val="0"/>
        <w:spacing w:before="69" w:line="274" w:lineRule="exact"/>
        <w:ind w:left="1"/>
        <w:jc w:val="center"/>
        <w:outlineLvl w:val="0"/>
        <w:rPr>
          <w:sz w:val="22"/>
          <w:szCs w:val="22"/>
        </w:rPr>
      </w:pPr>
      <w:r>
        <w:rPr>
          <w:bCs/>
          <w:sz w:val="22"/>
          <w:szCs w:val="22"/>
          <w:lang w:val="pl-PL"/>
        </w:rPr>
        <w:t>§ 7</w:t>
      </w:r>
    </w:p>
    <w:p w:rsidR="00D0429B" w:rsidRDefault="00D0429B" w:rsidP="00D0429B">
      <w:pPr>
        <w:widowControl w:val="0"/>
        <w:spacing w:before="69" w:line="274" w:lineRule="exact"/>
        <w:ind w:left="1" w:hanging="170"/>
        <w:outlineLvl w:val="0"/>
        <w:rPr>
          <w:sz w:val="22"/>
          <w:szCs w:val="22"/>
        </w:rPr>
      </w:pPr>
      <w:r>
        <w:rPr>
          <w:bCs/>
          <w:sz w:val="22"/>
          <w:szCs w:val="22"/>
          <w:lang w:val="pl-PL"/>
        </w:rPr>
        <w:t xml:space="preserve">1. </w:t>
      </w:r>
      <w:r>
        <w:rPr>
          <w:sz w:val="22"/>
          <w:szCs w:val="22"/>
          <w:lang w:val="pl-PL"/>
        </w:rPr>
        <w:t>Zamawiający przystąpi do czynności odbioru mebli  po pisemnym powiadomieniu go przez Wykonawcę o gotowości do odbioru na co najmniej trzy (3) dni robocze przed planowanym terminem dostawy.</w:t>
      </w:r>
    </w:p>
    <w:p w:rsidR="00D0429B" w:rsidRDefault="00D0429B" w:rsidP="00D0429B">
      <w:pPr>
        <w:widowControl w:val="0"/>
        <w:spacing w:before="69" w:line="274" w:lineRule="exact"/>
        <w:ind w:left="1" w:hanging="170"/>
        <w:outlineLvl w:val="0"/>
        <w:rPr>
          <w:sz w:val="22"/>
          <w:szCs w:val="22"/>
        </w:rPr>
      </w:pPr>
      <w:r>
        <w:rPr>
          <w:sz w:val="22"/>
          <w:szCs w:val="22"/>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rsidR="00D0429B" w:rsidRDefault="00D0429B" w:rsidP="00D0429B">
      <w:pPr>
        <w:widowControl w:val="0"/>
        <w:spacing w:before="69" w:line="274" w:lineRule="exact"/>
        <w:ind w:left="1" w:hanging="170"/>
        <w:outlineLvl w:val="0"/>
        <w:rPr>
          <w:sz w:val="22"/>
          <w:szCs w:val="22"/>
        </w:rPr>
      </w:pPr>
      <w:r>
        <w:rPr>
          <w:sz w:val="22"/>
          <w:szCs w:val="22"/>
          <w:lang w:val="pl-PL"/>
        </w:rPr>
        <w:t xml:space="preserve">3. Protokół odbioru przedmiotu umowy będzie sporządzony z udziałem upoważnionych przedstawicieli </w:t>
      </w:r>
      <w:r>
        <w:rPr>
          <w:sz w:val="22"/>
          <w:szCs w:val="22"/>
          <w:lang w:val="pl-PL"/>
        </w:rPr>
        <w:lastRenderedPageBreak/>
        <w:t>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rsidR="00D0429B" w:rsidRDefault="00D0429B" w:rsidP="00D0429B">
      <w:pPr>
        <w:widowControl w:val="0"/>
        <w:numPr>
          <w:ilvl w:val="1"/>
          <w:numId w:val="33"/>
        </w:numPr>
        <w:tabs>
          <w:tab w:val="left" w:pos="851"/>
        </w:tabs>
        <w:suppressAutoHyphens/>
        <w:ind w:left="851" w:right="117" w:hanging="425"/>
        <w:jc w:val="both"/>
        <w:rPr>
          <w:sz w:val="22"/>
          <w:szCs w:val="22"/>
        </w:rPr>
      </w:pPr>
      <w:r>
        <w:rPr>
          <w:sz w:val="22"/>
          <w:szCs w:val="22"/>
          <w:lang w:val="pl-PL"/>
        </w:rPr>
        <w:t>karty gwarancyjne Wyposażenia obejmującą wszystkie elementy objęte przedmiotem umowy, instrukcje obsługi i eksploatacji (o ile dotyczy);</w:t>
      </w:r>
    </w:p>
    <w:p w:rsidR="00D0429B" w:rsidRDefault="00D0429B" w:rsidP="00D0429B">
      <w:pPr>
        <w:widowControl w:val="0"/>
        <w:numPr>
          <w:ilvl w:val="1"/>
          <w:numId w:val="33"/>
        </w:numPr>
        <w:tabs>
          <w:tab w:val="left" w:pos="851"/>
        </w:tabs>
        <w:suppressAutoHyphens/>
        <w:ind w:left="851" w:right="122" w:hanging="425"/>
        <w:jc w:val="both"/>
        <w:rPr>
          <w:sz w:val="22"/>
          <w:szCs w:val="22"/>
        </w:rPr>
      </w:pPr>
      <w:r>
        <w:rPr>
          <w:sz w:val="22"/>
          <w:szCs w:val="22"/>
          <w:lang w:val="pl-PL"/>
        </w:rPr>
        <w:t xml:space="preserve">certyfikaty, atesty lub sprawozdania z badań, deklaracje zgodności </w:t>
      </w:r>
      <w:r>
        <w:rPr>
          <w:sz w:val="22"/>
          <w:szCs w:val="22"/>
          <w:lang w:val="pl-PL"/>
        </w:rPr>
        <w:br/>
        <w:t>z wymaganymi normami (o ile dotyczy).</w:t>
      </w:r>
    </w:p>
    <w:p w:rsidR="00D0429B" w:rsidRDefault="00D0429B" w:rsidP="00D0429B">
      <w:pPr>
        <w:widowControl w:val="0"/>
        <w:tabs>
          <w:tab w:val="left" w:pos="851"/>
        </w:tabs>
        <w:ind w:right="122" w:hanging="170"/>
        <w:jc w:val="both"/>
        <w:rPr>
          <w:sz w:val="22"/>
          <w:szCs w:val="22"/>
        </w:rPr>
      </w:pPr>
      <w:r>
        <w:rPr>
          <w:sz w:val="22"/>
          <w:szCs w:val="22"/>
          <w:lang w:val="pl-PL"/>
        </w:rPr>
        <w:t xml:space="preserve">4. Odbiór przedmiotu umowy nie wyłącza roszczeń Zamawiającego z tytułu niewykonania </w:t>
      </w:r>
      <w:r>
        <w:rPr>
          <w:sz w:val="22"/>
          <w:szCs w:val="22"/>
          <w:lang w:val="pl-PL"/>
        </w:rPr>
        <w:br/>
        <w:t>lub nienależytego wykonania umowy, w szczególności w przypadku wykrycia wad przedmiotu umowy przez Zamawiającego po dokonaniu odbioru.</w:t>
      </w:r>
    </w:p>
    <w:p w:rsidR="00D0429B" w:rsidRDefault="00D0429B" w:rsidP="00D0429B">
      <w:pPr>
        <w:widowControl w:val="0"/>
        <w:ind w:right="117" w:hanging="170"/>
        <w:jc w:val="both"/>
        <w:rPr>
          <w:sz w:val="22"/>
          <w:szCs w:val="22"/>
        </w:rPr>
      </w:pPr>
      <w:r>
        <w:rPr>
          <w:sz w:val="22"/>
          <w:szCs w:val="22"/>
          <w:lang w:val="pl-PL"/>
        </w:rPr>
        <w:t xml:space="preserve">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Pr>
          <w:sz w:val="22"/>
          <w:szCs w:val="22"/>
          <w:lang w:val="pl-PL"/>
        </w:rPr>
        <w:br/>
        <w:t>z zaakceptowanymi przez Zamawiającego wzornikami.</w:t>
      </w:r>
    </w:p>
    <w:p w:rsidR="00D0429B" w:rsidRDefault="00D0429B" w:rsidP="00D0429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8</w:t>
      </w:r>
    </w:p>
    <w:p w:rsidR="00D0429B" w:rsidRDefault="00D0429B" w:rsidP="00D0429B">
      <w:pPr>
        <w:numPr>
          <w:ilvl w:val="0"/>
          <w:numId w:val="34"/>
        </w:numPr>
        <w:suppressAutoHyphens/>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Pr>
          <w:sz w:val="22"/>
          <w:szCs w:val="22"/>
          <w:lang w:val="pl-PL"/>
        </w:rPr>
        <w:br/>
        <w:t xml:space="preserve">od daty podpisania bezusterkowego protokołu zdawczo-odbiorczego. </w:t>
      </w:r>
    </w:p>
    <w:p w:rsidR="00D0429B" w:rsidRDefault="00D0429B" w:rsidP="00D0429B">
      <w:pPr>
        <w:numPr>
          <w:ilvl w:val="0"/>
          <w:numId w:val="34"/>
        </w:numPr>
        <w:suppressAutoHyphens/>
        <w:ind w:left="284"/>
        <w:jc w:val="both"/>
        <w:rPr>
          <w:sz w:val="22"/>
          <w:szCs w:val="22"/>
        </w:rPr>
      </w:pPr>
      <w:r>
        <w:rPr>
          <w:sz w:val="22"/>
          <w:szCs w:val="22"/>
          <w:lang w:val="pl-PL"/>
        </w:rPr>
        <w:t>Wykonawca udziela Zamawiającemu gwarancji, że dostarczony przedmiot zamówienia jest fabrycznie nowy i wolny od wad fizycznych i wad prawnych.</w:t>
      </w:r>
    </w:p>
    <w:p w:rsidR="00D0429B" w:rsidRDefault="00D0429B" w:rsidP="00D0429B">
      <w:pPr>
        <w:numPr>
          <w:ilvl w:val="0"/>
          <w:numId w:val="34"/>
        </w:numPr>
        <w:suppressAutoHyphens/>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rsidR="00D0429B" w:rsidRDefault="00D0429B" w:rsidP="00D0429B">
      <w:pPr>
        <w:numPr>
          <w:ilvl w:val="0"/>
          <w:numId w:val="34"/>
        </w:numPr>
        <w:suppressAutoHyphens/>
        <w:ind w:left="284"/>
        <w:jc w:val="both"/>
        <w:rPr>
          <w:sz w:val="22"/>
          <w:szCs w:val="22"/>
        </w:rPr>
      </w:pPr>
      <w:r>
        <w:rPr>
          <w:sz w:val="22"/>
          <w:szCs w:val="22"/>
          <w:lang w:val="pl-PL"/>
        </w:rPr>
        <w:t xml:space="preserve">W przypadku stwierdzenia wad w wykonanym przedmiocie umowy Wykonawca zobowiązuje  się  </w:t>
      </w:r>
      <w:r>
        <w:rPr>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rsidR="00D0429B" w:rsidRDefault="00D0429B" w:rsidP="00D0429B">
      <w:pPr>
        <w:numPr>
          <w:ilvl w:val="0"/>
          <w:numId w:val="34"/>
        </w:numPr>
        <w:suppressAutoHyphens/>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rsidR="00D0429B" w:rsidRDefault="00D0429B" w:rsidP="00D0429B">
      <w:pPr>
        <w:numPr>
          <w:ilvl w:val="0"/>
          <w:numId w:val="34"/>
        </w:numPr>
        <w:suppressAutoHyphens/>
        <w:ind w:left="284"/>
        <w:jc w:val="both"/>
        <w:rPr>
          <w:sz w:val="22"/>
          <w:szCs w:val="22"/>
        </w:rPr>
      </w:pPr>
      <w:r>
        <w:rPr>
          <w:bCs/>
          <w:sz w:val="22"/>
          <w:szCs w:val="22"/>
          <w:lang w:val="pl-PL"/>
        </w:rPr>
        <w:t xml:space="preserve">Koszty transportu, serwisowania, </w:t>
      </w:r>
      <w:r w:rsidRPr="00A26437">
        <w:rPr>
          <w:bCs/>
          <w:strike/>
          <w:sz w:val="22"/>
          <w:szCs w:val="22"/>
          <w:lang w:val="pl-PL"/>
        </w:rPr>
        <w:t>przeglądów okresowych,</w:t>
      </w:r>
      <w:r>
        <w:rPr>
          <w:bCs/>
          <w:sz w:val="22"/>
          <w:szCs w:val="22"/>
          <w:lang w:val="pl-PL"/>
        </w:rPr>
        <w:t xml:space="preserve"> koszty materiałów wymienianych </w:t>
      </w:r>
      <w:r>
        <w:rPr>
          <w:bCs/>
          <w:sz w:val="22"/>
          <w:szCs w:val="22"/>
          <w:lang w:val="pl-PL"/>
        </w:rPr>
        <w:br/>
        <w:t xml:space="preserve">oraz koszty wymiany tych materiałów ponosi Wykonawca. </w:t>
      </w:r>
    </w:p>
    <w:p w:rsidR="00D0429B" w:rsidRDefault="00D0429B" w:rsidP="00D0429B">
      <w:pPr>
        <w:numPr>
          <w:ilvl w:val="0"/>
          <w:numId w:val="34"/>
        </w:numPr>
        <w:suppressAutoHyphens/>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3 dni od zgłoszenia wady, z wyłączeniem dni ustawowo wolnych od pracy.</w:t>
      </w:r>
    </w:p>
    <w:p w:rsidR="00D0429B" w:rsidRDefault="00D0429B" w:rsidP="00D0429B">
      <w:pPr>
        <w:numPr>
          <w:ilvl w:val="0"/>
          <w:numId w:val="34"/>
        </w:numPr>
        <w:suppressAutoHyphens/>
        <w:ind w:left="284"/>
        <w:jc w:val="both"/>
      </w:pPr>
      <w:r>
        <w:rPr>
          <w:sz w:val="22"/>
          <w:szCs w:val="22"/>
          <w:lang w:val="pl-PL"/>
        </w:rPr>
        <w:t xml:space="preserve">Naprawa gwarancyjna powinna zostać wykonana w terminie nie dłuższym niż 5 dni roboczych </w:t>
      </w:r>
      <w:r>
        <w:rPr>
          <w:sz w:val="22"/>
          <w:szCs w:val="22"/>
          <w:lang w:val="pl-PL"/>
        </w:rPr>
        <w:br/>
        <w:t>(od poniedziałku do piątku, z wyłączeniem dni ustawowo w</w:t>
      </w:r>
      <w:bookmarkStart w:id="0" w:name="_GoBack"/>
      <w:bookmarkEnd w:id="0"/>
      <w:r>
        <w:rPr>
          <w:sz w:val="22"/>
          <w:szCs w:val="22"/>
          <w:lang w:val="pl-PL"/>
        </w:rPr>
        <w:t xml:space="preserve">olnych od pracy) licząc od dnia zgłoszenia do serwisu. </w:t>
      </w:r>
    </w:p>
    <w:p w:rsidR="00D0429B" w:rsidRDefault="00D0429B" w:rsidP="00D0429B">
      <w:pPr>
        <w:numPr>
          <w:ilvl w:val="0"/>
          <w:numId w:val="34"/>
        </w:numPr>
        <w:suppressAutoHyphens/>
        <w:ind w:left="284"/>
        <w:jc w:val="both"/>
        <w:rPr>
          <w:sz w:val="22"/>
          <w:szCs w:val="22"/>
        </w:rPr>
      </w:pPr>
      <w:r>
        <w:rPr>
          <w:bCs/>
          <w:sz w:val="22"/>
          <w:szCs w:val="22"/>
          <w:lang w:val="pl-PL"/>
        </w:rPr>
        <w:t xml:space="preserve">Wszelkie zgłoszenia usterek (wad) będą przekazywane Wykonawcy faksem na nr …………….. </w:t>
      </w:r>
      <w:r>
        <w:rPr>
          <w:bCs/>
          <w:sz w:val="22"/>
          <w:szCs w:val="22"/>
          <w:lang w:val="pl-PL"/>
        </w:rPr>
        <w:br/>
        <w:t>lub e-mailem na adres: …………………, za zwrotnym potwierdzeniem odbioru zgłoszenia na nr faksu Zamawiającego ………………..  e-mail na adres: ……………………………. .</w:t>
      </w:r>
    </w:p>
    <w:p w:rsidR="00D0429B" w:rsidRDefault="00D0429B" w:rsidP="00D0429B">
      <w:pPr>
        <w:numPr>
          <w:ilvl w:val="0"/>
          <w:numId w:val="34"/>
        </w:numPr>
        <w:suppressAutoHyphens/>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rsidR="00D0429B" w:rsidRDefault="00D0429B" w:rsidP="00D0429B">
      <w:pPr>
        <w:numPr>
          <w:ilvl w:val="0"/>
          <w:numId w:val="34"/>
        </w:numPr>
        <w:suppressAutoHyphens/>
        <w:ind w:left="284"/>
        <w:jc w:val="both"/>
        <w:rPr>
          <w:sz w:val="22"/>
          <w:szCs w:val="22"/>
        </w:rPr>
      </w:pPr>
      <w:r>
        <w:rPr>
          <w:bCs/>
          <w:sz w:val="22"/>
          <w:szCs w:val="22"/>
          <w:lang w:val="pl-PL"/>
        </w:rPr>
        <w:lastRenderedPageBreak/>
        <w:t>Okres gwarancji na meble zostanie automatycznie wydłużony o czas, który minie od momentu zgłoszenia usterki do uruchomienia sprzętu po wykonaniu naprawy.</w:t>
      </w:r>
    </w:p>
    <w:p w:rsidR="00D0429B" w:rsidRDefault="00D0429B" w:rsidP="00D0429B">
      <w:pPr>
        <w:numPr>
          <w:ilvl w:val="0"/>
          <w:numId w:val="34"/>
        </w:numPr>
        <w:suppressAutoHyphens/>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D0429B" w:rsidRDefault="00D0429B" w:rsidP="00D0429B">
      <w:pPr>
        <w:numPr>
          <w:ilvl w:val="0"/>
          <w:numId w:val="34"/>
        </w:numPr>
        <w:suppressAutoHyphens/>
        <w:ind w:left="284" w:hanging="340"/>
        <w:jc w:val="both"/>
        <w:rPr>
          <w:sz w:val="22"/>
          <w:szCs w:val="22"/>
        </w:rPr>
      </w:pPr>
      <w:r>
        <w:rPr>
          <w:bCs/>
          <w:sz w:val="22"/>
          <w:szCs w:val="22"/>
          <w:lang w:val="pl-PL"/>
        </w:rPr>
        <w:t xml:space="preserve">Wykonawca zobowiązuje się do wymiany wadliwego urządzenia (zespołu) na wolny od wad </w:t>
      </w:r>
      <w:r>
        <w:rPr>
          <w:bCs/>
          <w:sz w:val="22"/>
          <w:szCs w:val="22"/>
          <w:lang w:val="pl-PL"/>
        </w:rPr>
        <w:br/>
        <w:t>po bezskutecznych dwóch naprawach gwarancyjnych.</w:t>
      </w:r>
    </w:p>
    <w:p w:rsidR="00D0429B" w:rsidRDefault="00D0429B" w:rsidP="00D0429B">
      <w:pPr>
        <w:numPr>
          <w:ilvl w:val="0"/>
          <w:numId w:val="34"/>
        </w:numPr>
        <w:suppressAutoHyphens/>
        <w:jc w:val="both"/>
        <w:rPr>
          <w:sz w:val="22"/>
          <w:szCs w:val="22"/>
        </w:rPr>
      </w:pPr>
      <w:r>
        <w:rPr>
          <w:bCs/>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rsidR="00D0429B" w:rsidRDefault="00D0429B" w:rsidP="00D0429B">
      <w:pPr>
        <w:widowControl w:val="0"/>
        <w:spacing w:before="1" w:line="274" w:lineRule="exact"/>
        <w:ind w:left="1"/>
        <w:jc w:val="center"/>
        <w:outlineLvl w:val="0"/>
        <w:rPr>
          <w:bCs/>
          <w:sz w:val="22"/>
          <w:szCs w:val="22"/>
          <w:lang w:val="pl-PL"/>
        </w:rPr>
      </w:pPr>
    </w:p>
    <w:p w:rsidR="00D0429B" w:rsidRDefault="00D0429B" w:rsidP="00D0429B">
      <w:pPr>
        <w:widowControl w:val="0"/>
        <w:spacing w:before="1" w:line="274" w:lineRule="exact"/>
        <w:ind w:left="1"/>
        <w:jc w:val="center"/>
        <w:outlineLvl w:val="0"/>
        <w:rPr>
          <w:sz w:val="22"/>
          <w:szCs w:val="22"/>
        </w:rPr>
      </w:pPr>
      <w:r>
        <w:rPr>
          <w:bCs/>
          <w:sz w:val="22"/>
          <w:szCs w:val="22"/>
          <w:lang w:val="pl-PL"/>
        </w:rPr>
        <w:t>§ 9</w:t>
      </w:r>
    </w:p>
    <w:p w:rsidR="00D0429B" w:rsidRDefault="00D0429B" w:rsidP="00D0429B">
      <w:pPr>
        <w:pStyle w:val="Tretekstu"/>
        <w:numPr>
          <w:ilvl w:val="0"/>
          <w:numId w:val="28"/>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rsidR="00D0429B" w:rsidRDefault="00D0429B" w:rsidP="00D0429B">
      <w:pPr>
        <w:pStyle w:val="Tretekstu"/>
        <w:numPr>
          <w:ilvl w:val="0"/>
          <w:numId w:val="28"/>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rsidR="00D0429B" w:rsidRDefault="00D0429B" w:rsidP="00D0429B">
      <w:pPr>
        <w:pStyle w:val="Tretekstu"/>
        <w:numPr>
          <w:ilvl w:val="1"/>
          <w:numId w:val="35"/>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Pr>
          <w:rFonts w:ascii="Times New Roman" w:hAnsi="Times New Roman"/>
          <w:sz w:val="22"/>
          <w:szCs w:val="22"/>
        </w:rPr>
        <w:br/>
        <w:t>w § 4 pkt. 1 za każdy dzień zwłoki; licząc od dnia następnego po upływie terminu określonego w § 2 ust 1</w:t>
      </w:r>
    </w:p>
    <w:p w:rsidR="00D0429B" w:rsidRDefault="00D0429B" w:rsidP="00D0429B">
      <w:pPr>
        <w:pStyle w:val="Tretekstu"/>
        <w:numPr>
          <w:ilvl w:val="1"/>
          <w:numId w:val="35"/>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rsidR="00D0429B" w:rsidRDefault="00D0429B" w:rsidP="00D0429B">
      <w:pPr>
        <w:pStyle w:val="Tretekstu"/>
        <w:numPr>
          <w:ilvl w:val="1"/>
          <w:numId w:val="35"/>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rsidR="00D0429B" w:rsidRDefault="00D0429B" w:rsidP="00D0429B">
      <w:pPr>
        <w:pStyle w:val="Tretekstu"/>
        <w:numPr>
          <w:ilvl w:val="1"/>
          <w:numId w:val="35"/>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rsidR="00D0429B" w:rsidRDefault="00D0429B" w:rsidP="00D0429B">
      <w:pPr>
        <w:pStyle w:val="Tretekstu"/>
        <w:numPr>
          <w:ilvl w:val="0"/>
          <w:numId w:val="28"/>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rsidR="00D0429B" w:rsidRDefault="00D0429B" w:rsidP="00D0429B">
      <w:pPr>
        <w:pStyle w:val="Tretekstu"/>
        <w:numPr>
          <w:ilvl w:val="0"/>
          <w:numId w:val="36"/>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rsidR="00D0429B" w:rsidRDefault="00D0429B" w:rsidP="00D0429B">
      <w:pPr>
        <w:pStyle w:val="Tretekstu"/>
        <w:numPr>
          <w:ilvl w:val="0"/>
          <w:numId w:val="36"/>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rsidR="00D0429B" w:rsidRPr="00172BEA" w:rsidRDefault="00D0429B" w:rsidP="00D0429B">
      <w:pPr>
        <w:pStyle w:val="Tekstpodstawowy"/>
        <w:numPr>
          <w:ilvl w:val="0"/>
          <w:numId w:val="28"/>
        </w:numPr>
        <w:ind w:right="-47"/>
        <w:jc w:val="both"/>
        <w:rPr>
          <w:sz w:val="22"/>
          <w:szCs w:val="22"/>
        </w:rPr>
      </w:pPr>
      <w:r w:rsidRPr="00172BEA">
        <w:rPr>
          <w:sz w:val="22"/>
          <w:szCs w:val="22"/>
        </w:rPr>
        <w:t xml:space="preserve">Łączna maksymalna wysokość kar umownych, których mogą dochodzić Strony nie może przekroczyć 20% wynagrodzenia netto, o którym mowa w § </w:t>
      </w:r>
      <w:r>
        <w:rPr>
          <w:sz w:val="22"/>
          <w:szCs w:val="22"/>
        </w:rPr>
        <w:t xml:space="preserve">4 </w:t>
      </w:r>
      <w:r w:rsidRPr="00172BEA">
        <w:rPr>
          <w:sz w:val="22"/>
          <w:szCs w:val="22"/>
        </w:rPr>
        <w:t>ust. 1 umowy.</w:t>
      </w:r>
    </w:p>
    <w:p w:rsidR="00D0429B" w:rsidRPr="00172BEA" w:rsidRDefault="00D0429B" w:rsidP="00D0429B">
      <w:pPr>
        <w:pStyle w:val="Tretekstu"/>
        <w:numPr>
          <w:ilvl w:val="0"/>
          <w:numId w:val="28"/>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Pr="00172BEA">
        <w:rPr>
          <w:rFonts w:ascii="Times New Roman" w:hAnsi="Times New Roman"/>
          <w:sz w:val="22"/>
          <w:szCs w:val="22"/>
        </w:rPr>
        <w:br/>
        <w:t xml:space="preserve">do wysokości poniesionej szkody. </w:t>
      </w:r>
    </w:p>
    <w:p w:rsidR="00D0429B" w:rsidRPr="00172BEA" w:rsidRDefault="00D0429B" w:rsidP="00D0429B">
      <w:pPr>
        <w:widowControl w:val="0"/>
        <w:numPr>
          <w:ilvl w:val="0"/>
          <w:numId w:val="28"/>
        </w:numPr>
        <w:tabs>
          <w:tab w:val="left" w:pos="426"/>
        </w:tabs>
        <w:suppressAutoHyphen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rsidR="00D0429B" w:rsidRPr="00172BEA" w:rsidRDefault="00D0429B" w:rsidP="00D0429B">
      <w:pPr>
        <w:widowControl w:val="0"/>
        <w:numPr>
          <w:ilvl w:val="0"/>
          <w:numId w:val="28"/>
        </w:numPr>
        <w:tabs>
          <w:tab w:val="left" w:pos="426"/>
        </w:tabs>
        <w:suppressAutoHyphen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10</w:t>
      </w:r>
    </w:p>
    <w:p w:rsidR="00D0429B" w:rsidRDefault="00D0429B" w:rsidP="00D0429B">
      <w:pPr>
        <w:pStyle w:val="Tretekstu"/>
        <w:ind w:left="284"/>
        <w:jc w:val="both"/>
        <w:rPr>
          <w:rFonts w:ascii="Times New Roman" w:hAnsi="Times New Roman"/>
          <w:sz w:val="22"/>
          <w:szCs w:val="22"/>
        </w:rPr>
      </w:pPr>
      <w:r>
        <w:rPr>
          <w:rFonts w:ascii="Times New Roman" w:eastAsia="Calibri" w:hAnsi="Times New Roman"/>
          <w:sz w:val="22"/>
          <w:szCs w:val="22"/>
          <w:lang w:eastAsia="en-US"/>
        </w:rPr>
        <w:lastRenderedPageBreak/>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Pr>
          <w:rFonts w:ascii="Times New Roman" w:eastAsia="Calibri" w:hAnsi="Times New Roman"/>
          <w:sz w:val="22"/>
          <w:szCs w:val="22"/>
          <w:lang w:eastAsia="en-US"/>
        </w:rPr>
        <w:br/>
        <w:t xml:space="preserve">lub dalsze wykonywanie umowy może zagrozić istotnemu interesowi bezpieczeństwa państwa </w:t>
      </w:r>
      <w:r>
        <w:rPr>
          <w:rFonts w:ascii="Times New Roman" w:eastAsia="Calibri" w:hAnsi="Times New Roman"/>
          <w:sz w:val="22"/>
          <w:szCs w:val="22"/>
          <w:lang w:eastAsia="en-US"/>
        </w:rPr>
        <w:br/>
        <w:t xml:space="preserve">lub bezpieczeństwu publicznemu, zamawiający może odstąpić od umowy w terminie 30 dni od dnia powzięcia wiadomości o tych okolicznościach. </w:t>
      </w:r>
    </w:p>
    <w:p w:rsidR="00D0429B" w:rsidRDefault="00D0429B" w:rsidP="00D0429B">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rsidR="00D0429B" w:rsidRDefault="00D0429B" w:rsidP="00D0429B">
      <w:pPr>
        <w:pStyle w:val="Tretekstu"/>
        <w:rPr>
          <w:rFonts w:ascii="Times New Roman" w:hAnsi="Times New Roman"/>
          <w:sz w:val="22"/>
          <w:szCs w:val="22"/>
        </w:rPr>
      </w:pPr>
    </w:p>
    <w:p w:rsidR="00D0429B" w:rsidRDefault="00D0429B" w:rsidP="00D0429B">
      <w:pPr>
        <w:widowControl w:val="0"/>
        <w:spacing w:before="1" w:line="274" w:lineRule="exact"/>
        <w:ind w:left="426" w:hanging="426"/>
        <w:jc w:val="center"/>
        <w:outlineLvl w:val="0"/>
        <w:rPr>
          <w:sz w:val="22"/>
          <w:szCs w:val="22"/>
        </w:rPr>
      </w:pPr>
      <w:r>
        <w:rPr>
          <w:bCs/>
          <w:sz w:val="22"/>
          <w:szCs w:val="22"/>
          <w:lang w:val="pl-PL"/>
        </w:rPr>
        <w:t>§ 11</w:t>
      </w:r>
    </w:p>
    <w:p w:rsidR="00D0429B" w:rsidRDefault="00D0429B" w:rsidP="00D0429B">
      <w:pPr>
        <w:widowControl w:val="0"/>
        <w:numPr>
          <w:ilvl w:val="0"/>
          <w:numId w:val="37"/>
        </w:numPr>
        <w:suppressAutoHyphens/>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hAnsi="Times New Roman"/>
        </w:rPr>
        <w:t xml:space="preserve">został wydany nakaz zajęcia majątku Wykonawcy, </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rsidR="00D0429B" w:rsidRDefault="00D0429B" w:rsidP="00D0429B">
      <w:pPr>
        <w:widowControl w:val="0"/>
        <w:numPr>
          <w:ilvl w:val="0"/>
          <w:numId w:val="37"/>
        </w:numPr>
        <w:suppressAutoHyphens/>
        <w:jc w:val="both"/>
        <w:rPr>
          <w:sz w:val="22"/>
          <w:szCs w:val="22"/>
        </w:rPr>
      </w:pPr>
      <w:r>
        <w:rPr>
          <w:sz w:val="22"/>
          <w:szCs w:val="22"/>
          <w:lang w:val="pl-PL"/>
        </w:rPr>
        <w:t xml:space="preserve">Wykonawcy nie przysługuje odszkodowanie z tytułu odstąpienia przez Zamawiającego od umowy </w:t>
      </w:r>
      <w:r>
        <w:rPr>
          <w:sz w:val="22"/>
          <w:szCs w:val="22"/>
          <w:lang w:val="pl-PL"/>
        </w:rPr>
        <w:br/>
        <w:t xml:space="preserve">z powodu okoliczności leżących po stronie Wykonawcy. </w:t>
      </w:r>
    </w:p>
    <w:p w:rsidR="00D0429B" w:rsidRDefault="00D0429B" w:rsidP="00D0429B">
      <w:pPr>
        <w:widowControl w:val="0"/>
        <w:numPr>
          <w:ilvl w:val="0"/>
          <w:numId w:val="37"/>
        </w:numPr>
        <w:suppressAutoHyphens/>
        <w:jc w:val="both"/>
        <w:rPr>
          <w:sz w:val="22"/>
          <w:szCs w:val="22"/>
        </w:rPr>
      </w:pPr>
      <w:r>
        <w:rPr>
          <w:sz w:val="22"/>
          <w:szCs w:val="22"/>
          <w:lang w:val="pl-PL"/>
        </w:rPr>
        <w:t xml:space="preserve">Odstąpienie od umowy powinno nastąpić w formie pisemnej pod rygorem nieważności takiego oświadczenia i powinno zawierać uzasadnienie. </w:t>
      </w:r>
    </w:p>
    <w:p w:rsidR="00D0429B" w:rsidRDefault="00D0429B" w:rsidP="00D0429B">
      <w:pPr>
        <w:widowControl w:val="0"/>
        <w:numPr>
          <w:ilvl w:val="0"/>
          <w:numId w:val="37"/>
        </w:numPr>
        <w:suppressAutoHyphens/>
        <w:jc w:val="both"/>
        <w:rPr>
          <w:sz w:val="22"/>
          <w:szCs w:val="22"/>
        </w:rPr>
      </w:pPr>
      <w:r>
        <w:rPr>
          <w:sz w:val="22"/>
          <w:szCs w:val="22"/>
          <w:lang w:val="pl-PL"/>
        </w:rPr>
        <w:t xml:space="preserve">Odstąpienie od umowy nie wpływa na istnienie i skuteczność roszczeń o zapłatę kar umownych. </w:t>
      </w:r>
    </w:p>
    <w:p w:rsidR="00D0429B" w:rsidRDefault="00D0429B" w:rsidP="00D0429B">
      <w:pPr>
        <w:widowControl w:val="0"/>
        <w:numPr>
          <w:ilvl w:val="0"/>
          <w:numId w:val="37"/>
        </w:numPr>
        <w:suppressAutoHyphens/>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D0429B" w:rsidRDefault="00D0429B" w:rsidP="00D0429B">
      <w:pPr>
        <w:widowControl w:val="0"/>
        <w:numPr>
          <w:ilvl w:val="0"/>
          <w:numId w:val="37"/>
        </w:numPr>
        <w:suppressAutoHyphens/>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rsidR="00D0429B" w:rsidRDefault="00D0429B" w:rsidP="00D0429B">
      <w:pPr>
        <w:pStyle w:val="Tretekstu"/>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12</w:t>
      </w:r>
    </w:p>
    <w:p w:rsidR="00D0429B" w:rsidRPr="00FC095E" w:rsidRDefault="00D0429B" w:rsidP="00D0429B">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rsidR="00D0429B" w:rsidRPr="00FC095E" w:rsidRDefault="00D0429B" w:rsidP="00D0429B">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rsidR="00D0429B" w:rsidRPr="00FC095E" w:rsidRDefault="00D0429B" w:rsidP="00D0429B">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rsidR="00D0429B" w:rsidRPr="00FC095E" w:rsidRDefault="00D0429B" w:rsidP="00D0429B">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rsidR="00D0429B" w:rsidRPr="00FC095E" w:rsidRDefault="00D0429B" w:rsidP="00D0429B">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rsidR="00D0429B" w:rsidRDefault="00D0429B" w:rsidP="00D0429B">
      <w:pPr>
        <w:pStyle w:val="Tretekstu"/>
        <w:jc w:val="center"/>
        <w:rPr>
          <w:rFonts w:ascii="Times New Roman" w:hAnsi="Times New Roman"/>
          <w:sz w:val="22"/>
          <w:szCs w:val="22"/>
        </w:rPr>
      </w:pPr>
    </w:p>
    <w:p w:rsidR="00D0429B" w:rsidRPr="00FC095E" w:rsidRDefault="00D0429B" w:rsidP="00D0429B">
      <w:pPr>
        <w:pStyle w:val="Tretekstu"/>
        <w:jc w:val="center"/>
        <w:rPr>
          <w:rFonts w:ascii="Times New Roman" w:hAnsi="Times New Roman"/>
          <w:sz w:val="22"/>
          <w:szCs w:val="22"/>
        </w:rPr>
      </w:pPr>
      <w:r w:rsidRPr="00FC095E">
        <w:rPr>
          <w:rFonts w:ascii="Times New Roman" w:hAnsi="Times New Roman"/>
          <w:sz w:val="22"/>
          <w:szCs w:val="22"/>
        </w:rPr>
        <w:t>§ 13</w:t>
      </w:r>
    </w:p>
    <w:p w:rsidR="00D0429B" w:rsidRPr="00D0429B" w:rsidRDefault="00D0429B" w:rsidP="00D0429B">
      <w:pPr>
        <w:numPr>
          <w:ilvl w:val="0"/>
          <w:numId w:val="40"/>
        </w:numPr>
        <w:autoSpaceDN w:val="0"/>
        <w:spacing w:after="147"/>
        <w:ind w:left="284" w:hanging="284"/>
        <w:jc w:val="both"/>
        <w:rPr>
          <w:color w:val="000000"/>
          <w:sz w:val="24"/>
          <w:szCs w:val="24"/>
          <w:lang w:val="pl-PL"/>
        </w:rPr>
      </w:pPr>
      <w:r w:rsidRPr="00D0429B">
        <w:rPr>
          <w:color w:val="000000"/>
          <w:sz w:val="24"/>
          <w:szCs w:val="24"/>
          <w:lang w:val="pl-PL"/>
        </w:rPr>
        <w:t xml:space="preserve">Wszelkie zmiany Umowy wymagają zgody obu Stron i zachowania formy pisemnej </w:t>
      </w:r>
      <w:r w:rsidRPr="00D0429B">
        <w:rPr>
          <w:color w:val="000000"/>
          <w:sz w:val="24"/>
          <w:szCs w:val="24"/>
          <w:lang w:val="pl-PL"/>
        </w:rPr>
        <w:br/>
        <w:t>pod rygorem nieważności.</w:t>
      </w:r>
    </w:p>
    <w:p w:rsidR="00D0429B" w:rsidRPr="00D0429B" w:rsidRDefault="00D0429B" w:rsidP="00D0429B">
      <w:pPr>
        <w:numPr>
          <w:ilvl w:val="0"/>
          <w:numId w:val="40"/>
        </w:numPr>
        <w:autoSpaceDN w:val="0"/>
        <w:spacing w:after="147"/>
        <w:ind w:left="284" w:hanging="284"/>
        <w:jc w:val="both"/>
        <w:rPr>
          <w:color w:val="000000"/>
          <w:sz w:val="24"/>
          <w:szCs w:val="24"/>
          <w:lang w:val="pl-PL"/>
        </w:rPr>
      </w:pPr>
      <w:r w:rsidRPr="00D0429B">
        <w:rPr>
          <w:color w:val="000000"/>
          <w:sz w:val="24"/>
          <w:szCs w:val="24"/>
          <w:lang w:val="pl-PL"/>
        </w:rPr>
        <w:t>Zmiany Umowy, o których mowa w ust. 1 muszą być dokonywane z zachowaniem przepisu art. 454 oraz 455 ustawy Prawo zamówień publicznych.</w:t>
      </w:r>
      <w:r w:rsidRPr="00D0429B">
        <w:rPr>
          <w:i/>
          <w:color w:val="000000"/>
          <w:sz w:val="24"/>
          <w:szCs w:val="24"/>
          <w:lang w:val="pl-PL"/>
        </w:rPr>
        <w:t xml:space="preserve">  </w:t>
      </w:r>
    </w:p>
    <w:p w:rsidR="00D0429B" w:rsidRPr="00D0429B" w:rsidRDefault="00D0429B" w:rsidP="00D0429B">
      <w:pPr>
        <w:numPr>
          <w:ilvl w:val="0"/>
          <w:numId w:val="40"/>
        </w:numPr>
        <w:autoSpaceDN w:val="0"/>
        <w:spacing w:after="147"/>
        <w:ind w:left="284" w:hanging="284"/>
        <w:jc w:val="both"/>
        <w:rPr>
          <w:color w:val="000000"/>
          <w:sz w:val="24"/>
          <w:szCs w:val="24"/>
          <w:lang w:val="pl-PL"/>
        </w:rPr>
      </w:pPr>
      <w:r w:rsidRPr="00D0429B">
        <w:rPr>
          <w:color w:val="000000"/>
          <w:sz w:val="24"/>
          <w:szCs w:val="24"/>
          <w:lang w:val="pl-PL"/>
        </w:rPr>
        <w:lastRenderedPageBreak/>
        <w:t xml:space="preserve">Dopuszcza się możliwość zmiany ustaleń niniejszej Umowy w stosunku do treści oferty, bez przeprowadzania nowego postępowania o udzielenie zamówienia Wykonawcy </w:t>
      </w:r>
      <w:r w:rsidRPr="00D0429B">
        <w:rPr>
          <w:color w:val="000000"/>
          <w:sz w:val="24"/>
          <w:szCs w:val="24"/>
          <w:lang w:val="pl-PL"/>
        </w:rPr>
        <w:br/>
        <w:t xml:space="preserve">w następującym zakresie: </w:t>
      </w:r>
    </w:p>
    <w:p w:rsidR="00D0429B" w:rsidRPr="00D0429B" w:rsidRDefault="00D0429B" w:rsidP="00D0429B">
      <w:pPr>
        <w:numPr>
          <w:ilvl w:val="1"/>
          <w:numId w:val="41"/>
        </w:numPr>
        <w:autoSpaceDN w:val="0"/>
        <w:spacing w:after="147"/>
        <w:ind w:left="709" w:hanging="425"/>
        <w:jc w:val="both"/>
        <w:rPr>
          <w:color w:val="000000"/>
          <w:sz w:val="24"/>
          <w:szCs w:val="24"/>
          <w:lang w:val="pl-PL"/>
        </w:rPr>
      </w:pPr>
      <w:r w:rsidRPr="00D0429B">
        <w:rPr>
          <w:b/>
          <w:color w:val="000000"/>
          <w:kern w:val="2"/>
          <w:sz w:val="24"/>
          <w:szCs w:val="24"/>
          <w:lang w:val="pl-PL"/>
        </w:rPr>
        <w:t>jakości lub innych</w:t>
      </w:r>
      <w:r w:rsidRPr="00D0429B">
        <w:rPr>
          <w:color w:val="000000"/>
          <w:kern w:val="2"/>
          <w:sz w:val="24"/>
          <w:szCs w:val="24"/>
          <w:lang w:val="pl-PL"/>
        </w:rPr>
        <w:t xml:space="preserve"> </w:t>
      </w:r>
      <w:r w:rsidRPr="00D0429B">
        <w:rPr>
          <w:b/>
          <w:color w:val="000000"/>
          <w:kern w:val="2"/>
          <w:sz w:val="24"/>
          <w:szCs w:val="24"/>
          <w:lang w:val="pl-PL"/>
        </w:rPr>
        <w:t>parametrów mebli i urządzeń zaoferowanych w ofercie</w:t>
      </w:r>
      <w:r w:rsidRPr="00D0429B">
        <w:rPr>
          <w:color w:val="000000"/>
          <w:kern w:val="2"/>
          <w:sz w:val="24"/>
          <w:szCs w:val="24"/>
          <w:lang w:val="pl-PL"/>
        </w:rPr>
        <w:t>, przy czym zmiana taka może być spowodowana:</w:t>
      </w:r>
    </w:p>
    <w:p w:rsidR="00D0429B" w:rsidRPr="00D0429B" w:rsidRDefault="00D0429B" w:rsidP="00D0429B">
      <w:pPr>
        <w:numPr>
          <w:ilvl w:val="0"/>
          <w:numId w:val="42"/>
        </w:numPr>
        <w:tabs>
          <w:tab w:val="left" w:pos="1040"/>
        </w:tabs>
        <w:suppressAutoHyphens/>
        <w:autoSpaceDN w:val="0"/>
        <w:jc w:val="both"/>
        <w:rPr>
          <w:color w:val="000000"/>
          <w:kern w:val="2"/>
          <w:sz w:val="24"/>
          <w:szCs w:val="24"/>
          <w:lang w:val="pl-PL"/>
        </w:rPr>
      </w:pPr>
      <w:r w:rsidRPr="00D0429B">
        <w:rPr>
          <w:color w:val="000000"/>
          <w:kern w:val="2"/>
          <w:sz w:val="24"/>
          <w:szCs w:val="24"/>
          <w:lang w:val="pl-PL"/>
        </w:rPr>
        <w:t>niedostępnością na rynku mebli i urządzeń wskazanych w ofercie wynikającą z zaprzestania produkcji lub wycofaniem ich z rynku;</w:t>
      </w:r>
    </w:p>
    <w:p w:rsidR="00D0429B" w:rsidRPr="00D0429B" w:rsidRDefault="00D0429B" w:rsidP="00D0429B">
      <w:pPr>
        <w:numPr>
          <w:ilvl w:val="0"/>
          <w:numId w:val="43"/>
        </w:numPr>
        <w:tabs>
          <w:tab w:val="left" w:pos="1040"/>
        </w:tabs>
        <w:suppressAutoHyphens/>
        <w:autoSpaceDN w:val="0"/>
        <w:jc w:val="both"/>
        <w:rPr>
          <w:color w:val="000000"/>
          <w:kern w:val="2"/>
          <w:sz w:val="24"/>
          <w:szCs w:val="24"/>
          <w:lang w:val="pl-PL"/>
        </w:rPr>
      </w:pPr>
      <w:r w:rsidRPr="00D0429B">
        <w:rPr>
          <w:color w:val="000000"/>
          <w:kern w:val="2"/>
          <w:sz w:val="24"/>
          <w:szCs w:val="24"/>
          <w:lang w:val="pl-PL"/>
        </w:rPr>
        <w:t xml:space="preserve">pojawieniem się na rynku mebli i urządzeń nowszej generacji pozwalających </w:t>
      </w:r>
      <w:r w:rsidRPr="00D0429B">
        <w:rPr>
          <w:color w:val="000000"/>
          <w:kern w:val="2"/>
          <w:sz w:val="24"/>
          <w:szCs w:val="24"/>
          <w:lang w:val="pl-PL"/>
        </w:rPr>
        <w:br/>
        <w:t xml:space="preserve">na zaoszczędzenie kosztów realizacji przedmiotu umowy lub kosztów eksploatacji  przedmiotu umowy, </w:t>
      </w:r>
    </w:p>
    <w:p w:rsidR="00D0429B" w:rsidRDefault="00D0429B" w:rsidP="00D0429B">
      <w:pPr>
        <w:numPr>
          <w:ilvl w:val="0"/>
          <w:numId w:val="43"/>
        </w:numPr>
        <w:tabs>
          <w:tab w:val="left" w:pos="1040"/>
        </w:tabs>
        <w:suppressAutoHyphens/>
        <w:autoSpaceDN w:val="0"/>
        <w:jc w:val="both"/>
        <w:rPr>
          <w:kern w:val="2"/>
          <w:sz w:val="24"/>
          <w:szCs w:val="24"/>
          <w:lang w:val="pl-PL"/>
        </w:rPr>
      </w:pPr>
      <w:r w:rsidRPr="00D0429B">
        <w:rPr>
          <w:color w:val="000000"/>
          <w:kern w:val="2"/>
          <w:sz w:val="24"/>
          <w:szCs w:val="24"/>
          <w:lang w:val="pl-PL"/>
        </w:rPr>
        <w:t>pojawieniem się na rynku mebli i urządzeń o lepszych</w:t>
      </w:r>
      <w:r>
        <w:rPr>
          <w:kern w:val="2"/>
          <w:sz w:val="24"/>
          <w:szCs w:val="24"/>
          <w:lang w:val="pl-PL"/>
        </w:rPr>
        <w:t xml:space="preserve"> parametrach niż wskazane w ofercie</w:t>
      </w:r>
    </w:p>
    <w:p w:rsidR="00D0429B" w:rsidRDefault="00D0429B" w:rsidP="00D0429B">
      <w:pPr>
        <w:numPr>
          <w:ilvl w:val="1"/>
          <w:numId w:val="41"/>
        </w:numPr>
        <w:suppressAutoHyphens/>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0429B" w:rsidRDefault="00D0429B" w:rsidP="00D0429B">
      <w:pPr>
        <w:numPr>
          <w:ilvl w:val="0"/>
          <w:numId w:val="40"/>
        </w:numPr>
        <w:suppressAutoHyphens/>
        <w:autoSpaceDN w:val="0"/>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rsidR="00D0429B" w:rsidRPr="00172BEA" w:rsidRDefault="00D0429B" w:rsidP="00D0429B">
      <w:pPr>
        <w:numPr>
          <w:ilvl w:val="0"/>
          <w:numId w:val="40"/>
        </w:numPr>
        <w:suppressAutoHyphens/>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72BEA">
        <w:rPr>
          <w:sz w:val="22"/>
          <w:szCs w:val="22"/>
          <w:lang w:val="pl-PL"/>
        </w:rPr>
        <w:t xml:space="preserve">  </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§14</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Pr>
          <w:rFonts w:ascii="Times New Roman" w:hAnsi="Times New Roman"/>
          <w:sz w:val="22"/>
          <w:szCs w:val="22"/>
        </w:rPr>
        <w:br/>
        <w:t>dla siedziby Zamawiającego.</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§15</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§16</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§17</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rsidR="00D0429B" w:rsidRDefault="00D0429B" w:rsidP="00D0429B">
      <w:pPr>
        <w:pStyle w:val="Tekstpodstawowy2"/>
        <w:spacing w:line="240" w:lineRule="auto"/>
        <w:rPr>
          <w:sz w:val="22"/>
          <w:szCs w:val="22"/>
        </w:rPr>
      </w:pPr>
    </w:p>
    <w:p w:rsidR="00D0429B" w:rsidRDefault="00D0429B" w:rsidP="00D0429B">
      <w:pPr>
        <w:pStyle w:val="Tekstpodstawowy2"/>
        <w:spacing w:line="240" w:lineRule="auto"/>
        <w:rPr>
          <w:sz w:val="22"/>
          <w:szCs w:val="22"/>
        </w:rPr>
      </w:pPr>
    </w:p>
    <w:p w:rsidR="00D0429B" w:rsidRDefault="00D0429B" w:rsidP="00D0429B">
      <w:pPr>
        <w:pStyle w:val="Tekstpodstawowy2"/>
        <w:spacing w:line="240" w:lineRule="auto"/>
        <w:rPr>
          <w:sz w:val="22"/>
          <w:szCs w:val="22"/>
        </w:rPr>
      </w:pPr>
    </w:p>
    <w:p w:rsidR="00D0429B" w:rsidRDefault="00D0429B" w:rsidP="00D0429B">
      <w:pPr>
        <w:pStyle w:val="Tekstpodstawowy2"/>
        <w:spacing w:line="240" w:lineRule="auto"/>
        <w:rPr>
          <w:sz w:val="22"/>
          <w:szCs w:val="22"/>
        </w:rPr>
      </w:pPr>
      <w:r>
        <w:rPr>
          <w:sz w:val="22"/>
          <w:szCs w:val="22"/>
        </w:rPr>
        <w:t xml:space="preserve">     </w:t>
      </w:r>
    </w:p>
    <w:p w:rsidR="00D0429B" w:rsidRDefault="00D0429B" w:rsidP="00D0429B">
      <w:pPr>
        <w:pStyle w:val="Tekstpodstawowy2"/>
        <w:spacing w:line="240" w:lineRule="auto"/>
        <w:rPr>
          <w:sz w:val="22"/>
          <w:szCs w:val="22"/>
        </w:rPr>
      </w:pPr>
      <w:r>
        <w:rPr>
          <w:b/>
          <w:sz w:val="22"/>
          <w:szCs w:val="22"/>
        </w:rPr>
        <w:t xml:space="preserve">                  Za Zamawiającego                                                                   Za Wykonawcę </w:t>
      </w:r>
    </w:p>
    <w:p w:rsidR="00D0429B" w:rsidRDefault="00D0429B" w:rsidP="00D0429B">
      <w:pPr>
        <w:pStyle w:val="Zwykytekst"/>
        <w:rPr>
          <w:rFonts w:ascii="Times New Roman" w:hAnsi="Times New Roman" w:cs="Times New Roman"/>
          <w:sz w:val="22"/>
          <w:szCs w:val="22"/>
          <w:lang w:val="pl-PL"/>
        </w:rPr>
      </w:pPr>
    </w:p>
    <w:p w:rsidR="00D0429B" w:rsidRDefault="00D0429B" w:rsidP="00D0429B">
      <w:pPr>
        <w:pStyle w:val="Zwykytekst"/>
        <w:rPr>
          <w:rFonts w:ascii="Times New Roman" w:hAnsi="Times New Roman" w:cs="Times New Roman"/>
          <w:sz w:val="22"/>
          <w:szCs w:val="22"/>
          <w:lang w:val="pl-PL"/>
        </w:rPr>
      </w:pPr>
    </w:p>
    <w:p w:rsidR="00D0429B" w:rsidRDefault="00D0429B" w:rsidP="00D0429B">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rsidR="00D0429B" w:rsidRDefault="00D0429B" w:rsidP="00D0429B">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(data i podpis)                                                                          (data i podpis)</w:t>
      </w:r>
    </w:p>
    <w:p w:rsidR="00D0429B" w:rsidRDefault="00D0429B" w:rsidP="00D0429B">
      <w:pPr>
        <w:pStyle w:val="Zwykytekst"/>
        <w:rPr>
          <w:rFonts w:ascii="Times New Roman" w:hAnsi="Times New Roman" w:cs="Times New Roman"/>
          <w:sz w:val="22"/>
          <w:szCs w:val="22"/>
          <w:lang w:val="pl-PL"/>
        </w:rPr>
      </w:pPr>
    </w:p>
    <w:p w:rsidR="00D0429B" w:rsidRDefault="00D0429B" w:rsidP="00D0429B">
      <w:pPr>
        <w:pStyle w:val="Tretekstu"/>
        <w:jc w:val="center"/>
      </w:pPr>
    </w:p>
    <w:p w:rsidR="00496551" w:rsidRPr="00496551" w:rsidRDefault="00496551" w:rsidP="00D0429B">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5762" w:rsidRDefault="00115762">
      <w:r>
        <w:separator/>
      </w:r>
    </w:p>
  </w:endnote>
  <w:endnote w:type="continuationSeparator" w:id="0">
    <w:p w:rsidR="00115762" w:rsidRDefault="0011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5762" w:rsidRDefault="00115762">
      <w:r>
        <w:separator/>
      </w:r>
    </w:p>
  </w:footnote>
  <w:footnote w:type="continuationSeparator" w:id="0">
    <w:p w:rsidR="00115762" w:rsidRDefault="00115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5"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9"/>
  </w:num>
  <w:num w:numId="5">
    <w:abstractNumId w:val="26"/>
  </w:num>
  <w:num w:numId="6">
    <w:abstractNumId w:val="28"/>
  </w:num>
  <w:num w:numId="7">
    <w:abstractNumId w:val="33"/>
  </w:num>
  <w:num w:numId="8">
    <w:abstractNumId w:val="20"/>
  </w:num>
  <w:num w:numId="9">
    <w:abstractNumId w:val="38"/>
  </w:num>
  <w:num w:numId="10">
    <w:abstractNumId w:val="23"/>
  </w:num>
  <w:num w:numId="11">
    <w:abstractNumId w:val="5"/>
  </w:num>
  <w:num w:numId="12">
    <w:abstractNumId w:val="8"/>
  </w:num>
  <w:num w:numId="13">
    <w:abstractNumId w:val="11"/>
  </w:num>
  <w:num w:numId="14">
    <w:abstractNumId w:val="39"/>
  </w:num>
  <w:num w:numId="15">
    <w:abstractNumId w:val="10"/>
  </w:num>
  <w:num w:numId="16">
    <w:abstractNumId w:val="7"/>
  </w:num>
  <w:num w:numId="17">
    <w:abstractNumId w:val="36"/>
  </w:num>
  <w:num w:numId="18">
    <w:abstractNumId w:val="24"/>
  </w:num>
  <w:num w:numId="19">
    <w:abstractNumId w:val="19"/>
  </w:num>
  <w:num w:numId="20">
    <w:abstractNumId w:val="21"/>
  </w:num>
  <w:num w:numId="21">
    <w:abstractNumId w:val="17"/>
  </w:num>
  <w:num w:numId="22">
    <w:abstractNumId w:val="0"/>
  </w:num>
  <w:num w:numId="23">
    <w:abstractNumId w:val="37"/>
  </w:num>
  <w:num w:numId="24">
    <w:abstractNumId w:val="13"/>
  </w:num>
  <w:num w:numId="25">
    <w:abstractNumId w:val="2"/>
  </w:num>
  <w:num w:numId="26">
    <w:abstractNumId w:val="27"/>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9"/>
  </w:num>
  <w:num w:numId="30">
    <w:abstractNumId w:val="32"/>
  </w:num>
  <w:num w:numId="31">
    <w:abstractNumId w:val="6"/>
  </w:num>
  <w:num w:numId="32">
    <w:abstractNumId w:val="4"/>
  </w:num>
  <w:num w:numId="33">
    <w:abstractNumId w:val="35"/>
  </w:num>
  <w:num w:numId="34">
    <w:abstractNumId w:val="18"/>
  </w:num>
  <w:num w:numId="35">
    <w:abstractNumId w:val="15"/>
  </w:num>
  <w:num w:numId="36">
    <w:abstractNumId w:val="34"/>
  </w:num>
  <w:num w:numId="37">
    <w:abstractNumId w:val="3"/>
  </w:num>
  <w:num w:numId="38">
    <w:abstractNumId w:val="31"/>
  </w:num>
  <w:num w:numId="39">
    <w:abstractNumId w:val="12"/>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79D"/>
    <w:rsid w:val="000033EA"/>
    <w:rsid w:val="0002467C"/>
    <w:rsid w:val="00040A7A"/>
    <w:rsid w:val="000936CA"/>
    <w:rsid w:val="00097182"/>
    <w:rsid w:val="000B1A00"/>
    <w:rsid w:val="000C0F66"/>
    <w:rsid w:val="00115762"/>
    <w:rsid w:val="001764D4"/>
    <w:rsid w:val="001F341B"/>
    <w:rsid w:val="002430FD"/>
    <w:rsid w:val="00267340"/>
    <w:rsid w:val="00275C59"/>
    <w:rsid w:val="00337165"/>
    <w:rsid w:val="003974EB"/>
    <w:rsid w:val="003B4214"/>
    <w:rsid w:val="003C6167"/>
    <w:rsid w:val="003E4792"/>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26437"/>
    <w:rsid w:val="00A57131"/>
    <w:rsid w:val="00A601F8"/>
    <w:rsid w:val="00A70EA7"/>
    <w:rsid w:val="00AA7F39"/>
    <w:rsid w:val="00AC179D"/>
    <w:rsid w:val="00AF7449"/>
    <w:rsid w:val="00BA1B11"/>
    <w:rsid w:val="00BD0C12"/>
    <w:rsid w:val="00BD5E3D"/>
    <w:rsid w:val="00C07E7C"/>
    <w:rsid w:val="00C12A61"/>
    <w:rsid w:val="00C14141"/>
    <w:rsid w:val="00C2196F"/>
    <w:rsid w:val="00C23E95"/>
    <w:rsid w:val="00C74D2A"/>
    <w:rsid w:val="00C923E8"/>
    <w:rsid w:val="00C93478"/>
    <w:rsid w:val="00CF7479"/>
    <w:rsid w:val="00D03706"/>
    <w:rsid w:val="00D0429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1F639"/>
  <w15:chartTrackingRefBased/>
  <w15:docId w15:val="{66B200A5-0E76-4D71-A39C-7B244C07F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unhideWhenUsed/>
    <w:qFormat/>
    <w:rsid w:val="0086736E"/>
    <w:pPr>
      <w:suppressAutoHyphens/>
      <w:autoSpaceDN w:val="0"/>
      <w:spacing w:before="100" w:after="100"/>
    </w:pPr>
    <w:rPr>
      <w:sz w:val="24"/>
      <w:szCs w:val="24"/>
      <w:lang w:val="pl-PL"/>
    </w:rPr>
  </w:style>
  <w:style w:type="character" w:customStyle="1" w:styleId="ZwykytekstZnak">
    <w:name w:val="Zwykły tekst Znak"/>
    <w:link w:val="Zwykytekst"/>
    <w:qFormat/>
    <w:rsid w:val="00D0429B"/>
    <w:rPr>
      <w:rFonts w:ascii="Courier New" w:hAnsi="Courier New" w:cs="Courier New"/>
      <w:lang w:val="en-US"/>
    </w:rPr>
  </w:style>
  <w:style w:type="paragraph" w:customStyle="1" w:styleId="Tretekstu">
    <w:name w:val="Treść tekstu"/>
    <w:basedOn w:val="Normalny"/>
    <w:rsid w:val="00D0429B"/>
    <w:pPr>
      <w:suppressAutoHyphens/>
      <w:spacing w:line="240" w:lineRule="atLeast"/>
    </w:pPr>
    <w:rPr>
      <w:rFonts w:ascii="Arial" w:hAnsi="Arial"/>
      <w:color w:val="00000A"/>
      <w:sz w:val="24"/>
      <w:lang w:val="pl-PL"/>
    </w:rPr>
  </w:style>
  <w:style w:type="paragraph" w:styleId="Akapitzlist">
    <w:name w:val="List Paragraph"/>
    <w:basedOn w:val="Normalny"/>
    <w:uiPriority w:val="34"/>
    <w:qFormat/>
    <w:rsid w:val="00D0429B"/>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2465</Words>
  <Characters>17152</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2021-12-16T11:02:00Z</dcterms:created>
  <dcterms:modified xsi:type="dcterms:W3CDTF">2021-12-16T11:03:00Z</dcterms:modified>
</cp:coreProperties>
</file>