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49FE7FDB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DA0CC7">
        <w:rPr>
          <w:b/>
          <w:i w:val="0"/>
          <w:szCs w:val="24"/>
        </w:rPr>
        <w:t>7</w:t>
      </w:r>
    </w:p>
    <w:p w14:paraId="324B7C0D" w14:textId="12C41542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F16963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1B883630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 xml:space="preserve">"Świadczenie usług utrzymania czystości w zakresie strefy białej, </w:t>
      </w:r>
      <w:r w:rsidR="00F16963">
        <w:rPr>
          <w:b/>
          <w:color w:val="000000"/>
        </w:rPr>
        <w:t xml:space="preserve">dezynfekcji powierzchni, </w:t>
      </w:r>
      <w:r w:rsidR="00C22869" w:rsidRPr="00C22869">
        <w:rPr>
          <w:b/>
          <w:color w:val="000000"/>
        </w:rPr>
        <w:t>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3DEFC376" w:rsid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  <w:r w:rsidR="000571F4">
        <w:rPr>
          <w:b/>
          <w:bCs/>
          <w:sz w:val="28"/>
          <w:szCs w:val="28"/>
        </w:rPr>
        <w:t xml:space="preserve"> WYKONAWCY</w:t>
      </w:r>
    </w:p>
    <w:p w14:paraId="322A4ABA" w14:textId="4916CF5F" w:rsidR="004B5412" w:rsidRPr="004B5412" w:rsidRDefault="004B5412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4B5412">
        <w:rPr>
          <w:sz w:val="28"/>
          <w:szCs w:val="28"/>
        </w:rPr>
        <w:t>………………………………………………………………………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_DdeLink__1742_210383595511"/>
    </w:p>
    <w:bookmarkEnd w:id="0"/>
    <w:p w14:paraId="0CDF7777" w14:textId="7CB9314D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 , </w:t>
      </w:r>
      <w:r w:rsidRPr="000571F4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F6D11E" w14:textId="77777777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a)</w:t>
      </w:r>
      <w:r w:rsidRPr="000571F4">
        <w:rPr>
          <w:rFonts w:ascii="Times New Roman" w:hAnsi="Times New Roman" w:cs="Times New Roman"/>
          <w:sz w:val="24"/>
          <w:szCs w:val="24"/>
        </w:rPr>
        <w:tab/>
        <w:t xml:space="preserve">preparaty dezynfekujące spełniają wszystkie określone przepisami prawa wymogi w zakresie dopuszczenia do obrotu i stosowania, posiadać karty charakterystyki produktu, ulotki i czytelne etykiety z opisem zastosowania i spektrum działania oraz posiadają wpis/zgłoszenie/powiadomienie do Rejestru prowadzonego przez Prezesa Urzędu Rejestracji Produktów Leczniczych, Wyrobów Medycznych i Produktów Biobójczych, zgodnie z wymogami </w:t>
      </w:r>
      <w:proofErr w:type="spellStart"/>
      <w:r w:rsidRPr="000571F4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Pr="000571F4">
        <w:rPr>
          <w:rFonts w:ascii="Times New Roman" w:hAnsi="Times New Roman" w:cs="Times New Roman"/>
          <w:sz w:val="24"/>
          <w:szCs w:val="24"/>
        </w:rPr>
        <w:t xml:space="preserve"> - epidemiologicznymi obowiązującymi w podmiocie leczniczym.</w:t>
      </w:r>
    </w:p>
    <w:p w14:paraId="5EC15146" w14:textId="77777777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b)</w:t>
      </w:r>
      <w:r w:rsidRPr="000571F4">
        <w:rPr>
          <w:rFonts w:ascii="Times New Roman" w:hAnsi="Times New Roman" w:cs="Times New Roman"/>
          <w:sz w:val="24"/>
          <w:szCs w:val="24"/>
        </w:rPr>
        <w:tab/>
        <w:t xml:space="preserve">preparaty kosmetyczne posiadają potwierdzenie przekazania informacji o kosmetyku do Portalu Zgłoszenia Produktów Kosmetycznych CPNP </w:t>
      </w:r>
    </w:p>
    <w:p w14:paraId="43DC63ED" w14:textId="3957E17E" w:rsidR="00080844" w:rsidRPr="00282023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c)</w:t>
      </w:r>
      <w:r w:rsidRPr="000571F4">
        <w:rPr>
          <w:rFonts w:ascii="Times New Roman" w:hAnsi="Times New Roman" w:cs="Times New Roman"/>
          <w:sz w:val="24"/>
          <w:szCs w:val="24"/>
        </w:rPr>
        <w:tab/>
        <w:t>preparaty do dezynfekcji będą  dostosowane do poszczególnych obszarów w zależności od przeznaczenia oraz skażenia powierzchni.</w:t>
      </w: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0B1E575E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1751B" w14:textId="77777777" w:rsidR="00675B66" w:rsidRDefault="00675B66" w:rsidP="00025386">
      <w:pPr>
        <w:spacing w:after="0" w:line="240" w:lineRule="auto"/>
      </w:pPr>
      <w:r>
        <w:separator/>
      </w:r>
    </w:p>
  </w:endnote>
  <w:endnote w:type="continuationSeparator" w:id="0">
    <w:p w14:paraId="4049E01B" w14:textId="77777777" w:rsidR="00675B66" w:rsidRDefault="00675B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25233" w14:textId="77777777" w:rsidR="00675B66" w:rsidRDefault="00675B66" w:rsidP="00025386">
      <w:pPr>
        <w:spacing w:after="0" w:line="240" w:lineRule="auto"/>
      </w:pPr>
      <w:r>
        <w:separator/>
      </w:r>
    </w:p>
  </w:footnote>
  <w:footnote w:type="continuationSeparator" w:id="0">
    <w:p w14:paraId="77875013" w14:textId="77777777" w:rsidR="00675B66" w:rsidRDefault="00675B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571F4"/>
    <w:rsid w:val="00080844"/>
    <w:rsid w:val="00084786"/>
    <w:rsid w:val="000E20D3"/>
    <w:rsid w:val="000F7739"/>
    <w:rsid w:val="0011746A"/>
    <w:rsid w:val="00167B7F"/>
    <w:rsid w:val="00171E09"/>
    <w:rsid w:val="00186100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B5412"/>
    <w:rsid w:val="004C580D"/>
    <w:rsid w:val="00523DF6"/>
    <w:rsid w:val="0055145C"/>
    <w:rsid w:val="00555313"/>
    <w:rsid w:val="005624D8"/>
    <w:rsid w:val="005739E4"/>
    <w:rsid w:val="005C1414"/>
    <w:rsid w:val="00600A2C"/>
    <w:rsid w:val="006140AF"/>
    <w:rsid w:val="00657A47"/>
    <w:rsid w:val="00675B66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A0CC7"/>
    <w:rsid w:val="00DC587A"/>
    <w:rsid w:val="00DD562F"/>
    <w:rsid w:val="00DE73DD"/>
    <w:rsid w:val="00E27ABB"/>
    <w:rsid w:val="00E810A0"/>
    <w:rsid w:val="00E86D3B"/>
    <w:rsid w:val="00EA034B"/>
    <w:rsid w:val="00EB63C5"/>
    <w:rsid w:val="00F16963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2021-12-07T11:42:00Z</dcterms:created>
  <dcterms:modified xsi:type="dcterms:W3CDTF">2021-12-07T11:42:00Z</dcterms:modified>
</cp:coreProperties>
</file>