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DDC87" w14:textId="1301E851" w:rsidR="005C0930" w:rsidRPr="00D57074" w:rsidRDefault="00886BD8" w:rsidP="00D57074">
      <w:pPr>
        <w:spacing w:after="240"/>
        <w:jc w:val="right"/>
        <w:rPr>
          <w:sz w:val="24"/>
          <w:szCs w:val="24"/>
        </w:rPr>
      </w:pPr>
      <w:r w:rsidRPr="00D57074">
        <w:rPr>
          <w:sz w:val="24"/>
          <w:szCs w:val="24"/>
        </w:rPr>
        <w:t>Kraków</w:t>
      </w:r>
      <w:r w:rsidR="005C0930" w:rsidRPr="00D57074">
        <w:rPr>
          <w:sz w:val="24"/>
          <w:szCs w:val="24"/>
        </w:rPr>
        <w:t xml:space="preserve"> dnia: </w:t>
      </w:r>
      <w:r w:rsidRPr="00D57074">
        <w:rPr>
          <w:sz w:val="24"/>
          <w:szCs w:val="24"/>
        </w:rPr>
        <w:t>2021-12-03</w:t>
      </w:r>
    </w:p>
    <w:p w14:paraId="6AA21004" w14:textId="77777777" w:rsidR="00886BD8" w:rsidRPr="00D57074" w:rsidRDefault="00886BD8" w:rsidP="005C0930">
      <w:pPr>
        <w:rPr>
          <w:b/>
          <w:bCs/>
          <w:sz w:val="24"/>
          <w:szCs w:val="24"/>
        </w:rPr>
      </w:pPr>
      <w:r w:rsidRPr="00D57074">
        <w:rPr>
          <w:b/>
          <w:bCs/>
          <w:sz w:val="24"/>
          <w:szCs w:val="24"/>
        </w:rPr>
        <w:t>Akademia Górniczo - Hutnicza</w:t>
      </w:r>
    </w:p>
    <w:p w14:paraId="664D55A6" w14:textId="77777777" w:rsidR="00886BD8" w:rsidRPr="00D57074" w:rsidRDefault="00886BD8" w:rsidP="005C0930">
      <w:pPr>
        <w:rPr>
          <w:b/>
          <w:bCs/>
          <w:sz w:val="24"/>
          <w:szCs w:val="24"/>
        </w:rPr>
      </w:pPr>
      <w:r w:rsidRPr="00D57074">
        <w:rPr>
          <w:b/>
          <w:bCs/>
          <w:sz w:val="24"/>
          <w:szCs w:val="24"/>
        </w:rPr>
        <w:t>im. Stanisława Staszica w Krakowie</w:t>
      </w:r>
    </w:p>
    <w:p w14:paraId="3FDBA63C" w14:textId="77777777" w:rsidR="005C0930" w:rsidRPr="00D57074" w:rsidRDefault="00886BD8" w:rsidP="005C0930">
      <w:pPr>
        <w:rPr>
          <w:b/>
          <w:bCs/>
          <w:sz w:val="24"/>
          <w:szCs w:val="24"/>
        </w:rPr>
      </w:pPr>
      <w:r w:rsidRPr="00D57074">
        <w:rPr>
          <w:b/>
          <w:bCs/>
          <w:sz w:val="24"/>
          <w:szCs w:val="24"/>
        </w:rPr>
        <w:t>Dział Zamówień Publicznych</w:t>
      </w:r>
    </w:p>
    <w:p w14:paraId="688518F9" w14:textId="77777777" w:rsidR="005C0930" w:rsidRPr="00D57074" w:rsidRDefault="00886BD8" w:rsidP="005C0930">
      <w:pPr>
        <w:rPr>
          <w:sz w:val="24"/>
          <w:szCs w:val="24"/>
        </w:rPr>
      </w:pPr>
      <w:r w:rsidRPr="00D57074">
        <w:rPr>
          <w:sz w:val="24"/>
          <w:szCs w:val="24"/>
        </w:rPr>
        <w:t>Al. Mickiewicza</w:t>
      </w:r>
      <w:r w:rsidR="005C0930" w:rsidRPr="00D57074">
        <w:rPr>
          <w:sz w:val="24"/>
          <w:szCs w:val="24"/>
        </w:rPr>
        <w:t xml:space="preserve"> </w:t>
      </w:r>
      <w:r w:rsidRPr="00D57074">
        <w:rPr>
          <w:sz w:val="24"/>
          <w:szCs w:val="24"/>
        </w:rPr>
        <w:t>30</w:t>
      </w:r>
    </w:p>
    <w:p w14:paraId="551BE5BE" w14:textId="77777777" w:rsidR="005C0930" w:rsidRPr="00D57074" w:rsidRDefault="00886BD8" w:rsidP="005C0930">
      <w:pPr>
        <w:rPr>
          <w:sz w:val="24"/>
          <w:szCs w:val="24"/>
        </w:rPr>
      </w:pPr>
      <w:r w:rsidRPr="00D57074">
        <w:rPr>
          <w:sz w:val="24"/>
          <w:szCs w:val="24"/>
        </w:rPr>
        <w:t>30-059</w:t>
      </w:r>
      <w:r w:rsidR="005C0930" w:rsidRPr="00D57074">
        <w:rPr>
          <w:sz w:val="24"/>
          <w:szCs w:val="24"/>
        </w:rPr>
        <w:t xml:space="preserve"> </w:t>
      </w:r>
      <w:r w:rsidRPr="00D57074">
        <w:rPr>
          <w:sz w:val="24"/>
          <w:szCs w:val="24"/>
        </w:rPr>
        <w:t>Kraków</w:t>
      </w:r>
    </w:p>
    <w:p w14:paraId="2A498955" w14:textId="77777777" w:rsidR="005C0930" w:rsidRPr="00D57074" w:rsidRDefault="005C0930" w:rsidP="005C0930">
      <w:pPr>
        <w:jc w:val="both"/>
        <w:rPr>
          <w:bCs/>
          <w:sz w:val="24"/>
          <w:szCs w:val="24"/>
        </w:rPr>
      </w:pPr>
      <w:r w:rsidRPr="00D57074">
        <w:rPr>
          <w:bCs/>
          <w:sz w:val="24"/>
          <w:szCs w:val="24"/>
        </w:rPr>
        <w:t>……………………………………</w:t>
      </w:r>
    </w:p>
    <w:p w14:paraId="62265D84" w14:textId="77777777" w:rsidR="005C0930" w:rsidRPr="00D57074" w:rsidRDefault="005C0930" w:rsidP="005C0930">
      <w:pPr>
        <w:jc w:val="both"/>
        <w:rPr>
          <w:bCs/>
          <w:sz w:val="24"/>
          <w:szCs w:val="24"/>
        </w:rPr>
      </w:pPr>
      <w:r w:rsidRPr="00D57074">
        <w:rPr>
          <w:bCs/>
          <w:sz w:val="24"/>
          <w:szCs w:val="24"/>
        </w:rPr>
        <w:t>[nazwa zamawiającego, adres]</w:t>
      </w:r>
    </w:p>
    <w:p w14:paraId="74DE7069" w14:textId="77777777" w:rsidR="005C0930" w:rsidRPr="00D57074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48B55B9" w14:textId="77777777" w:rsidR="005C0930" w:rsidRPr="00D57074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0644B23" w14:textId="77777777" w:rsidR="005C0930" w:rsidRPr="00D57074" w:rsidRDefault="00B26D41" w:rsidP="005C0930">
      <w:pPr>
        <w:pStyle w:val="Nagwek"/>
        <w:tabs>
          <w:tab w:val="clear" w:pos="4536"/>
        </w:tabs>
        <w:rPr>
          <w:sz w:val="24"/>
          <w:szCs w:val="24"/>
        </w:rPr>
      </w:pPr>
      <w:r w:rsidRPr="00D57074">
        <w:rPr>
          <w:sz w:val="24"/>
          <w:szCs w:val="24"/>
        </w:rPr>
        <w:t xml:space="preserve">Sygnatura: </w:t>
      </w:r>
      <w:r w:rsidR="00886BD8" w:rsidRPr="00D57074">
        <w:rPr>
          <w:b/>
          <w:sz w:val="24"/>
          <w:szCs w:val="24"/>
        </w:rPr>
        <w:t>KC-zp.272-562/21</w:t>
      </w:r>
      <w:r w:rsidR="005C0930" w:rsidRPr="00D57074">
        <w:rPr>
          <w:sz w:val="24"/>
          <w:szCs w:val="24"/>
        </w:rPr>
        <w:tab/>
        <w:t xml:space="preserve"> </w:t>
      </w:r>
    </w:p>
    <w:p w14:paraId="62A348A4" w14:textId="77777777" w:rsidR="005C0930" w:rsidRPr="00D57074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D26ADFF" w14:textId="77777777" w:rsidR="005C0930" w:rsidRPr="00D57074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D57074">
        <w:rPr>
          <w:b/>
          <w:sz w:val="24"/>
          <w:szCs w:val="24"/>
        </w:rPr>
        <w:t>WYKONAWCY</w:t>
      </w:r>
    </w:p>
    <w:p w14:paraId="3FEDD120" w14:textId="77777777" w:rsidR="005C0930" w:rsidRPr="00D57074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D57074">
        <w:rPr>
          <w:sz w:val="24"/>
          <w:szCs w:val="24"/>
        </w:rPr>
        <w:t>ubiegający się o zamówienie publiczne</w:t>
      </w:r>
    </w:p>
    <w:p w14:paraId="217C8906" w14:textId="77777777" w:rsidR="00EF1037" w:rsidRPr="00D57074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1A18133" w14:textId="77777777" w:rsidR="00EF1037" w:rsidRPr="00D57074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  <w:szCs w:val="24"/>
        </w:rPr>
      </w:pPr>
    </w:p>
    <w:p w14:paraId="6BE64915" w14:textId="77777777" w:rsidR="00EF1037" w:rsidRPr="00D57074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C8E965F" w14:textId="77777777" w:rsidR="00EF1037" w:rsidRPr="00D57074" w:rsidRDefault="00EF1037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D57074">
        <w:rPr>
          <w:rFonts w:ascii="Times New Roman" w:hAnsi="Times New Roman"/>
          <w:sz w:val="24"/>
          <w:szCs w:val="24"/>
        </w:rPr>
        <w:t>P O W I A D O M I E N I E</w:t>
      </w:r>
    </w:p>
    <w:p w14:paraId="052BC283" w14:textId="77777777" w:rsidR="00EF1037" w:rsidRPr="00D57074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4"/>
          <w:szCs w:val="24"/>
        </w:rPr>
      </w:pPr>
      <w:r w:rsidRPr="00D57074">
        <w:rPr>
          <w:rFonts w:ascii="Times New Roman" w:hAnsi="Times New Roman"/>
          <w:sz w:val="24"/>
          <w:szCs w:val="24"/>
        </w:rPr>
        <w:t>o zmianach  SWZ</w:t>
      </w:r>
    </w:p>
    <w:p w14:paraId="7AD1C2C6" w14:textId="56A35BE2" w:rsidR="00EF1037" w:rsidRPr="00D57074" w:rsidRDefault="005C0930" w:rsidP="005C0930">
      <w:pPr>
        <w:spacing w:line="360" w:lineRule="auto"/>
        <w:jc w:val="both"/>
        <w:rPr>
          <w:iCs/>
          <w:sz w:val="24"/>
          <w:szCs w:val="24"/>
        </w:rPr>
      </w:pPr>
      <w:r w:rsidRPr="00D57074">
        <w:rPr>
          <w:sz w:val="24"/>
          <w:szCs w:val="24"/>
        </w:rPr>
        <w:t xml:space="preserve">Dotyczy: postępowania o udzielenie zamówienia publicznego, prowadzonego w trybie </w:t>
      </w:r>
      <w:r w:rsidR="00886BD8" w:rsidRPr="00D57074">
        <w:rPr>
          <w:sz w:val="24"/>
          <w:szCs w:val="24"/>
        </w:rPr>
        <w:t>przetarg</w:t>
      </w:r>
      <w:r w:rsidR="00B87CB0" w:rsidRPr="00D57074">
        <w:rPr>
          <w:sz w:val="24"/>
          <w:szCs w:val="24"/>
        </w:rPr>
        <w:t>u</w:t>
      </w:r>
      <w:r w:rsidR="00886BD8" w:rsidRPr="00D57074">
        <w:rPr>
          <w:sz w:val="24"/>
          <w:szCs w:val="24"/>
        </w:rPr>
        <w:t xml:space="preserve"> nieograniczon</w:t>
      </w:r>
      <w:r w:rsidR="00B87CB0" w:rsidRPr="00D57074">
        <w:rPr>
          <w:sz w:val="24"/>
          <w:szCs w:val="24"/>
        </w:rPr>
        <w:t>ego</w:t>
      </w:r>
      <w:r w:rsidRPr="00D57074">
        <w:rPr>
          <w:b/>
          <w:sz w:val="24"/>
          <w:szCs w:val="24"/>
        </w:rPr>
        <w:t xml:space="preserve"> </w:t>
      </w:r>
      <w:r w:rsidRPr="00D57074">
        <w:rPr>
          <w:bCs/>
          <w:sz w:val="24"/>
          <w:szCs w:val="24"/>
        </w:rPr>
        <w:t>na</w:t>
      </w:r>
      <w:r w:rsidRPr="00D57074">
        <w:rPr>
          <w:b/>
          <w:sz w:val="24"/>
          <w:szCs w:val="24"/>
        </w:rPr>
        <w:t xml:space="preserve"> </w:t>
      </w:r>
      <w:r w:rsidRPr="00D57074">
        <w:rPr>
          <w:bCs/>
          <w:sz w:val="24"/>
          <w:szCs w:val="24"/>
        </w:rPr>
        <w:t>”</w:t>
      </w:r>
      <w:r w:rsidR="00886BD8" w:rsidRPr="00D57074">
        <w:rPr>
          <w:b/>
          <w:bCs/>
          <w:sz w:val="24"/>
          <w:szCs w:val="24"/>
        </w:rPr>
        <w:t xml:space="preserve">zestaw do elektronowej mikroskopii </w:t>
      </w:r>
      <w:proofErr w:type="spellStart"/>
      <w:r w:rsidR="00886BD8" w:rsidRPr="00D57074">
        <w:rPr>
          <w:b/>
          <w:bCs/>
          <w:sz w:val="24"/>
          <w:szCs w:val="24"/>
        </w:rPr>
        <w:t>skaniningowej</w:t>
      </w:r>
      <w:proofErr w:type="spellEnd"/>
      <w:r w:rsidR="00886BD8" w:rsidRPr="00D57074">
        <w:rPr>
          <w:b/>
          <w:bCs/>
          <w:sz w:val="24"/>
          <w:szCs w:val="24"/>
        </w:rPr>
        <w:t xml:space="preserve"> (2 mikroskopy) dla </w:t>
      </w:r>
      <w:proofErr w:type="spellStart"/>
      <w:r w:rsidR="00886BD8" w:rsidRPr="00D57074">
        <w:rPr>
          <w:b/>
          <w:bCs/>
          <w:sz w:val="24"/>
          <w:szCs w:val="24"/>
        </w:rPr>
        <w:t>WIMiC</w:t>
      </w:r>
      <w:proofErr w:type="spellEnd"/>
      <w:r w:rsidR="00886BD8" w:rsidRPr="00D57074">
        <w:rPr>
          <w:b/>
          <w:bCs/>
          <w:sz w:val="24"/>
          <w:szCs w:val="24"/>
        </w:rPr>
        <w:t xml:space="preserve"> - KC-zp.272-562/21</w:t>
      </w:r>
      <w:r w:rsidRPr="00D57074">
        <w:rPr>
          <w:bCs/>
          <w:sz w:val="24"/>
          <w:szCs w:val="24"/>
        </w:rPr>
        <w:t>”</w:t>
      </w:r>
      <w:r w:rsidRPr="00D57074">
        <w:rPr>
          <w:b/>
          <w:sz w:val="24"/>
          <w:szCs w:val="24"/>
        </w:rPr>
        <w:t xml:space="preserve"> </w:t>
      </w:r>
      <w:r w:rsidRPr="00D57074">
        <w:rPr>
          <w:bCs/>
          <w:sz w:val="24"/>
          <w:szCs w:val="24"/>
        </w:rPr>
        <w:t>– znak sprawy</w:t>
      </w:r>
      <w:r w:rsidRPr="00D57074">
        <w:rPr>
          <w:b/>
          <w:sz w:val="24"/>
          <w:szCs w:val="24"/>
        </w:rPr>
        <w:t xml:space="preserve"> </w:t>
      </w:r>
      <w:r w:rsidR="00886BD8" w:rsidRPr="00D57074">
        <w:rPr>
          <w:b/>
          <w:sz w:val="24"/>
          <w:szCs w:val="24"/>
        </w:rPr>
        <w:t>KC-zp.272-562/21</w:t>
      </w:r>
      <w:r w:rsidRPr="00D57074">
        <w:rPr>
          <w:b/>
          <w:sz w:val="24"/>
          <w:szCs w:val="24"/>
        </w:rPr>
        <w:t>.</w:t>
      </w:r>
    </w:p>
    <w:p w14:paraId="5C2A260E" w14:textId="77777777" w:rsidR="005C0930" w:rsidRPr="00D57074" w:rsidRDefault="005C0930">
      <w:pPr>
        <w:spacing w:before="120" w:after="120" w:line="360" w:lineRule="auto"/>
        <w:jc w:val="both"/>
        <w:rPr>
          <w:bCs/>
          <w:sz w:val="24"/>
          <w:szCs w:val="24"/>
        </w:rPr>
      </w:pPr>
    </w:p>
    <w:p w14:paraId="70110DD7" w14:textId="58B56894" w:rsidR="00EF1037" w:rsidRPr="00D57074" w:rsidRDefault="005C0930">
      <w:pPr>
        <w:spacing w:before="120" w:after="120" w:line="360" w:lineRule="auto"/>
        <w:jc w:val="both"/>
        <w:rPr>
          <w:b/>
          <w:sz w:val="24"/>
          <w:szCs w:val="24"/>
        </w:rPr>
      </w:pPr>
      <w:r w:rsidRPr="00D57074">
        <w:rPr>
          <w:sz w:val="24"/>
          <w:szCs w:val="24"/>
        </w:rPr>
        <w:t xml:space="preserve">Zamawiający, </w:t>
      </w:r>
      <w:r w:rsidR="00886BD8" w:rsidRPr="00D57074">
        <w:rPr>
          <w:b/>
          <w:sz w:val="24"/>
          <w:szCs w:val="24"/>
        </w:rPr>
        <w:t xml:space="preserve">Akademia Górniczo </w:t>
      </w:r>
      <w:r w:rsidR="00B87CB0" w:rsidRPr="00D57074">
        <w:rPr>
          <w:b/>
          <w:sz w:val="24"/>
          <w:szCs w:val="24"/>
        </w:rPr>
        <w:t>–</w:t>
      </w:r>
      <w:r w:rsidR="00886BD8" w:rsidRPr="00D57074">
        <w:rPr>
          <w:b/>
          <w:sz w:val="24"/>
          <w:szCs w:val="24"/>
        </w:rPr>
        <w:t xml:space="preserve"> Hutnicza</w:t>
      </w:r>
      <w:r w:rsidR="00B87CB0" w:rsidRPr="00D57074">
        <w:rPr>
          <w:b/>
          <w:sz w:val="24"/>
          <w:szCs w:val="24"/>
        </w:rPr>
        <w:t xml:space="preserve"> </w:t>
      </w:r>
      <w:r w:rsidR="00886BD8" w:rsidRPr="00D57074">
        <w:rPr>
          <w:b/>
          <w:sz w:val="24"/>
          <w:szCs w:val="24"/>
        </w:rPr>
        <w:t>im. Stanisława Staszica w Krakowie</w:t>
      </w:r>
      <w:r w:rsidR="00B87CB0" w:rsidRPr="00D57074">
        <w:rPr>
          <w:b/>
          <w:sz w:val="24"/>
          <w:szCs w:val="24"/>
        </w:rPr>
        <w:t xml:space="preserve"> </w:t>
      </w:r>
      <w:r w:rsidR="00886BD8" w:rsidRPr="00D57074">
        <w:rPr>
          <w:b/>
          <w:sz w:val="24"/>
          <w:szCs w:val="24"/>
        </w:rPr>
        <w:t>Dział Zamówień Publicznych</w:t>
      </w:r>
      <w:r w:rsidRPr="00D57074">
        <w:rPr>
          <w:sz w:val="24"/>
          <w:szCs w:val="24"/>
        </w:rPr>
        <w:t xml:space="preserve">, działając na podstawie art. 137 ust. 1 i 2 ustawy z dnia 11 września 2019r. Prawo zamówień publicznych </w:t>
      </w:r>
      <w:r w:rsidR="00886BD8" w:rsidRPr="00D57074">
        <w:rPr>
          <w:sz w:val="24"/>
          <w:szCs w:val="24"/>
        </w:rPr>
        <w:t>(</w:t>
      </w:r>
      <w:proofErr w:type="spellStart"/>
      <w:r w:rsidR="00886BD8" w:rsidRPr="00D57074">
        <w:rPr>
          <w:sz w:val="24"/>
          <w:szCs w:val="24"/>
        </w:rPr>
        <w:t>t.j</w:t>
      </w:r>
      <w:proofErr w:type="spellEnd"/>
      <w:r w:rsidR="00886BD8" w:rsidRPr="00D57074">
        <w:rPr>
          <w:sz w:val="24"/>
          <w:szCs w:val="24"/>
        </w:rPr>
        <w:t>. Dz.U. z 2021r. poz. 1129)</w:t>
      </w:r>
      <w:r w:rsidRPr="00D57074">
        <w:rPr>
          <w:sz w:val="24"/>
          <w:szCs w:val="24"/>
        </w:rPr>
        <w:t xml:space="preserve">, </w:t>
      </w:r>
      <w:r w:rsidR="00EB3650" w:rsidRPr="00D57074">
        <w:rPr>
          <w:sz w:val="24"/>
          <w:szCs w:val="24"/>
        </w:rPr>
        <w:t xml:space="preserve">informuje o </w:t>
      </w:r>
      <w:r w:rsidRPr="00D57074">
        <w:rPr>
          <w:sz w:val="24"/>
          <w:szCs w:val="24"/>
        </w:rPr>
        <w:t>dokon</w:t>
      </w:r>
      <w:r w:rsidR="00EB3650" w:rsidRPr="00D57074">
        <w:rPr>
          <w:sz w:val="24"/>
          <w:szCs w:val="24"/>
        </w:rPr>
        <w:t>aniu</w:t>
      </w:r>
      <w:r w:rsidRPr="00D57074">
        <w:rPr>
          <w:sz w:val="24"/>
          <w:szCs w:val="24"/>
        </w:rPr>
        <w:t xml:space="preserve"> </w:t>
      </w:r>
      <w:r w:rsidR="00460DC4" w:rsidRPr="00D57074">
        <w:rPr>
          <w:sz w:val="24"/>
          <w:szCs w:val="24"/>
        </w:rPr>
        <w:t>zmian</w:t>
      </w:r>
      <w:r w:rsidRPr="00D57074">
        <w:rPr>
          <w:sz w:val="24"/>
          <w:szCs w:val="24"/>
        </w:rPr>
        <w:t xml:space="preserve"> w z</w:t>
      </w:r>
      <w:r w:rsidR="00460DC4" w:rsidRPr="00D57074">
        <w:rPr>
          <w:sz w:val="24"/>
          <w:szCs w:val="24"/>
        </w:rPr>
        <w:t>apis</w:t>
      </w:r>
      <w:r w:rsidRPr="00D57074">
        <w:rPr>
          <w:sz w:val="24"/>
          <w:szCs w:val="24"/>
        </w:rPr>
        <w:t>ach</w:t>
      </w:r>
      <w:r w:rsidR="00460DC4" w:rsidRPr="00D57074">
        <w:rPr>
          <w:sz w:val="24"/>
          <w:szCs w:val="24"/>
        </w:rPr>
        <w:t xml:space="preserve"> </w:t>
      </w:r>
      <w:r w:rsidRPr="00D57074">
        <w:rPr>
          <w:sz w:val="24"/>
          <w:szCs w:val="24"/>
        </w:rPr>
        <w:t>S</w:t>
      </w:r>
      <w:r w:rsidR="00EF1037" w:rsidRPr="00D57074">
        <w:rPr>
          <w:sz w:val="24"/>
          <w:szCs w:val="24"/>
        </w:rPr>
        <w:t>pecyfikacji warunków zamówienia</w:t>
      </w:r>
      <w:r w:rsidR="00460DC4" w:rsidRPr="00D57074">
        <w:rPr>
          <w:sz w:val="24"/>
          <w:szCs w:val="24"/>
        </w:rPr>
        <w:t xml:space="preserve"> w następującym zakresie</w:t>
      </w:r>
      <w:r w:rsidR="00EF1037" w:rsidRPr="00D57074">
        <w:rPr>
          <w:sz w:val="24"/>
          <w:szCs w:val="24"/>
        </w:rPr>
        <w:t>:</w:t>
      </w:r>
    </w:p>
    <w:p w14:paraId="594CE77E" w14:textId="23A13C17" w:rsidR="00EF1037" w:rsidRPr="00D57074" w:rsidRDefault="00910BA0" w:rsidP="00E02559">
      <w:pPr>
        <w:spacing w:before="120" w:after="120" w:line="360" w:lineRule="auto"/>
        <w:jc w:val="both"/>
        <w:rPr>
          <w:b/>
          <w:sz w:val="24"/>
          <w:szCs w:val="24"/>
        </w:rPr>
      </w:pPr>
      <w:r w:rsidRPr="00D57074">
        <w:rPr>
          <w:b/>
          <w:sz w:val="24"/>
          <w:szCs w:val="24"/>
        </w:rPr>
        <w:t>W opisie przedmiotu zamówienia w pkt. 4.1. SWZ jest: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2C66A8" w:rsidRPr="00D57074" w14:paraId="639B6207" w14:textId="77777777" w:rsidTr="002C66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EDFC6" w14:textId="77777777" w:rsidR="002C66A8" w:rsidRPr="00D57074" w:rsidRDefault="002C66A8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sz w:val="24"/>
                <w:szCs w:val="24"/>
                <w:lang w:eastAsia="en-US"/>
              </w:rPr>
              <w:t>Obowiązkowe wyposażenie dodatkowe</w:t>
            </w:r>
          </w:p>
        </w:tc>
      </w:tr>
      <w:tr w:rsidR="002C66A8" w:rsidRPr="00D57074" w14:paraId="10982315" w14:textId="77777777" w:rsidTr="002C66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CA219" w14:textId="77777777" w:rsidR="002C66A8" w:rsidRPr="00D57074" w:rsidRDefault="002C66A8" w:rsidP="00684010">
            <w:pPr>
              <w:numPr>
                <w:ilvl w:val="0"/>
                <w:numId w:val="1"/>
              </w:num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sz w:val="24"/>
                <w:szCs w:val="24"/>
                <w:lang w:eastAsia="en-US"/>
              </w:rPr>
              <w:t>napylarka wysokopróżniowa umożliwiająca napylanie węglem i złotem</w:t>
            </w:r>
          </w:p>
          <w:p w14:paraId="0EB38715" w14:textId="77777777" w:rsidR="002C66A8" w:rsidRPr="00D57074" w:rsidRDefault="002C66A8" w:rsidP="00684010">
            <w:pPr>
              <w:numPr>
                <w:ilvl w:val="0"/>
                <w:numId w:val="1"/>
              </w:num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sz w:val="24"/>
                <w:szCs w:val="24"/>
                <w:lang w:eastAsia="en-US"/>
              </w:rPr>
              <w:t>Chłodziarka woda-powietrze (</w:t>
            </w:r>
            <w:proofErr w:type="spellStart"/>
            <w:r w:rsidRPr="00D57074">
              <w:rPr>
                <w:rFonts w:eastAsia="Calibri"/>
                <w:sz w:val="24"/>
                <w:szCs w:val="24"/>
                <w:lang w:eastAsia="en-US"/>
              </w:rPr>
              <w:t>szt</w:t>
            </w:r>
            <w:proofErr w:type="spellEnd"/>
            <w:r w:rsidRPr="00D57074">
              <w:rPr>
                <w:rFonts w:eastAsia="Calibri"/>
                <w:sz w:val="24"/>
                <w:szCs w:val="24"/>
                <w:lang w:eastAsia="en-US"/>
              </w:rPr>
              <w:t xml:space="preserve"> 2) 230 V, 50/60 </w:t>
            </w:r>
            <w:proofErr w:type="spellStart"/>
            <w:r w:rsidRPr="00D57074">
              <w:rPr>
                <w:rFonts w:eastAsia="Calibri"/>
                <w:sz w:val="24"/>
                <w:szCs w:val="24"/>
                <w:lang w:eastAsia="en-US"/>
              </w:rPr>
              <w:t>Hz</w:t>
            </w:r>
            <w:proofErr w:type="spellEnd"/>
            <w:r w:rsidRPr="00D5707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14:paraId="1851D69F" w14:textId="77777777" w:rsidR="002C66A8" w:rsidRPr="00D57074" w:rsidRDefault="002C66A8" w:rsidP="00684010">
            <w:pPr>
              <w:numPr>
                <w:ilvl w:val="0"/>
                <w:numId w:val="1"/>
              </w:num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sz w:val="24"/>
                <w:szCs w:val="24"/>
                <w:lang w:eastAsia="en-US"/>
              </w:rPr>
              <w:t>Kompresor (</w:t>
            </w:r>
            <w:proofErr w:type="spellStart"/>
            <w:r w:rsidRPr="00D57074">
              <w:rPr>
                <w:rFonts w:eastAsia="Calibri"/>
                <w:sz w:val="24"/>
                <w:szCs w:val="24"/>
                <w:lang w:eastAsia="en-US"/>
              </w:rPr>
              <w:t>szt</w:t>
            </w:r>
            <w:proofErr w:type="spellEnd"/>
            <w:r w:rsidRPr="00D57074">
              <w:rPr>
                <w:rFonts w:eastAsia="Calibri"/>
                <w:sz w:val="24"/>
                <w:szCs w:val="24"/>
                <w:lang w:eastAsia="en-US"/>
              </w:rPr>
              <w:t xml:space="preserve"> 2) 230 V, 50/60 </w:t>
            </w:r>
            <w:proofErr w:type="spellStart"/>
            <w:r w:rsidRPr="00D57074">
              <w:rPr>
                <w:rFonts w:eastAsia="Calibri"/>
                <w:sz w:val="24"/>
                <w:szCs w:val="24"/>
                <w:lang w:eastAsia="en-US"/>
              </w:rPr>
              <w:t>Hz</w:t>
            </w:r>
            <w:proofErr w:type="spellEnd"/>
            <w:r w:rsidRPr="00D5707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14:paraId="16A348C3" w14:textId="77777777" w:rsidR="002C66A8" w:rsidRPr="00D57074" w:rsidRDefault="002C66A8" w:rsidP="00684010">
            <w:pPr>
              <w:numPr>
                <w:ilvl w:val="0"/>
                <w:numId w:val="1"/>
              </w:num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sz w:val="24"/>
                <w:szCs w:val="24"/>
                <w:lang w:eastAsia="en-US"/>
              </w:rPr>
              <w:t>Panel sterujący- (</w:t>
            </w:r>
            <w:proofErr w:type="spellStart"/>
            <w:r w:rsidRPr="00D57074">
              <w:rPr>
                <w:rFonts w:eastAsia="Calibri"/>
                <w:sz w:val="24"/>
                <w:szCs w:val="24"/>
                <w:lang w:eastAsia="en-US"/>
              </w:rPr>
              <w:t>szt</w:t>
            </w:r>
            <w:proofErr w:type="spellEnd"/>
            <w:r w:rsidRPr="00D57074">
              <w:rPr>
                <w:rFonts w:eastAsia="Calibri"/>
                <w:sz w:val="24"/>
                <w:szCs w:val="24"/>
                <w:lang w:eastAsia="en-US"/>
              </w:rPr>
              <w:t xml:space="preserve"> 2)</w:t>
            </w:r>
          </w:p>
          <w:p w14:paraId="112B20C2" w14:textId="77777777" w:rsidR="002C66A8" w:rsidRPr="00D57074" w:rsidRDefault="002C66A8" w:rsidP="00684010">
            <w:pPr>
              <w:numPr>
                <w:ilvl w:val="0"/>
                <w:numId w:val="1"/>
              </w:num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sz w:val="24"/>
                <w:szCs w:val="24"/>
                <w:lang w:eastAsia="en-US"/>
              </w:rPr>
              <w:t>Zasilacz UPS o czasie zasilania min 60min(</w:t>
            </w:r>
            <w:proofErr w:type="spellStart"/>
            <w:r w:rsidRPr="00D57074">
              <w:rPr>
                <w:rFonts w:eastAsia="Calibri"/>
                <w:sz w:val="24"/>
                <w:szCs w:val="24"/>
                <w:lang w:eastAsia="en-US"/>
              </w:rPr>
              <w:t>szt</w:t>
            </w:r>
            <w:proofErr w:type="spellEnd"/>
            <w:r w:rsidRPr="00D57074">
              <w:rPr>
                <w:rFonts w:eastAsia="Calibri"/>
                <w:sz w:val="24"/>
                <w:szCs w:val="24"/>
                <w:lang w:eastAsia="en-US"/>
              </w:rPr>
              <w:t xml:space="preserve"> 2) dedykowany do systemu zestawu</w:t>
            </w:r>
          </w:p>
          <w:p w14:paraId="3E9463A1" w14:textId="77777777" w:rsidR="002C66A8" w:rsidRPr="00D57074" w:rsidRDefault="002C66A8" w:rsidP="00684010">
            <w:pPr>
              <w:numPr>
                <w:ilvl w:val="0"/>
                <w:numId w:val="1"/>
              </w:num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sz w:val="24"/>
                <w:szCs w:val="24"/>
                <w:lang w:eastAsia="en-US"/>
              </w:rPr>
              <w:t>Dodatkowe dwa emitery elektronów i jeden jonów</w:t>
            </w:r>
          </w:p>
          <w:p w14:paraId="5DBEF752" w14:textId="77777777" w:rsidR="002C66A8" w:rsidRPr="00D57074" w:rsidRDefault="002C66A8" w:rsidP="00684010">
            <w:pPr>
              <w:numPr>
                <w:ilvl w:val="0"/>
                <w:numId w:val="1"/>
              </w:num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sz w:val="24"/>
                <w:szCs w:val="24"/>
                <w:lang w:eastAsia="en-US"/>
              </w:rPr>
              <w:t>Stoliki mikroskopowe na próbki minimum 500 sztuk</w:t>
            </w:r>
          </w:p>
          <w:p w14:paraId="0222EAD8" w14:textId="77777777" w:rsidR="002C66A8" w:rsidRPr="00D57074" w:rsidRDefault="002C66A8" w:rsidP="00684010">
            <w:pPr>
              <w:numPr>
                <w:ilvl w:val="0"/>
                <w:numId w:val="1"/>
              </w:num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sz w:val="24"/>
                <w:szCs w:val="24"/>
                <w:lang w:eastAsia="en-US"/>
              </w:rPr>
              <w:t xml:space="preserve">2 </w:t>
            </w:r>
            <w:proofErr w:type="spellStart"/>
            <w:r w:rsidRPr="00D57074">
              <w:rPr>
                <w:rFonts w:eastAsia="Calibri"/>
                <w:sz w:val="24"/>
                <w:szCs w:val="24"/>
                <w:lang w:eastAsia="en-US"/>
              </w:rPr>
              <w:t>targety</w:t>
            </w:r>
            <w:proofErr w:type="spellEnd"/>
            <w:r w:rsidRPr="00D57074">
              <w:rPr>
                <w:rFonts w:eastAsia="Calibri"/>
                <w:sz w:val="24"/>
                <w:szCs w:val="24"/>
                <w:lang w:eastAsia="en-US"/>
              </w:rPr>
              <w:t xml:space="preserve"> platyny</w:t>
            </w:r>
          </w:p>
        </w:tc>
      </w:tr>
    </w:tbl>
    <w:p w14:paraId="32BE46D8" w14:textId="0D350892" w:rsidR="00910BA0" w:rsidRPr="00D57074" w:rsidRDefault="00910BA0" w:rsidP="00E02559">
      <w:pPr>
        <w:spacing w:before="120" w:after="120" w:line="360" w:lineRule="auto"/>
        <w:jc w:val="both"/>
        <w:rPr>
          <w:b/>
          <w:sz w:val="24"/>
          <w:szCs w:val="24"/>
        </w:rPr>
      </w:pPr>
      <w:r w:rsidRPr="00D57074">
        <w:rPr>
          <w:b/>
          <w:sz w:val="24"/>
          <w:szCs w:val="24"/>
        </w:rPr>
        <w:lastRenderedPageBreak/>
        <w:t>Powyższe zapisy otrzymują nowe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63310F" w:rsidRPr="00D57074" w14:paraId="01C29A3D" w14:textId="77777777" w:rsidTr="0063310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C5E83" w14:textId="77777777" w:rsidR="0063310F" w:rsidRPr="00D57074" w:rsidRDefault="0063310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sz w:val="24"/>
                <w:szCs w:val="24"/>
                <w:lang w:eastAsia="en-US"/>
              </w:rPr>
              <w:t>Obowiązkowe wyposażenie dodatkowe</w:t>
            </w:r>
          </w:p>
        </w:tc>
      </w:tr>
      <w:tr w:rsidR="0063310F" w:rsidRPr="00D57074" w14:paraId="208DE9C2" w14:textId="77777777" w:rsidTr="0063310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DCCBE" w14:textId="77777777" w:rsidR="0063310F" w:rsidRPr="00D57074" w:rsidRDefault="0063310F" w:rsidP="0063310F">
            <w:pPr>
              <w:numPr>
                <w:ilvl w:val="0"/>
                <w:numId w:val="2"/>
              </w:num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sz w:val="24"/>
                <w:szCs w:val="24"/>
                <w:lang w:eastAsia="en-US"/>
              </w:rPr>
              <w:t>Chłodziarka woda-powietrze (</w:t>
            </w:r>
            <w:proofErr w:type="spellStart"/>
            <w:r w:rsidRPr="00D57074">
              <w:rPr>
                <w:rFonts w:eastAsia="Calibri"/>
                <w:sz w:val="24"/>
                <w:szCs w:val="24"/>
                <w:lang w:eastAsia="en-US"/>
              </w:rPr>
              <w:t>szt</w:t>
            </w:r>
            <w:proofErr w:type="spellEnd"/>
            <w:r w:rsidRPr="00D57074">
              <w:rPr>
                <w:rFonts w:eastAsia="Calibri"/>
                <w:sz w:val="24"/>
                <w:szCs w:val="24"/>
                <w:lang w:eastAsia="en-US"/>
              </w:rPr>
              <w:t xml:space="preserve"> 2) 230 V, 50/60 </w:t>
            </w:r>
            <w:proofErr w:type="spellStart"/>
            <w:r w:rsidRPr="00D57074">
              <w:rPr>
                <w:rFonts w:eastAsia="Calibri"/>
                <w:sz w:val="24"/>
                <w:szCs w:val="24"/>
                <w:lang w:eastAsia="en-US"/>
              </w:rPr>
              <w:t>Hz</w:t>
            </w:r>
            <w:proofErr w:type="spellEnd"/>
            <w:r w:rsidRPr="00D5707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14:paraId="66245649" w14:textId="77777777" w:rsidR="0063310F" w:rsidRPr="00D57074" w:rsidRDefault="0063310F" w:rsidP="0063310F">
            <w:pPr>
              <w:numPr>
                <w:ilvl w:val="0"/>
                <w:numId w:val="2"/>
              </w:num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sz w:val="24"/>
                <w:szCs w:val="24"/>
                <w:lang w:eastAsia="en-US"/>
              </w:rPr>
              <w:t>Kompresor (</w:t>
            </w:r>
            <w:proofErr w:type="spellStart"/>
            <w:r w:rsidRPr="00D57074">
              <w:rPr>
                <w:rFonts w:eastAsia="Calibri"/>
                <w:sz w:val="24"/>
                <w:szCs w:val="24"/>
                <w:lang w:eastAsia="en-US"/>
              </w:rPr>
              <w:t>szt</w:t>
            </w:r>
            <w:proofErr w:type="spellEnd"/>
            <w:r w:rsidRPr="00D57074">
              <w:rPr>
                <w:rFonts w:eastAsia="Calibri"/>
                <w:sz w:val="24"/>
                <w:szCs w:val="24"/>
                <w:lang w:eastAsia="en-US"/>
              </w:rPr>
              <w:t xml:space="preserve"> 2) 230 V, 50/60 </w:t>
            </w:r>
            <w:proofErr w:type="spellStart"/>
            <w:r w:rsidRPr="00D57074">
              <w:rPr>
                <w:rFonts w:eastAsia="Calibri"/>
                <w:sz w:val="24"/>
                <w:szCs w:val="24"/>
                <w:lang w:eastAsia="en-US"/>
              </w:rPr>
              <w:t>Hz</w:t>
            </w:r>
            <w:proofErr w:type="spellEnd"/>
            <w:r w:rsidRPr="00D5707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14:paraId="1B0F1061" w14:textId="77777777" w:rsidR="0063310F" w:rsidRPr="00D57074" w:rsidRDefault="0063310F" w:rsidP="0063310F">
            <w:pPr>
              <w:numPr>
                <w:ilvl w:val="0"/>
                <w:numId w:val="2"/>
              </w:numPr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Panel sterujący- (</w:t>
            </w:r>
            <w:proofErr w:type="spellStart"/>
            <w:r w:rsidRPr="00D57074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szt</w:t>
            </w:r>
            <w:proofErr w:type="spellEnd"/>
            <w:r w:rsidRPr="00D57074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 2)</w:t>
            </w:r>
          </w:p>
          <w:p w14:paraId="2BF41542" w14:textId="77777777" w:rsidR="0063310F" w:rsidRPr="00D57074" w:rsidRDefault="0063310F" w:rsidP="0063310F">
            <w:pPr>
              <w:numPr>
                <w:ilvl w:val="0"/>
                <w:numId w:val="2"/>
              </w:numPr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Zasilacz UPS o czasie zasilania min 60min(</w:t>
            </w:r>
            <w:proofErr w:type="spellStart"/>
            <w:r w:rsidRPr="00D57074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szt</w:t>
            </w:r>
            <w:proofErr w:type="spellEnd"/>
            <w:r w:rsidRPr="00D57074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 2) dedykowany do systemu zestawu</w:t>
            </w:r>
          </w:p>
          <w:p w14:paraId="4DE04B69" w14:textId="77777777" w:rsidR="0063310F" w:rsidRPr="00D57074" w:rsidRDefault="0063310F" w:rsidP="0063310F">
            <w:pPr>
              <w:numPr>
                <w:ilvl w:val="0"/>
                <w:numId w:val="2"/>
              </w:numPr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Opis „Dodatkowe dwa emitery elektronów i jeden jonów” zmieniamy na </w:t>
            </w:r>
          </w:p>
          <w:p w14:paraId="30B9CB18" w14:textId="77777777" w:rsidR="0063310F" w:rsidRPr="00D57074" w:rsidRDefault="0063310F">
            <w:pPr>
              <w:spacing w:line="276" w:lineRule="auto"/>
              <w:ind w:left="720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„Dodatkowe dwa emitery elektronów (jeden do SEM i jeden do FIB-SEM) oraz jeden emiter jonów do FIB-SEM”</w:t>
            </w:r>
          </w:p>
          <w:p w14:paraId="62B12A4A" w14:textId="6BE6FBED" w:rsidR="0063310F" w:rsidRPr="00D57074" w:rsidRDefault="0063310F" w:rsidP="0063310F">
            <w:pPr>
              <w:numPr>
                <w:ilvl w:val="0"/>
                <w:numId w:val="2"/>
              </w:numPr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Stoliki mikroskopowe na próbki minimum 500 sztuk</w:t>
            </w:r>
          </w:p>
          <w:p w14:paraId="41B0392A" w14:textId="1E29F977" w:rsidR="0063310F" w:rsidRPr="00D57074" w:rsidRDefault="00772C27" w:rsidP="008259D5">
            <w:pPr>
              <w:numPr>
                <w:ilvl w:val="0"/>
                <w:numId w:val="2"/>
              </w:numPr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63310F" w:rsidRPr="00D57074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 target platyny</w:t>
            </w:r>
          </w:p>
        </w:tc>
      </w:tr>
    </w:tbl>
    <w:p w14:paraId="0C153F02" w14:textId="5EC86C3B" w:rsidR="008259D5" w:rsidRPr="00D57074" w:rsidRDefault="008259D5" w:rsidP="00E02559">
      <w:pPr>
        <w:spacing w:before="120" w:after="120" w:line="360" w:lineRule="auto"/>
        <w:jc w:val="both"/>
        <w:rPr>
          <w:b/>
          <w:sz w:val="24"/>
          <w:szCs w:val="24"/>
        </w:rPr>
      </w:pPr>
      <w:r w:rsidRPr="00D57074">
        <w:rPr>
          <w:b/>
          <w:sz w:val="24"/>
          <w:szCs w:val="24"/>
        </w:rPr>
        <w:t>W pkt. 22.2.2. SWZ jest:</w:t>
      </w:r>
    </w:p>
    <w:tbl>
      <w:tblPr>
        <w:tblW w:w="9356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8647"/>
      </w:tblGrid>
      <w:tr w:rsidR="002415CE" w:rsidRPr="00D57074" w14:paraId="2F88DCEC" w14:textId="77777777" w:rsidTr="002415CE">
        <w:trPr>
          <w:trHeight w:val="34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B1539" w14:textId="77777777" w:rsidR="002415CE" w:rsidRPr="00D57074" w:rsidRDefault="002415CE" w:rsidP="00D1310B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rFonts w:eastAsia="Calibri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9EAE0" w14:textId="77777777" w:rsidR="002415CE" w:rsidRPr="00D57074" w:rsidRDefault="002415CE" w:rsidP="00D1310B">
            <w:pPr>
              <w:spacing w:before="120" w:after="120"/>
              <w:ind w:firstLine="2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D57074">
              <w:rPr>
                <w:b/>
                <w:bCs/>
                <w:sz w:val="24"/>
                <w:szCs w:val="24"/>
              </w:rPr>
              <w:t xml:space="preserve">Parametry techniczne </w:t>
            </w:r>
            <w:r w:rsidRPr="00D57074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za zestaw</w:t>
            </w:r>
            <w:r w:rsidRPr="00D5707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D57074">
              <w:rPr>
                <w:rFonts w:eastAsia="Calibri"/>
                <w:b/>
                <w:sz w:val="24"/>
                <w:szCs w:val="24"/>
                <w:lang w:eastAsia="en-US"/>
              </w:rPr>
              <w:t>FIB-SEM i SEM</w:t>
            </w:r>
          </w:p>
          <w:p w14:paraId="1B644B93" w14:textId="77777777" w:rsidR="002415CE" w:rsidRPr="00D57074" w:rsidRDefault="002415CE" w:rsidP="002415CE">
            <w:pPr>
              <w:numPr>
                <w:ilvl w:val="0"/>
                <w:numId w:val="3"/>
              </w:numPr>
              <w:spacing w:before="120" w:after="120" w:line="276" w:lineRule="auto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spacing w:val="-2"/>
                <w:sz w:val="24"/>
                <w:szCs w:val="24"/>
                <w:lang w:eastAsia="en-US"/>
              </w:rPr>
              <w:t xml:space="preserve">Dodatkowe działo elektronowe i jonowe do FIB-SEM oraz dodatkowe działo elektronowe do SEM - </w:t>
            </w:r>
            <w:r w:rsidRPr="00D57074">
              <w:rPr>
                <w:rFonts w:eastAsia="Calibri"/>
                <w:b/>
                <w:bCs/>
                <w:spacing w:val="-2"/>
                <w:sz w:val="24"/>
                <w:szCs w:val="24"/>
                <w:lang w:eastAsia="en-US"/>
              </w:rPr>
              <w:t>20</w:t>
            </w:r>
            <w:r w:rsidRPr="00D57074">
              <w:rPr>
                <w:rFonts w:eastAsia="Calibri"/>
                <w:spacing w:val="-2"/>
                <w:sz w:val="24"/>
                <w:szCs w:val="24"/>
                <w:lang w:eastAsia="en-US"/>
              </w:rPr>
              <w:t xml:space="preserve"> </w:t>
            </w:r>
            <w:r w:rsidRPr="00D57074">
              <w:rPr>
                <w:rFonts w:eastAsia="Calibri"/>
                <w:b/>
                <w:bCs/>
                <w:spacing w:val="-2"/>
                <w:sz w:val="24"/>
                <w:szCs w:val="24"/>
                <w:lang w:eastAsia="en-US"/>
              </w:rPr>
              <w:t xml:space="preserve">pkt </w:t>
            </w:r>
          </w:p>
          <w:p w14:paraId="71B402B8" w14:textId="77777777" w:rsidR="002415CE" w:rsidRPr="00D57074" w:rsidRDefault="002415CE" w:rsidP="00D1310B">
            <w:pPr>
              <w:spacing w:before="120" w:after="120" w:line="276" w:lineRule="auto"/>
              <w:ind w:left="362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spacing w:val="-2"/>
                <w:sz w:val="24"/>
                <w:szCs w:val="24"/>
                <w:lang w:eastAsia="en-US"/>
              </w:rPr>
              <w:t xml:space="preserve">brak dodatkowych dział FIB-SEM lub SEM  - </w:t>
            </w:r>
            <w:r w:rsidRPr="00D57074">
              <w:rPr>
                <w:rFonts w:eastAsia="Calibri"/>
                <w:b/>
                <w:bCs/>
                <w:spacing w:val="-2"/>
                <w:sz w:val="24"/>
                <w:szCs w:val="24"/>
                <w:lang w:eastAsia="en-US"/>
              </w:rPr>
              <w:t>0 pkt</w:t>
            </w:r>
          </w:p>
          <w:p w14:paraId="21D92F27" w14:textId="77777777" w:rsidR="002415CE" w:rsidRPr="00D57074" w:rsidRDefault="002415CE" w:rsidP="002415CE">
            <w:pPr>
              <w:numPr>
                <w:ilvl w:val="0"/>
                <w:numId w:val="3"/>
              </w:numPr>
              <w:spacing w:before="120" w:after="120" w:line="276" w:lineRule="auto"/>
              <w:contextualSpacing/>
              <w:jc w:val="both"/>
              <w:rPr>
                <w:rFonts w:eastAsia="Calibri"/>
                <w:spacing w:val="-2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spacing w:val="-2"/>
                <w:sz w:val="24"/>
                <w:szCs w:val="24"/>
                <w:lang w:eastAsia="en-US"/>
              </w:rPr>
              <w:t xml:space="preserve">Mikroskopy </w:t>
            </w:r>
            <w:r w:rsidRPr="00D57074">
              <w:rPr>
                <w:rFonts w:eastAsia="Calibri"/>
                <w:sz w:val="24"/>
                <w:szCs w:val="24"/>
                <w:lang w:eastAsia="en-US"/>
              </w:rPr>
              <w:t>umożliwiają jednoczesne obrazowanie przy pomocy wszystkich 3 detektorów wewnątrz kolumnowych przy pojedynczym skanie wiązki</w:t>
            </w:r>
            <w:r w:rsidRPr="00D57074">
              <w:rPr>
                <w:rFonts w:eastAsia="Calibri"/>
                <w:spacing w:val="-2"/>
                <w:sz w:val="24"/>
                <w:szCs w:val="24"/>
                <w:lang w:eastAsia="en-US"/>
              </w:rPr>
              <w:t xml:space="preserve"> </w:t>
            </w:r>
            <w:r w:rsidRPr="00D57074">
              <w:rPr>
                <w:rFonts w:eastAsia="Calibri"/>
                <w:sz w:val="24"/>
                <w:szCs w:val="24"/>
                <w:lang w:eastAsia="en-US"/>
              </w:rPr>
              <w:t xml:space="preserve">– </w:t>
            </w:r>
            <w:r w:rsidRPr="00D57074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20 pkt</w:t>
            </w:r>
            <w:r w:rsidRPr="00D5707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14:paraId="23F2AAA2" w14:textId="77777777" w:rsidR="002415CE" w:rsidRPr="00D57074" w:rsidRDefault="002415CE" w:rsidP="00D1310B">
            <w:pPr>
              <w:spacing w:before="120" w:after="120" w:line="276" w:lineRule="auto"/>
              <w:ind w:left="362"/>
              <w:contextualSpacing/>
              <w:jc w:val="both"/>
              <w:rPr>
                <w:rFonts w:eastAsia="Calibri"/>
                <w:spacing w:val="-2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D57074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0 pkt</w:t>
            </w:r>
            <w:r w:rsidRPr="00D57074">
              <w:rPr>
                <w:rFonts w:eastAsia="Calibri"/>
                <w:sz w:val="24"/>
                <w:szCs w:val="24"/>
                <w:lang w:eastAsia="en-US"/>
              </w:rPr>
              <w:t xml:space="preserve"> gdy którykolwiek z mikroskopów nie umożliwia jednoczesnego obrazowania.</w:t>
            </w:r>
          </w:p>
        </w:tc>
      </w:tr>
    </w:tbl>
    <w:p w14:paraId="7D8CF7AA" w14:textId="6AEC9E31" w:rsidR="008259D5" w:rsidRPr="00D57074" w:rsidRDefault="000F3D89" w:rsidP="00E02559">
      <w:pPr>
        <w:spacing w:before="120" w:after="120" w:line="360" w:lineRule="auto"/>
        <w:jc w:val="both"/>
        <w:rPr>
          <w:b/>
          <w:sz w:val="24"/>
          <w:szCs w:val="24"/>
        </w:rPr>
      </w:pPr>
      <w:r w:rsidRPr="00D57074">
        <w:rPr>
          <w:b/>
          <w:sz w:val="24"/>
          <w:szCs w:val="24"/>
        </w:rPr>
        <w:t>Powyższy zapis otrzymuje nowe brzmienie:</w:t>
      </w:r>
    </w:p>
    <w:tbl>
      <w:tblPr>
        <w:tblW w:w="9356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8647"/>
      </w:tblGrid>
      <w:tr w:rsidR="0048279F" w:rsidRPr="00D57074" w14:paraId="350FB5C1" w14:textId="77777777" w:rsidTr="0048279F">
        <w:trPr>
          <w:trHeight w:val="162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7DF7B2" w14:textId="77777777" w:rsidR="0048279F" w:rsidRPr="00D57074" w:rsidRDefault="0048279F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rFonts w:eastAsia="Calibri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94386F" w14:textId="77777777" w:rsidR="0048279F" w:rsidRPr="00D57074" w:rsidRDefault="0048279F">
            <w:pPr>
              <w:spacing w:before="120" w:after="120"/>
              <w:ind w:firstLine="2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D57074">
              <w:rPr>
                <w:b/>
                <w:bCs/>
                <w:sz w:val="24"/>
                <w:szCs w:val="24"/>
              </w:rPr>
              <w:t xml:space="preserve">Parametry techniczne </w:t>
            </w:r>
            <w:r w:rsidRPr="00D57074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za zestaw</w:t>
            </w:r>
            <w:r w:rsidRPr="00D5707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D57074">
              <w:rPr>
                <w:rFonts w:eastAsia="Calibri"/>
                <w:b/>
                <w:sz w:val="24"/>
                <w:szCs w:val="24"/>
                <w:lang w:eastAsia="en-US"/>
              </w:rPr>
              <w:t>FIB-SEM i SEM</w:t>
            </w:r>
          </w:p>
          <w:p w14:paraId="06806297" w14:textId="39C5ABC5" w:rsidR="0048279F" w:rsidRPr="00D57074" w:rsidRDefault="0048279F" w:rsidP="0048279F">
            <w:pPr>
              <w:numPr>
                <w:ilvl w:val="0"/>
                <w:numId w:val="4"/>
              </w:numPr>
              <w:spacing w:line="276" w:lineRule="auto"/>
              <w:contextualSpacing/>
              <w:jc w:val="both"/>
              <w:rPr>
                <w:rFonts w:eastAsia="Calibri"/>
                <w:spacing w:val="-2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spacing w:val="-2"/>
                <w:sz w:val="24"/>
                <w:szCs w:val="24"/>
                <w:lang w:eastAsia="en-US"/>
              </w:rPr>
              <w:t xml:space="preserve">Mikroskopy </w:t>
            </w:r>
            <w:r w:rsidRPr="00D57074">
              <w:rPr>
                <w:rFonts w:eastAsia="Calibri"/>
                <w:sz w:val="24"/>
                <w:szCs w:val="24"/>
                <w:lang w:eastAsia="en-US"/>
              </w:rPr>
              <w:t>umożliwiają jednoczesne obrazowanie przy pomocy wszystkich 3 detektorów wewnątrz kolumnowych przy pojedynczym skanie wiązki</w:t>
            </w:r>
            <w:r w:rsidRPr="00D57074">
              <w:rPr>
                <w:rFonts w:eastAsia="Calibri"/>
                <w:spacing w:val="-2"/>
                <w:sz w:val="24"/>
                <w:szCs w:val="24"/>
                <w:lang w:eastAsia="en-US"/>
              </w:rPr>
              <w:t xml:space="preserve"> </w:t>
            </w:r>
            <w:r w:rsidRPr="00D57074">
              <w:rPr>
                <w:rFonts w:eastAsia="Calibri"/>
                <w:sz w:val="24"/>
                <w:szCs w:val="24"/>
                <w:lang w:eastAsia="en-US"/>
              </w:rPr>
              <w:t xml:space="preserve">– </w:t>
            </w:r>
            <w:r w:rsidR="000B697D" w:rsidRPr="000B697D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4</w:t>
            </w:r>
            <w:r w:rsidRPr="00D57074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0 pkt</w:t>
            </w:r>
            <w:r w:rsidRPr="00D5707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14:paraId="0652E45F" w14:textId="77777777" w:rsidR="0048279F" w:rsidRPr="00D57074" w:rsidRDefault="0048279F">
            <w:pPr>
              <w:spacing w:line="276" w:lineRule="auto"/>
              <w:ind w:left="362"/>
              <w:contextualSpacing/>
              <w:jc w:val="both"/>
              <w:rPr>
                <w:rFonts w:eastAsia="Calibri"/>
                <w:spacing w:val="-2"/>
                <w:sz w:val="24"/>
                <w:szCs w:val="24"/>
                <w:lang w:eastAsia="en-US"/>
              </w:rPr>
            </w:pPr>
            <w:r w:rsidRPr="00D5707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D57074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0 pkt</w:t>
            </w:r>
            <w:r w:rsidRPr="00D57074">
              <w:rPr>
                <w:rFonts w:eastAsia="Calibri"/>
                <w:sz w:val="24"/>
                <w:szCs w:val="24"/>
                <w:lang w:eastAsia="en-US"/>
              </w:rPr>
              <w:t xml:space="preserve"> gdy którykolwiek z mikroskopów nie umożliwia jednoczesnego obrazowania.</w:t>
            </w:r>
          </w:p>
        </w:tc>
      </w:tr>
    </w:tbl>
    <w:p w14:paraId="0BFF39A5" w14:textId="110CA67A" w:rsidR="00B87CB0" w:rsidRPr="00D57074" w:rsidRDefault="00AC2871" w:rsidP="00E02559">
      <w:pPr>
        <w:spacing w:before="120" w:after="120" w:line="360" w:lineRule="auto"/>
        <w:jc w:val="both"/>
        <w:rPr>
          <w:b/>
          <w:sz w:val="24"/>
          <w:szCs w:val="24"/>
        </w:rPr>
      </w:pPr>
      <w:r w:rsidRPr="00D57074">
        <w:rPr>
          <w:b/>
          <w:sz w:val="24"/>
          <w:szCs w:val="24"/>
        </w:rPr>
        <w:t>W związku z powyższym Zamawiający wprowadza do SWZ nowy obowiązujący wzór formularza oferty, stanowiący załącznik nr 1A do SWZ.</w:t>
      </w:r>
    </w:p>
    <w:p w14:paraId="7659B4B2" w14:textId="77777777" w:rsidR="00EF1037" w:rsidRPr="00D57074" w:rsidRDefault="00EF1037" w:rsidP="00E02559">
      <w:pPr>
        <w:pStyle w:val="Tekstpodstawowy"/>
        <w:jc w:val="right"/>
        <w:rPr>
          <w:szCs w:val="24"/>
        </w:rPr>
      </w:pPr>
    </w:p>
    <w:p w14:paraId="66597D06" w14:textId="1318F10F" w:rsidR="005C0930" w:rsidRPr="00D57074" w:rsidRDefault="00B87CB0" w:rsidP="00B87CB0">
      <w:pPr>
        <w:pStyle w:val="Tekstpodstawowy"/>
        <w:jc w:val="right"/>
        <w:rPr>
          <w:iCs/>
          <w:szCs w:val="24"/>
        </w:rPr>
      </w:pPr>
      <w:r w:rsidRPr="00D57074">
        <w:rPr>
          <w:iCs/>
          <w:szCs w:val="24"/>
        </w:rPr>
        <w:t>KANCLERZ</w:t>
      </w:r>
    </w:p>
    <w:p w14:paraId="3EE47CB4" w14:textId="5E90DE54" w:rsidR="00B87CB0" w:rsidRPr="00D57074" w:rsidRDefault="00B87CB0" w:rsidP="00B87CB0">
      <w:pPr>
        <w:pStyle w:val="Tekstpodstawowy"/>
        <w:jc w:val="right"/>
        <w:rPr>
          <w:iCs/>
          <w:szCs w:val="24"/>
        </w:rPr>
      </w:pPr>
    </w:p>
    <w:p w14:paraId="76AE2DA8" w14:textId="77777777" w:rsidR="00B87CB0" w:rsidRPr="00D57074" w:rsidRDefault="00B87CB0" w:rsidP="00B87CB0">
      <w:pPr>
        <w:pStyle w:val="Tekstpodstawowy"/>
        <w:jc w:val="right"/>
        <w:rPr>
          <w:iCs/>
          <w:szCs w:val="24"/>
        </w:rPr>
      </w:pPr>
    </w:p>
    <w:p w14:paraId="124020F5" w14:textId="5F4C8B87" w:rsidR="00B87CB0" w:rsidRPr="00D57074" w:rsidRDefault="00B87CB0" w:rsidP="00B87CB0">
      <w:pPr>
        <w:pStyle w:val="Tekstpodstawowy"/>
        <w:jc w:val="right"/>
        <w:rPr>
          <w:iCs/>
          <w:szCs w:val="24"/>
        </w:rPr>
      </w:pPr>
      <w:r w:rsidRPr="00D57074">
        <w:rPr>
          <w:iCs/>
          <w:szCs w:val="24"/>
        </w:rPr>
        <w:t>mgr inż. Henryk Zioło</w:t>
      </w:r>
    </w:p>
    <w:sectPr w:rsidR="00B87CB0" w:rsidRPr="00D570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B87A8" w14:textId="77777777" w:rsidR="003A3A8B" w:rsidRDefault="003A3A8B">
      <w:r>
        <w:separator/>
      </w:r>
    </w:p>
  </w:endnote>
  <w:endnote w:type="continuationSeparator" w:id="0">
    <w:p w14:paraId="28A5432E" w14:textId="77777777" w:rsidR="003A3A8B" w:rsidRDefault="003A3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834F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941B3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90D3C" w14:textId="77777777" w:rsidR="00EF1037" w:rsidRDefault="000B697D">
    <w:pPr>
      <w:pStyle w:val="Stopka"/>
      <w:tabs>
        <w:tab w:val="clear" w:pos="4536"/>
      </w:tabs>
      <w:jc w:val="center"/>
    </w:pPr>
    <w:r>
      <w:rPr>
        <w:noProof/>
      </w:rPr>
      <w:pict w14:anchorId="5DF32F7F">
        <v:line id="_x0000_s1025" style="position:absolute;left:0;text-align:left;z-index:251657728" from="-3.85pt,7.55pt" to="455.15pt,7.55pt"/>
      </w:pict>
    </w:r>
  </w:p>
  <w:p w14:paraId="5EDD9CCF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6D5A9D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EE64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B529E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15635A" w14:textId="77777777" w:rsidR="00EF1037" w:rsidRDefault="00EF1037">
    <w:pPr>
      <w:pStyle w:val="Stopka"/>
      <w:tabs>
        <w:tab w:val="clear" w:pos="4536"/>
        <w:tab w:val="left" w:pos="6237"/>
      </w:tabs>
    </w:pPr>
  </w:p>
  <w:p w14:paraId="6F9144D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5A2FE" w14:textId="77777777" w:rsidR="003A3A8B" w:rsidRDefault="003A3A8B">
      <w:r>
        <w:separator/>
      </w:r>
    </w:p>
  </w:footnote>
  <w:footnote w:type="continuationSeparator" w:id="0">
    <w:p w14:paraId="50792B83" w14:textId="77777777" w:rsidR="003A3A8B" w:rsidRDefault="003A3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FE7D0" w14:textId="77777777" w:rsidR="00886BD8" w:rsidRDefault="00886B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D9022" w14:textId="77777777" w:rsidR="00886BD8" w:rsidRDefault="00886B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71ADD" w14:textId="77777777" w:rsidR="00886BD8" w:rsidRDefault="00886B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DB41B2"/>
    <w:multiLevelType w:val="hybridMultilevel"/>
    <w:tmpl w:val="4BC4F0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544233"/>
    <w:multiLevelType w:val="hybridMultilevel"/>
    <w:tmpl w:val="0FE88C42"/>
    <w:lvl w:ilvl="0" w:tplc="180CFCFC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3A8B"/>
    <w:rsid w:val="00057D02"/>
    <w:rsid w:val="000613E0"/>
    <w:rsid w:val="000B697D"/>
    <w:rsid w:val="000F3D89"/>
    <w:rsid w:val="001A571A"/>
    <w:rsid w:val="002415CE"/>
    <w:rsid w:val="002B1C74"/>
    <w:rsid w:val="002C66A8"/>
    <w:rsid w:val="00384EFD"/>
    <w:rsid w:val="003A3A8B"/>
    <w:rsid w:val="004222DA"/>
    <w:rsid w:val="00453E59"/>
    <w:rsid w:val="00460DC4"/>
    <w:rsid w:val="0048279F"/>
    <w:rsid w:val="005079A4"/>
    <w:rsid w:val="0055546F"/>
    <w:rsid w:val="005C0930"/>
    <w:rsid w:val="0063310F"/>
    <w:rsid w:val="006D4AE5"/>
    <w:rsid w:val="00772C27"/>
    <w:rsid w:val="008259D5"/>
    <w:rsid w:val="00854803"/>
    <w:rsid w:val="0087224A"/>
    <w:rsid w:val="00886BD8"/>
    <w:rsid w:val="00910BA0"/>
    <w:rsid w:val="009149C3"/>
    <w:rsid w:val="00953AA1"/>
    <w:rsid w:val="0095641D"/>
    <w:rsid w:val="009D169F"/>
    <w:rsid w:val="00AC2871"/>
    <w:rsid w:val="00B26D41"/>
    <w:rsid w:val="00B361A9"/>
    <w:rsid w:val="00B87CB0"/>
    <w:rsid w:val="00C152AE"/>
    <w:rsid w:val="00D1574A"/>
    <w:rsid w:val="00D248D2"/>
    <w:rsid w:val="00D57074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31A819"/>
  <w15:chartTrackingRefBased/>
  <w15:docId w15:val="{1F01566E-587B-45C1-8F22-8DBF1F344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6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397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5</cp:revision>
  <cp:lastPrinted>2001-02-10T18:08:00Z</cp:lastPrinted>
  <dcterms:created xsi:type="dcterms:W3CDTF">2021-12-03T08:16:00Z</dcterms:created>
  <dcterms:modified xsi:type="dcterms:W3CDTF">2021-12-03T09:59:00Z</dcterms:modified>
</cp:coreProperties>
</file>