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FF122" w14:textId="77777777" w:rsidR="0046351E" w:rsidRDefault="0046351E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2FA78F2F" w14:textId="77777777" w:rsidR="0046351E" w:rsidRPr="0046351E" w:rsidRDefault="0046351E" w:rsidP="004635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6351E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A2CC8DA" w14:textId="77777777" w:rsidR="0046351E" w:rsidRPr="0046351E" w:rsidRDefault="0046351E" w:rsidP="0046351E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46351E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332237AD" w14:textId="77777777" w:rsidR="0046351E" w:rsidRPr="0046351E" w:rsidRDefault="0046351E" w:rsidP="0046351E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2BEB194" w14:textId="77777777" w:rsidR="0046351E" w:rsidRPr="0046351E" w:rsidRDefault="0046351E" w:rsidP="0046351E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28AF4A6B" w14:textId="77777777" w:rsidR="0046351E" w:rsidRPr="0046351E" w:rsidRDefault="0046351E" w:rsidP="0046351E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7C6A191" w14:textId="77777777" w:rsidR="0046351E" w:rsidRPr="0046351E" w:rsidRDefault="0046351E" w:rsidP="0046351E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A312871" w14:textId="77777777" w:rsidR="0046351E" w:rsidRPr="0046351E" w:rsidRDefault="0046351E" w:rsidP="0046351E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AE95F0D" w14:textId="77777777" w:rsidR="0046351E" w:rsidRPr="0046351E" w:rsidRDefault="0046351E" w:rsidP="0046351E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F0540F" w14:textId="77777777" w:rsidR="0046351E" w:rsidRPr="0046351E" w:rsidRDefault="0046351E" w:rsidP="0046351E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FD5913A" w14:textId="77777777" w:rsidR="0046351E" w:rsidRPr="0046351E" w:rsidRDefault="0046351E" w:rsidP="0046351E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2F312661" w14:textId="77777777" w:rsidR="0046351E" w:rsidRPr="0046351E" w:rsidRDefault="0046351E" w:rsidP="0046351E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B9A1595" w14:textId="77777777" w:rsidR="0046351E" w:rsidRPr="0046351E" w:rsidRDefault="0046351E" w:rsidP="0046351E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313AAD67" w14:textId="77777777" w:rsidR="0046351E" w:rsidRPr="0046351E" w:rsidRDefault="0046351E" w:rsidP="0046351E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31B0BB4" w14:textId="77777777" w:rsidR="0046351E" w:rsidRPr="0046351E" w:rsidRDefault="0046351E" w:rsidP="0046351E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6351E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F9CD694" w14:textId="77777777" w:rsidR="0046351E" w:rsidRPr="0046351E" w:rsidRDefault="0046351E" w:rsidP="0046351E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6351E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6351E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46351E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EE0AB9B" w14:textId="77777777" w:rsidR="0046351E" w:rsidRPr="0046351E" w:rsidRDefault="0046351E" w:rsidP="0046351E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C2429DA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2669A84" w14:textId="508BA012" w:rsidR="0046351E" w:rsidRPr="0046351E" w:rsidRDefault="0046351E" w:rsidP="0046351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04AF6" w:rsidRPr="00604AF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r w:rsidR="001E3AD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suszarki laboratoryjnej dla </w:t>
      </w:r>
      <w:proofErr w:type="spellStart"/>
      <w:r w:rsidR="001E3AD2">
        <w:rPr>
          <w:rFonts w:ascii="Arial" w:eastAsia="Times New Roman" w:hAnsi="Arial" w:cs="Arial"/>
          <w:b/>
          <w:sz w:val="20"/>
          <w:szCs w:val="20"/>
          <w:lang w:eastAsia="pl-PL"/>
        </w:rPr>
        <w:t>WGGiOŚ</w:t>
      </w:r>
      <w:proofErr w:type="spellEnd"/>
      <w:r w:rsidR="00604AF6" w:rsidRPr="00604AF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</w:t>
      </w:r>
      <w:r w:rsidR="001E3AD2">
        <w:rPr>
          <w:rFonts w:ascii="Arial" w:eastAsia="Times New Roman" w:hAnsi="Arial" w:cs="Arial"/>
          <w:b/>
          <w:sz w:val="20"/>
          <w:szCs w:val="20"/>
          <w:lang w:eastAsia="pl-PL"/>
        </w:rPr>
        <w:t>698</w:t>
      </w:r>
      <w:r w:rsidR="00604AF6" w:rsidRPr="00604AF6">
        <w:rPr>
          <w:rFonts w:ascii="Arial" w:eastAsia="Times New Roman" w:hAnsi="Arial" w:cs="Arial"/>
          <w:b/>
          <w:sz w:val="20"/>
          <w:szCs w:val="20"/>
          <w:lang w:eastAsia="pl-PL"/>
        </w:rPr>
        <w:t>/21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46351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542796C" w14:textId="77777777" w:rsidR="0046351E" w:rsidRPr="0046351E" w:rsidRDefault="0046351E" w:rsidP="0046351E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6238D1F0" w14:textId="77777777" w:rsidR="0046351E" w:rsidRPr="0046351E" w:rsidRDefault="0046351E" w:rsidP="0046351E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8DADCBF" w14:textId="77777777" w:rsidR="0046351E" w:rsidRPr="0046351E" w:rsidRDefault="0046351E" w:rsidP="0046351E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46351E">
        <w:rPr>
          <w:rFonts w:ascii="Arial" w:hAnsi="Arial" w:cs="Arial"/>
          <w:sz w:val="20"/>
          <w:szCs w:val="20"/>
        </w:rPr>
        <w:t>108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</w:t>
      </w:r>
      <w:r w:rsidRPr="0046351E">
        <w:rPr>
          <w:rFonts w:ascii="Arial" w:hAnsi="Arial" w:cs="Arial"/>
          <w:sz w:val="20"/>
          <w:szCs w:val="20"/>
        </w:rPr>
        <w:t xml:space="preserve">ust. 1 </w:t>
      </w:r>
      <w:r w:rsidRPr="0046351E">
        <w:rPr>
          <w:rFonts w:ascii="Arial" w:hAnsi="Arial" w:cs="Arial"/>
          <w:sz w:val="20"/>
          <w:szCs w:val="20"/>
        </w:rPr>
        <w:br/>
      </w:r>
      <w:r w:rsidRPr="0046351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46351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6351E">
        <w:rPr>
          <w:rFonts w:ascii="Arial" w:hAnsi="Arial" w:cs="Arial"/>
          <w:sz w:val="20"/>
          <w:szCs w:val="20"/>
          <w:lang w:val="x-none"/>
        </w:rPr>
        <w:t>.</w:t>
      </w:r>
    </w:p>
    <w:p w14:paraId="3F536F31" w14:textId="77777777" w:rsidR="0046351E" w:rsidRPr="0046351E" w:rsidRDefault="0046351E" w:rsidP="0046351E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6351E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6351E">
        <w:rPr>
          <w:rFonts w:ascii="Arial" w:hAnsi="Arial" w:cs="Arial"/>
          <w:sz w:val="20"/>
          <w:szCs w:val="20"/>
        </w:rPr>
        <w:t>Pzp</w:t>
      </w:r>
      <w:proofErr w:type="spellEnd"/>
    </w:p>
    <w:p w14:paraId="7EDD828A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2E5DCE0" w14:textId="77777777" w:rsidR="0046351E" w:rsidRPr="0046351E" w:rsidRDefault="0046351E" w:rsidP="0046351E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6351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6351E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6351E">
        <w:rPr>
          <w:rFonts w:ascii="Arial" w:hAnsi="Arial" w:cs="Arial"/>
          <w:i/>
          <w:sz w:val="20"/>
          <w:szCs w:val="20"/>
        </w:rPr>
        <w:t>109</w:t>
      </w:r>
      <w:r w:rsidRPr="0046351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6351E">
        <w:rPr>
          <w:rFonts w:ascii="Arial" w:hAnsi="Arial" w:cs="Arial"/>
          <w:i/>
          <w:sz w:val="20"/>
          <w:szCs w:val="20"/>
        </w:rPr>
        <w:t>1 pkt 1, 4, 5 i 7</w:t>
      </w:r>
      <w:r w:rsidRPr="0046351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6351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6351E">
        <w:rPr>
          <w:rFonts w:ascii="Arial" w:hAnsi="Arial" w:cs="Arial"/>
          <w:i/>
          <w:sz w:val="20"/>
          <w:szCs w:val="20"/>
          <w:lang w:val="x-none"/>
        </w:rPr>
        <w:t>).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6351E">
        <w:rPr>
          <w:rFonts w:ascii="Arial" w:hAnsi="Arial" w:cs="Arial"/>
          <w:sz w:val="20"/>
          <w:szCs w:val="20"/>
        </w:rPr>
        <w:t>110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6351E">
        <w:rPr>
          <w:rFonts w:ascii="Arial" w:hAnsi="Arial" w:cs="Arial"/>
          <w:sz w:val="20"/>
          <w:szCs w:val="20"/>
        </w:rPr>
        <w:t>2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6351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6351E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75730DB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F9ECDF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D00DA0A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4B97FDB" w14:textId="77777777" w:rsidR="0046351E" w:rsidRPr="0046351E" w:rsidRDefault="0046351E" w:rsidP="0046351E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B6AE6AD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F2046D4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449ED88" w14:textId="77777777" w:rsidR="0046351E" w:rsidRPr="0046351E" w:rsidRDefault="0046351E" w:rsidP="0046351E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032A754B" w14:textId="77777777" w:rsidR="0046351E" w:rsidRPr="0046351E" w:rsidRDefault="0046351E" w:rsidP="0046351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EE26D87" w14:textId="77777777" w:rsidR="0046351E" w:rsidRPr="0046351E" w:rsidRDefault="0046351E" w:rsidP="0046351E">
      <w:pPr>
        <w:spacing w:line="254" w:lineRule="auto"/>
      </w:pPr>
    </w:p>
    <w:p w14:paraId="1F909F20" w14:textId="77777777" w:rsidR="0046351E" w:rsidRPr="0046351E" w:rsidRDefault="0046351E" w:rsidP="0046351E">
      <w:pPr>
        <w:spacing w:line="256" w:lineRule="auto"/>
      </w:pPr>
    </w:p>
    <w:p w14:paraId="0A355942" w14:textId="77777777" w:rsidR="0046351E" w:rsidRPr="0046351E" w:rsidRDefault="0046351E" w:rsidP="0046351E">
      <w:pPr>
        <w:spacing w:line="256" w:lineRule="auto"/>
      </w:pPr>
    </w:p>
    <w:p w14:paraId="2EB056D2" w14:textId="77777777" w:rsidR="0046351E" w:rsidRDefault="0046351E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1DC135AC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AF845" w14:textId="77777777" w:rsidR="00921D25" w:rsidRDefault="00921D25" w:rsidP="0038231F">
      <w:pPr>
        <w:spacing w:after="0" w:line="240" w:lineRule="auto"/>
      </w:pPr>
      <w:r>
        <w:separator/>
      </w:r>
    </w:p>
  </w:endnote>
  <w:endnote w:type="continuationSeparator" w:id="0">
    <w:p w14:paraId="53D114F9" w14:textId="77777777" w:rsidR="00921D25" w:rsidRDefault="00921D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681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5FC86E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7328E" w14:textId="77777777" w:rsidR="00921D25" w:rsidRDefault="00921D25" w:rsidP="0038231F">
      <w:pPr>
        <w:spacing w:after="0" w:line="240" w:lineRule="auto"/>
      </w:pPr>
      <w:r>
        <w:separator/>
      </w:r>
    </w:p>
  </w:footnote>
  <w:footnote w:type="continuationSeparator" w:id="0">
    <w:p w14:paraId="136A291E" w14:textId="77777777" w:rsidR="00921D25" w:rsidRDefault="00921D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64E71" w14:textId="0411A39E" w:rsidR="00A21AC2" w:rsidRDefault="00F72E85">
    <w:pPr>
      <w:pStyle w:val="Nagwek"/>
    </w:pPr>
    <w:r w:rsidRPr="000B5E63">
      <w:rPr>
        <w:noProof/>
      </w:rPr>
      <w:pict w14:anchorId="203A9F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Fundusze europejskie - infrastruktura i środowisko" style="width:453.75pt;height:69.75pt;visibility:visible;mso-wrap-style:square">
          <v:imagedata r:id="rId1" o:title="Fundusze europejskie - infrastruktura i środowisk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D2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2F8B"/>
    <w:rsid w:val="001902D2"/>
    <w:rsid w:val="001C6945"/>
    <w:rsid w:val="001E3AD2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351E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4AF6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21D2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1AC2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2E85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9CE798"/>
  <w15:chartTrackingRefBased/>
  <w15:docId w15:val="{3F8BA309-A582-46C1-93F2-97AC6D9B4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2021-11-24T10:34:00Z</dcterms:created>
  <dcterms:modified xsi:type="dcterms:W3CDTF">2021-11-24T10:34:00Z</dcterms:modified>
</cp:coreProperties>
</file>