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>trybie podstawowym z możliwością negocjacji</w:t>
      </w:r>
      <w:r w:rsidR="00A0264F">
        <w:rPr>
          <w:rFonts w:ascii="Verdana" w:hAnsi="Verdana" w:cs="Verdana"/>
          <w:sz w:val="18"/>
          <w:szCs w:val="18"/>
        </w:rPr>
        <w:t xml:space="preserve"> 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</w:t>
      </w:r>
      <w:r w:rsidR="00A0264F" w:rsidRPr="001778C4">
        <w:rPr>
          <w:rFonts w:ascii="Verdana" w:hAnsi="Verdana" w:cs="Verdana"/>
          <w:sz w:val="18"/>
          <w:szCs w:val="18"/>
        </w:rPr>
        <w:t>-………/……… )</w:t>
      </w:r>
      <w:r w:rsidR="00324335" w:rsidRPr="001778C4">
        <w:rPr>
          <w:rFonts w:ascii="Verdana" w:hAnsi="Verdana" w:cs="Verdana"/>
          <w:sz w:val="18"/>
          <w:szCs w:val="18"/>
        </w:rPr>
        <w:t>,</w:t>
      </w:r>
      <w:r w:rsidR="00324335" w:rsidRPr="00324335">
        <w:rPr>
          <w:rFonts w:ascii="Verdana" w:hAnsi="Verdana" w:cs="Verdana"/>
          <w:sz w:val="18"/>
          <w:szCs w:val="18"/>
        </w:rPr>
        <w:t xml:space="preserve"> o którym mowa w art. 275 pkt </w:t>
      </w:r>
      <w:r w:rsidR="005A4047">
        <w:rPr>
          <w:rFonts w:ascii="Verdana" w:hAnsi="Verdana" w:cs="Verdana"/>
          <w:sz w:val="18"/>
          <w:szCs w:val="18"/>
        </w:rPr>
        <w:t>1</w:t>
      </w:r>
      <w:r w:rsidR="00324335" w:rsidRPr="00324335">
        <w:rPr>
          <w:rFonts w:ascii="Verdana" w:hAnsi="Verdana" w:cs="Verdana"/>
          <w:sz w:val="18"/>
          <w:szCs w:val="18"/>
        </w:rPr>
        <w:t xml:space="preserve">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Przedmiotem umowy jest</w:t>
      </w:r>
      <w:r w:rsidR="00BA16DA">
        <w:rPr>
          <w:rFonts w:ascii="Verdana" w:hAnsi="Verdana" w:cs="Verdana"/>
          <w:sz w:val="18"/>
          <w:szCs w:val="18"/>
        </w:rPr>
        <w:t xml:space="preserve">: </w:t>
      </w:r>
      <w:r w:rsidRPr="00001768">
        <w:rPr>
          <w:rFonts w:ascii="Verdana" w:hAnsi="Verdana" w:cs="Verdana"/>
          <w:sz w:val="18"/>
          <w:szCs w:val="18"/>
        </w:rPr>
        <w:t xml:space="preserve"> </w:t>
      </w:r>
      <w:r w:rsidR="001778C4" w:rsidRPr="001778C4">
        <w:rPr>
          <w:rFonts w:ascii="Verdana" w:hAnsi="Verdana"/>
          <w:b/>
          <w:bCs/>
          <w:iCs/>
          <w:color w:val="000000"/>
          <w:sz w:val="18"/>
          <w:szCs w:val="18"/>
        </w:rPr>
        <w:t>Budowa infrastruktury technicznej budynków AGH w Miękini (woj.</w:t>
      </w:r>
      <w:r w:rsidR="001778C4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</w:t>
      </w:r>
      <w:r w:rsidR="00091F0A">
        <w:rPr>
          <w:rFonts w:ascii="Verdana" w:hAnsi="Verdana"/>
          <w:b/>
          <w:bCs/>
          <w:iCs/>
          <w:color w:val="000000"/>
          <w:sz w:val="18"/>
          <w:szCs w:val="18"/>
        </w:rPr>
        <w:t>m</w:t>
      </w:r>
      <w:r w:rsidR="001778C4" w:rsidRPr="001778C4">
        <w:rPr>
          <w:rFonts w:ascii="Verdana" w:hAnsi="Verdana"/>
          <w:b/>
          <w:bCs/>
          <w:iCs/>
          <w:color w:val="000000"/>
          <w:sz w:val="18"/>
          <w:szCs w:val="18"/>
        </w:rPr>
        <w:t>ałopolskie) w postaci zbiornika przeciwpożarowego otwart</w:t>
      </w:r>
      <w:r w:rsidR="001778C4">
        <w:rPr>
          <w:rFonts w:ascii="Verdana" w:hAnsi="Verdana"/>
          <w:b/>
          <w:bCs/>
          <w:iCs/>
          <w:color w:val="000000"/>
          <w:sz w:val="18"/>
          <w:szCs w:val="18"/>
        </w:rPr>
        <w:t xml:space="preserve">ego oraz zbiornika retencyjnego </w:t>
      </w:r>
      <w:r w:rsidRPr="001778C4">
        <w:rPr>
          <w:rFonts w:ascii="Verdana" w:hAnsi="Verdana" w:cs="Verdana"/>
          <w:bCs/>
          <w:sz w:val="18"/>
          <w:szCs w:val="18"/>
        </w:rPr>
        <w:t>(zwanej dalej Umową)</w:t>
      </w:r>
      <w:r w:rsidR="001778C4">
        <w:rPr>
          <w:rFonts w:ascii="Verdana" w:hAnsi="Verdana" w:cs="Verdana"/>
          <w:bCs/>
          <w:sz w:val="18"/>
          <w:szCs w:val="18"/>
        </w:rPr>
        <w:t>.</w:t>
      </w:r>
      <w:r w:rsidRPr="001778C4">
        <w:rPr>
          <w:rFonts w:ascii="Verdana" w:hAnsi="Verdana" w:cs="Verdana"/>
          <w:bCs/>
          <w:sz w:val="18"/>
          <w:szCs w:val="18"/>
        </w:rPr>
        <w:t xml:space="preserve"> 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:rsidR="00DA74D3" w:rsidRPr="006F414E" w:rsidRDefault="0049684D" w:rsidP="00511F7C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F414E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lastRenderedPageBreak/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dziennika budowy.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BA16DA" w:rsidRPr="00BA16D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dziennika budowy.</w:t>
      </w:r>
    </w:p>
    <w:p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Pr="001778C4" w:rsidRDefault="0097361C" w:rsidP="001778C4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  <w:r w:rsidR="001778C4">
        <w:rPr>
          <w:rFonts w:ascii="Verdana" w:hAnsi="Verdana"/>
          <w:sz w:val="18"/>
          <w:szCs w:val="18"/>
        </w:rPr>
        <w:t xml:space="preserve"> </w:t>
      </w:r>
      <w:r w:rsidR="00CB0BCB" w:rsidRPr="001778C4">
        <w:rPr>
          <w:rFonts w:ascii="Verdana" w:hAnsi="Verdana" w:cs="Verdana"/>
          <w:sz w:val="18"/>
          <w:szCs w:val="18"/>
        </w:rPr>
        <w:t>procedur zgłoszeniowych o</w:t>
      </w:r>
      <w:r w:rsidR="0088483C" w:rsidRPr="001778C4">
        <w:rPr>
          <w:rFonts w:ascii="Verdana" w:hAnsi="Verdana" w:cs="Verdana"/>
          <w:sz w:val="18"/>
          <w:szCs w:val="18"/>
        </w:rPr>
        <w:t>raz decyzji administracyjnych w j</w:t>
      </w:r>
      <w:r w:rsidR="00CB0BCB" w:rsidRPr="001778C4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budowlanego);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Default="001778C4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="00FC4FD0"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lastRenderedPageBreak/>
        <w:t xml:space="preserve">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 xml:space="preserve">. zm.) umowa winna zawierać zobowiązanie Podwykonawcy do zamieszczenia w wystawionej fakturze za wykonane roboty zapisu o treści: „MECHANIZM PODZIELONEJ </w:t>
      </w:r>
      <w:r w:rsidRPr="00F93DE6">
        <w:rPr>
          <w:rFonts w:ascii="Verdana" w:hAnsi="Verdana" w:cs="Verdana"/>
          <w:sz w:val="18"/>
          <w:szCs w:val="18"/>
        </w:rPr>
        <w:lastRenderedPageBreak/>
        <w:t>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Po udzielonej w formie pisemnej akceptacji projektu umowy o podwykonawstwo, której przedmiotem są roboty budowlane lub po upływie terminu na zgłoszenie przez Zamawiającego </w:t>
      </w:r>
      <w:r w:rsidRPr="008601CF">
        <w:rPr>
          <w:rFonts w:ascii="Verdana" w:hAnsi="Verdana" w:cs="Verdana"/>
          <w:sz w:val="18"/>
          <w:szCs w:val="18"/>
        </w:rPr>
        <w:lastRenderedPageBreak/>
        <w:t>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</w:t>
      </w:r>
      <w:r w:rsidRPr="008601CF">
        <w:rPr>
          <w:rFonts w:ascii="Verdana" w:hAnsi="Verdana" w:cs="Verdana"/>
          <w:sz w:val="18"/>
          <w:szCs w:val="18"/>
        </w:rPr>
        <w:lastRenderedPageBreak/>
        <w:t xml:space="preserve">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robót, podpisanego przez </w:t>
      </w:r>
      <w:r w:rsidR="00023151" w:rsidRPr="001778C4">
        <w:rPr>
          <w:rFonts w:ascii="Verdana" w:hAnsi="Verdana" w:cs="Verdana"/>
          <w:sz w:val="18"/>
          <w:szCs w:val="18"/>
        </w:rPr>
        <w:t xml:space="preserve">Kierownika </w:t>
      </w:r>
      <w:r w:rsidR="001778C4" w:rsidRPr="001778C4">
        <w:rPr>
          <w:rFonts w:ascii="Verdana" w:hAnsi="Verdana" w:cs="Verdana"/>
          <w:sz w:val="18"/>
          <w:szCs w:val="18"/>
        </w:rPr>
        <w:t>budowy</w:t>
      </w:r>
      <w:r w:rsidR="00023151" w:rsidRPr="001778C4">
        <w:rPr>
          <w:rFonts w:ascii="Verdana" w:hAnsi="Verdana" w:cs="Verdana"/>
          <w:sz w:val="18"/>
          <w:szCs w:val="18"/>
        </w:rPr>
        <w:t xml:space="preserve"> i nadzór Zamawiającego.</w:t>
      </w:r>
      <w:r w:rsidR="00225363" w:rsidRPr="001778C4">
        <w:rPr>
          <w:rFonts w:ascii="Verdana" w:hAnsi="Verdana" w:cs="Verdana"/>
          <w:sz w:val="16"/>
          <w:szCs w:val="16"/>
        </w:rPr>
        <w:t xml:space="preserve"> </w:t>
      </w:r>
      <w:r w:rsidR="00225363" w:rsidRPr="001778C4">
        <w:rPr>
          <w:rFonts w:ascii="Verdana" w:hAnsi="Verdana" w:cs="Verdana"/>
          <w:sz w:val="18"/>
          <w:szCs w:val="16"/>
        </w:rPr>
        <w:t>W protokole odbioru, winien być określony kwotowy udział robót, dostaw lub</w:t>
      </w:r>
      <w:r w:rsidR="00225363" w:rsidRPr="00AC35AA">
        <w:rPr>
          <w:rFonts w:ascii="Verdana" w:hAnsi="Verdana" w:cs="Verdana"/>
          <w:sz w:val="18"/>
          <w:szCs w:val="16"/>
        </w:rPr>
        <w:t xml:space="preserve"> usług wykonanych przez podwykonawcę/ów. </w:t>
      </w:r>
      <w:r w:rsidR="00225363" w:rsidRPr="00AC35AA">
        <w:rPr>
          <w:rFonts w:ascii="Verdana" w:hAnsi="Verdana" w:cs="Verdana"/>
          <w:sz w:val="18"/>
          <w:szCs w:val="16"/>
        </w:rPr>
        <w:lastRenderedPageBreak/>
        <w:t>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osowane materiały, urządzenia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97361C" w:rsidRPr="001778C4" w:rsidRDefault="001778C4" w:rsidP="001778C4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   </w:t>
      </w:r>
      <w:r w:rsidR="0097361C" w:rsidRPr="001778C4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1778C4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BA16DA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BA16DA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:rsidR="00C82D21" w:rsidRPr="001778C4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dziennika budowy oraz odrębnym pismem złożonym w Zespole Obsługi Zadań (z siedzibą w Krakowie przy ul. Reymonta 7, budynek U-2 AGH, pok. 014), co </w:t>
      </w:r>
      <w:r w:rsidRPr="001778C4">
        <w:rPr>
          <w:rFonts w:ascii="Verdana" w:hAnsi="Verdana" w:cs="Verdana"/>
          <w:sz w:val="18"/>
          <w:szCs w:val="18"/>
        </w:rPr>
        <w:t xml:space="preserve">najmniej na </w:t>
      </w:r>
      <w:r w:rsidR="00A45D85" w:rsidRPr="001778C4">
        <w:rPr>
          <w:rFonts w:ascii="Verdana" w:hAnsi="Verdana"/>
          <w:sz w:val="18"/>
          <w:szCs w:val="18"/>
        </w:rPr>
        <w:t>10</w:t>
      </w:r>
      <w:r w:rsidRPr="001778C4">
        <w:rPr>
          <w:rFonts w:ascii="Verdana" w:hAnsi="Verdana" w:cs="Verdana"/>
          <w:sz w:val="18"/>
          <w:szCs w:val="18"/>
        </w:rPr>
        <w:t xml:space="preserve"> dni </w:t>
      </w:r>
      <w:r w:rsidRPr="001778C4">
        <w:rPr>
          <w:rFonts w:ascii="Verdana" w:hAnsi="Verdana" w:cs="Verdana"/>
          <w:sz w:val="18"/>
          <w:szCs w:val="18"/>
        </w:rPr>
        <w:lastRenderedPageBreak/>
        <w:t>przed terminem określonym w §3 ust.</w:t>
      </w:r>
      <w:r w:rsidRPr="001778C4">
        <w:rPr>
          <w:rFonts w:ascii="Verdana" w:hAnsi="Verdana"/>
          <w:sz w:val="18"/>
          <w:szCs w:val="18"/>
        </w:rPr>
        <w:t xml:space="preserve"> </w:t>
      </w:r>
      <w:r w:rsidRPr="001778C4">
        <w:rPr>
          <w:rFonts w:ascii="Verdana" w:hAnsi="Verdana" w:cs="Verdana"/>
          <w:sz w:val="18"/>
          <w:szCs w:val="18"/>
        </w:rPr>
        <w:t>2</w:t>
      </w:r>
      <w:r w:rsidRPr="001778C4">
        <w:rPr>
          <w:rFonts w:ascii="Verdana" w:hAnsi="Verdana"/>
          <w:sz w:val="18"/>
          <w:szCs w:val="18"/>
        </w:rPr>
        <w:t>.</w:t>
      </w:r>
      <w:r w:rsidRPr="001778C4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:rsidR="00C82D21" w:rsidRPr="001778C4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1778C4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:rsidR="00F531A3" w:rsidRPr="001778C4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778C4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778C4">
        <w:rPr>
          <w:rFonts w:ascii="Verdana" w:hAnsi="Verdana" w:cs="Verdana"/>
          <w:sz w:val="18"/>
          <w:szCs w:val="18"/>
        </w:rPr>
        <w:t>jeżeli wady pozwalają na użytkowanie przedmiotu</w:t>
      </w:r>
      <w:r w:rsidRPr="001778C4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 w:rsidRPr="001778C4">
        <w:rPr>
          <w:rFonts w:ascii="Verdana" w:hAnsi="Verdana"/>
          <w:sz w:val="18"/>
          <w:szCs w:val="18"/>
        </w:rPr>
        <w:t>ny zostanie protokół odbioru, w </w:t>
      </w:r>
      <w:r w:rsidRPr="001778C4">
        <w:rPr>
          <w:rFonts w:ascii="Verdana" w:hAnsi="Verdana"/>
          <w:sz w:val="18"/>
          <w:szCs w:val="18"/>
        </w:rPr>
        <w:t>którym Zamawiający wyznaczy</w:t>
      </w:r>
      <w:r w:rsidRPr="00001768">
        <w:rPr>
          <w:rFonts w:ascii="Verdana" w:hAnsi="Verdana"/>
          <w:sz w:val="18"/>
          <w:szCs w:val="18"/>
        </w:rPr>
        <w:t xml:space="preserve"> Wykonawcy termin na usunięcie stwierdzonych wad;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</w:t>
      </w:r>
      <w:r w:rsidR="00566433" w:rsidRPr="002E2CF0">
        <w:rPr>
          <w:rFonts w:ascii="Verdana" w:hAnsi="Verdana" w:cs="Verdana"/>
          <w:sz w:val="18"/>
          <w:szCs w:val="18"/>
        </w:rPr>
        <w:t>/robót*</w:t>
      </w:r>
      <w:r w:rsidRPr="002E2CF0">
        <w:rPr>
          <w:rFonts w:ascii="Verdana" w:hAnsi="Verdana" w:cs="Verdana"/>
          <w:sz w:val="18"/>
          <w:szCs w:val="18"/>
        </w:rPr>
        <w:t>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</w:t>
      </w:r>
      <w:r w:rsidR="002A703D">
        <w:rPr>
          <w:rFonts w:ascii="Verdana" w:hAnsi="Verdana"/>
          <w:sz w:val="18"/>
          <w:szCs w:val="18"/>
        </w:rPr>
        <w:t>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Pr="001778C4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Pr="001778C4">
        <w:rPr>
          <w:rFonts w:ascii="Verdana" w:hAnsi="Verdana" w:cs="Verdana"/>
          <w:kern w:val="2"/>
          <w:sz w:val="18"/>
          <w:szCs w:val="18"/>
        </w:rPr>
        <w:t>przeznaczeniem.</w:t>
      </w:r>
    </w:p>
    <w:p w:rsidR="009A26D3" w:rsidRPr="001778C4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778C4">
        <w:rPr>
          <w:rFonts w:ascii="Verdana" w:hAnsi="Verdana" w:cs="Times New Roman"/>
          <w:color w:val="000000" w:themeColor="text1"/>
          <w:sz w:val="18"/>
          <w:szCs w:val="18"/>
        </w:rPr>
        <w:t>Wykonawca ponosi odpowiedzialność z tytułu rękojmi za wady fizyczne przedmiotu Umowy, które zostaną stwierdzone przed upływem okresu trzech lat. Okres rękojmi rozpoczyna się z dniem końcowego odbioru przedmiotu Umowy rozumianego, jako data podpisania protokołu odbioru końcowego przedmiotu Umowy.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="006A40AB">
        <w:rPr>
          <w:rFonts w:ascii="Verdana" w:hAnsi="Verdana" w:cs="Verdana"/>
          <w:kern w:val="2"/>
          <w:sz w:val="18"/>
          <w:szCs w:val="18"/>
        </w:rPr>
        <w:t>5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BA16DA" w:rsidRDefault="00BA16DA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zakresie: </w:t>
      </w:r>
    </w:p>
    <w:p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BD2751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BD2751">
        <w:rPr>
          <w:rFonts w:ascii="Verdana" w:hAnsi="Verdana" w:cs="Verdana"/>
          <w:bCs/>
          <w:kern w:val="2"/>
          <w:sz w:val="18"/>
          <w:szCs w:val="18"/>
        </w:rPr>
        <w:t>;</w:t>
      </w:r>
    </w:p>
    <w:p w:rsidR="00BD2751" w:rsidRPr="006C0440" w:rsidRDefault="00BD2751" w:rsidP="00BD275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D2751">
        <w:rPr>
          <w:rFonts w:ascii="Verdana" w:hAnsi="Verdana" w:cs="Verdana"/>
          <w:kern w:val="2"/>
          <w:sz w:val="18"/>
          <w:szCs w:val="18"/>
        </w:rPr>
        <w:t>zmianą umowy dokonaną na podstawie art 455 ust. 2 ustawy Pzp</w:t>
      </w:r>
      <w:r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lastRenderedPageBreak/>
        <w:t>Dopuszcza się również możliwość zmiany Umowy zgodnie z ustawą Prawo zamówień publicznych.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:rsidR="00BA16DA" w:rsidRDefault="00BA16DA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:rsidR="006F414E" w:rsidRDefault="006F414E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:rsidR="006F414E" w:rsidRDefault="006F414E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:rsidR="006F414E" w:rsidRDefault="006F414E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:rsidR="006F414E" w:rsidRDefault="006F414E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:rsidR="006F414E" w:rsidRDefault="006F414E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:rsidR="006F414E" w:rsidRDefault="006F414E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:rsidR="006F414E" w:rsidRDefault="006F414E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:rsidR="006F414E" w:rsidRDefault="006F414E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:rsidR="006F414E" w:rsidRDefault="006F414E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:rsidR="00512D5F" w:rsidRPr="00BA16DA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  <w:r w:rsidRPr="00BA16DA">
        <w:rPr>
          <w:rFonts w:ascii="Verdana" w:hAnsi="Verdana"/>
          <w:sz w:val="16"/>
          <w:szCs w:val="16"/>
        </w:rPr>
        <w:lastRenderedPageBreak/>
        <w:t>Załącznik Nr 1 do umowy</w:t>
      </w:r>
    </w:p>
    <w:p w:rsidR="00512D5F" w:rsidRPr="00BA16DA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BA16DA" w:rsidRPr="00BA16DA">
        <w:rPr>
          <w:rFonts w:ascii="Verdana" w:hAnsi="Verdana"/>
          <w:b/>
          <w:i/>
          <w:sz w:val="18"/>
          <w:szCs w:val="18"/>
        </w:rPr>
        <w:t>Budowa infrastruktury technicznej budynków AGH w Miękini (woj.</w:t>
      </w:r>
      <w:r w:rsidR="005A4047">
        <w:rPr>
          <w:rFonts w:ascii="Verdana" w:hAnsi="Verdana"/>
          <w:b/>
          <w:i/>
          <w:sz w:val="18"/>
          <w:szCs w:val="18"/>
        </w:rPr>
        <w:t xml:space="preserve"> </w:t>
      </w:r>
      <w:r w:rsidR="00091F0A">
        <w:rPr>
          <w:rFonts w:ascii="Verdana" w:hAnsi="Verdana"/>
          <w:b/>
          <w:i/>
          <w:sz w:val="18"/>
          <w:szCs w:val="18"/>
        </w:rPr>
        <w:t>m</w:t>
      </w:r>
      <w:r w:rsidR="00BA16DA" w:rsidRPr="00BA16DA">
        <w:rPr>
          <w:rFonts w:ascii="Verdana" w:hAnsi="Verdana"/>
          <w:b/>
          <w:i/>
          <w:sz w:val="18"/>
          <w:szCs w:val="18"/>
        </w:rPr>
        <w:t>ałopolskie) w postaci zbiornika przeciwpożarowego otwart</w:t>
      </w:r>
      <w:r w:rsidR="00BA16DA">
        <w:rPr>
          <w:rFonts w:ascii="Verdana" w:hAnsi="Verdana"/>
          <w:b/>
          <w:i/>
          <w:sz w:val="18"/>
          <w:szCs w:val="18"/>
        </w:rPr>
        <w:t>ego oraz zbiornika retencyjnego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B005D3" w:rsidRPr="00EC7C7C" w:rsidRDefault="00B005D3" w:rsidP="00BA16D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BA16DA" w:rsidRPr="00BA16DA">
        <w:rPr>
          <w:rFonts w:ascii="Verdana" w:hAnsi="Verdana"/>
          <w:b/>
          <w:i/>
          <w:sz w:val="18"/>
          <w:szCs w:val="18"/>
        </w:rPr>
        <w:t>Budowa infrastruktury technicznej budynków AGH w Miękini (woj.</w:t>
      </w:r>
      <w:r w:rsidR="005A4047">
        <w:rPr>
          <w:rFonts w:ascii="Verdana" w:hAnsi="Verdana"/>
          <w:b/>
          <w:i/>
          <w:sz w:val="18"/>
          <w:szCs w:val="18"/>
        </w:rPr>
        <w:t xml:space="preserve"> </w:t>
      </w:r>
      <w:r w:rsidR="00091F0A">
        <w:rPr>
          <w:rFonts w:ascii="Verdana" w:hAnsi="Verdana"/>
          <w:b/>
          <w:i/>
          <w:sz w:val="18"/>
          <w:szCs w:val="18"/>
        </w:rPr>
        <w:t>m</w:t>
      </w:r>
      <w:bookmarkStart w:id="0" w:name="_GoBack"/>
      <w:bookmarkEnd w:id="0"/>
      <w:r w:rsidR="00BA16DA" w:rsidRPr="00BA16DA">
        <w:rPr>
          <w:rFonts w:ascii="Verdana" w:hAnsi="Verdana"/>
          <w:b/>
          <w:i/>
          <w:sz w:val="18"/>
          <w:szCs w:val="18"/>
        </w:rPr>
        <w:t>ałopolskie) w postaci zbiornika przeciwpożarowego otwartego oraz zbiornika retencyjnego.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:rsidR="00B005D3" w:rsidRPr="00BA16DA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BA16DA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prawie,</w:t>
      </w:r>
    </w:p>
    <w:p w:rsidR="00B005D3" w:rsidRPr="00BA16DA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BA16DA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stanie,</w:t>
      </w:r>
    </w:p>
    <w:p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BA16DA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BA16DA">
        <w:rPr>
          <w:rFonts w:ascii="Verdana" w:hAnsi="Verdana"/>
          <w:sz w:val="18"/>
          <w:szCs w:val="18"/>
        </w:rPr>
        <w:t xml:space="preserve"> Prowadzenie przez Zamawiającego pozostałych</w:t>
      </w:r>
      <w:r w:rsidR="00B005D3" w:rsidRPr="008958D6">
        <w:rPr>
          <w:rFonts w:ascii="Verdana" w:hAnsi="Verdana"/>
          <w:sz w:val="18"/>
          <w:szCs w:val="18"/>
        </w:rPr>
        <w:t xml:space="preserve"> czynności eksploatacyjnych urządzeń nie powoduje utraty praw gwarancyjnych.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:rsidR="00B005D3" w:rsidRPr="00BA16D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</w:t>
      </w:r>
      <w:r w:rsidRPr="00BA16DA">
        <w:rPr>
          <w:rFonts w:ascii="Verdana" w:hAnsi="Verdana"/>
          <w:sz w:val="18"/>
          <w:szCs w:val="18"/>
        </w:rPr>
        <w:t>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:rsidR="00B005D3" w:rsidRPr="00BA16D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BA16DA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B005D3" w:rsidRPr="00BA16D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BA16DA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BA16DA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</w:t>
      </w:r>
      <w:r w:rsidRPr="00EC7C7C">
        <w:rPr>
          <w:rFonts w:ascii="Verdana" w:hAnsi="Verdana"/>
          <w:sz w:val="18"/>
          <w:szCs w:val="18"/>
        </w:rPr>
        <w:t xml:space="preserve"> Koszty takiej naprawy będą odpowiadać wartościom rynkowym.</w:t>
      </w:r>
    </w:p>
    <w:p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Pr="00BA16DA" w:rsidRDefault="00B005D3" w:rsidP="00B005D3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BA16DA">
        <w:rPr>
          <w:rFonts w:ascii="Verdana" w:hAnsi="Verdana"/>
          <w:sz w:val="16"/>
          <w:szCs w:val="16"/>
        </w:rPr>
        <w:t>Miejscowość, …………………………., dnia ……………………………</w:t>
      </w: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A16DA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>
        <w:rPr>
          <w:rFonts w:ascii="Verdana" w:hAnsi="Verdana"/>
          <w:sz w:val="18"/>
          <w:szCs w:val="18"/>
        </w:rPr>
        <w:lastRenderedPageBreak/>
        <w:t>…………</w:t>
      </w:r>
      <w:r w:rsidR="00B005D3" w:rsidRPr="00EC7C7C">
        <w:rPr>
          <w:rFonts w:ascii="Verdana" w:hAnsi="Verdana"/>
          <w:sz w:val="18"/>
          <w:szCs w:val="18"/>
        </w:rPr>
        <w:t xml:space="preserve">………………………………………………………                                        </w:t>
      </w:r>
      <w:r w:rsidR="00B005D3"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512D5F" w:rsidRPr="00001768" w:rsidRDefault="00B005D3" w:rsidP="00BA16DA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BA16DA">
      <w:footerReference w:type="default" r:id="rId14"/>
      <w:pgSz w:w="11905" w:h="16838"/>
      <w:pgMar w:top="851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5AC1" w:rsidRDefault="00905AC1" w:rsidP="00467FC3">
      <w:pPr>
        <w:spacing w:after="0" w:line="240" w:lineRule="auto"/>
      </w:pPr>
      <w:r>
        <w:separator/>
      </w:r>
    </w:p>
  </w:endnote>
  <w:endnote w:type="continuationSeparator" w:id="0">
    <w:p w:rsidR="00905AC1" w:rsidRDefault="00905AC1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6A40AB">
      <w:rPr>
        <w:color w:val="BFBFBF" w:themeColor="background1" w:themeShade="BF"/>
        <w:kern w:val="0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5AC1" w:rsidRDefault="00905AC1" w:rsidP="00467FC3">
      <w:pPr>
        <w:spacing w:after="0" w:line="240" w:lineRule="auto"/>
      </w:pPr>
      <w:r>
        <w:separator/>
      </w:r>
    </w:p>
  </w:footnote>
  <w:footnote w:type="continuationSeparator" w:id="0">
    <w:p w:rsidR="00905AC1" w:rsidRDefault="00905AC1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z w:val="16"/>
          <w:szCs w:val="16"/>
        </w:rPr>
      </w:lvl>
    </w:lvlOverride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1F0A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3D86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30B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8C4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2D1E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4047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40AB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14E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AC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16DA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751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0CE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4ED4DAC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679366C-6FE2-45FA-8809-9B9C25D6725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C55904C-D276-496B-8C90-76FBC8879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8605</Words>
  <Characters>57151</Characters>
  <Application>Microsoft Office Word</Application>
  <DocSecurity>0</DocSecurity>
  <Lines>476</Lines>
  <Paragraphs>131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Joanna Ćwiertnia</cp:lastModifiedBy>
  <cp:revision>2</cp:revision>
  <cp:lastPrinted>2017-02-28T07:44:00Z</cp:lastPrinted>
  <dcterms:created xsi:type="dcterms:W3CDTF">2021-11-30T11:34:00Z</dcterms:created>
  <dcterms:modified xsi:type="dcterms:W3CDTF">2021-11-30T11:34:00Z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