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C5C4A" w14:textId="77777777" w:rsidR="00D665F5" w:rsidRDefault="00B80FBB" w:rsidP="00D665F5">
      <w:pPr>
        <w:spacing w:after="240"/>
        <w:jc w:val="right"/>
        <w:rPr>
          <w:sz w:val="22"/>
          <w:szCs w:val="22"/>
        </w:rPr>
      </w:pPr>
      <w:r w:rsidRPr="00B80FB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80FBB">
        <w:rPr>
          <w:sz w:val="22"/>
          <w:szCs w:val="22"/>
        </w:rPr>
        <w:t>2021-11-24</w:t>
      </w:r>
    </w:p>
    <w:p w14:paraId="592D534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E0C72D" w14:textId="77777777" w:rsidR="00B80FBB" w:rsidRPr="00B80FBB" w:rsidRDefault="00B80FBB" w:rsidP="00577BC6">
      <w:pPr>
        <w:spacing w:after="40"/>
        <w:rPr>
          <w:b/>
          <w:bCs/>
          <w:sz w:val="22"/>
          <w:szCs w:val="22"/>
        </w:rPr>
      </w:pPr>
      <w:r w:rsidRPr="00B80FBB">
        <w:rPr>
          <w:b/>
          <w:bCs/>
          <w:sz w:val="22"/>
          <w:szCs w:val="22"/>
        </w:rPr>
        <w:t>Akademia Górniczo - Hutnicza</w:t>
      </w:r>
    </w:p>
    <w:p w14:paraId="5C45D0E7" w14:textId="77777777" w:rsidR="00B80FBB" w:rsidRPr="00B80FBB" w:rsidRDefault="00B80FBB" w:rsidP="00577BC6">
      <w:pPr>
        <w:spacing w:after="40"/>
        <w:rPr>
          <w:b/>
          <w:bCs/>
          <w:sz w:val="22"/>
          <w:szCs w:val="22"/>
        </w:rPr>
      </w:pPr>
      <w:r w:rsidRPr="00B80FBB">
        <w:rPr>
          <w:b/>
          <w:bCs/>
          <w:sz w:val="22"/>
          <w:szCs w:val="22"/>
        </w:rPr>
        <w:t>im. Stanisława Staszica w Krakowie</w:t>
      </w:r>
    </w:p>
    <w:p w14:paraId="7D6C19A9" w14:textId="77777777" w:rsidR="00D665F5" w:rsidRPr="00D91931" w:rsidRDefault="00B80FBB" w:rsidP="00577BC6">
      <w:pPr>
        <w:spacing w:after="40"/>
        <w:rPr>
          <w:b/>
          <w:bCs/>
          <w:sz w:val="22"/>
          <w:szCs w:val="22"/>
        </w:rPr>
      </w:pPr>
      <w:r w:rsidRPr="00B80FBB">
        <w:rPr>
          <w:b/>
          <w:bCs/>
          <w:sz w:val="22"/>
          <w:szCs w:val="22"/>
        </w:rPr>
        <w:t>Dział Zamówień Publicznych</w:t>
      </w:r>
    </w:p>
    <w:p w14:paraId="3721703E" w14:textId="77777777" w:rsidR="00D665F5" w:rsidRPr="00BD5546" w:rsidRDefault="00B80FBB" w:rsidP="00D665F5">
      <w:pPr>
        <w:rPr>
          <w:sz w:val="22"/>
          <w:szCs w:val="22"/>
        </w:rPr>
      </w:pPr>
      <w:r w:rsidRPr="00B80FB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80FBB">
        <w:rPr>
          <w:sz w:val="22"/>
          <w:szCs w:val="22"/>
        </w:rPr>
        <w:t>30</w:t>
      </w:r>
    </w:p>
    <w:p w14:paraId="18DBBA24" w14:textId="77777777" w:rsidR="00D665F5" w:rsidRPr="00BD5546" w:rsidRDefault="00B80FBB" w:rsidP="00D665F5">
      <w:pPr>
        <w:rPr>
          <w:sz w:val="22"/>
          <w:szCs w:val="22"/>
        </w:rPr>
      </w:pPr>
      <w:r w:rsidRPr="00B80FB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80FBB">
        <w:rPr>
          <w:sz w:val="22"/>
          <w:szCs w:val="22"/>
        </w:rPr>
        <w:t>Kraków</w:t>
      </w:r>
    </w:p>
    <w:p w14:paraId="72B2627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77A67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93A61E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0FBB" w:rsidRPr="00B80FBB">
        <w:rPr>
          <w:b/>
          <w:sz w:val="22"/>
          <w:szCs w:val="22"/>
        </w:rPr>
        <w:t>KC-zp.272-635/21</w:t>
      </w:r>
      <w:r w:rsidR="00A80738">
        <w:rPr>
          <w:sz w:val="24"/>
        </w:rPr>
        <w:tab/>
        <w:t xml:space="preserve"> </w:t>
      </w:r>
    </w:p>
    <w:p w14:paraId="5FCB7F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D94A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18ED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6A870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CC3EB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58FAEE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80FBB" w:rsidRPr="00B80FBB">
        <w:rPr>
          <w:sz w:val="22"/>
          <w:szCs w:val="22"/>
        </w:rPr>
        <w:t xml:space="preserve">Tryb podstawowy bez negocjacji - art. 275 pkt. 1 ustawy </w:t>
      </w:r>
      <w:proofErr w:type="spellStart"/>
      <w:r w:rsidR="00B80FBB" w:rsidRPr="00B80FB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435B074" w14:textId="77777777" w:rsidR="00A80738" w:rsidRPr="00577BC6" w:rsidRDefault="00B80FB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0FBB">
        <w:rPr>
          <w:b/>
          <w:sz w:val="22"/>
          <w:szCs w:val="22"/>
        </w:rPr>
        <w:t>Obsługa i bieżące naprawy instalacji technologicznych wymiennikowni ciepła w obiektach AGH - KC-zp.272-635/21</w:t>
      </w:r>
    </w:p>
    <w:p w14:paraId="2ABF387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80FBB" w:rsidRPr="00B80FBB">
        <w:rPr>
          <w:sz w:val="22"/>
          <w:szCs w:val="22"/>
        </w:rPr>
        <w:t>(</w:t>
      </w:r>
      <w:proofErr w:type="spellStart"/>
      <w:r w:rsidR="00B80FBB" w:rsidRPr="00B80FBB">
        <w:rPr>
          <w:sz w:val="22"/>
          <w:szCs w:val="22"/>
        </w:rPr>
        <w:t>t.j</w:t>
      </w:r>
      <w:proofErr w:type="spellEnd"/>
      <w:r w:rsidR="00B80FBB" w:rsidRPr="00B80FB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4E7184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80FBB" w:rsidRPr="00B80FBB">
        <w:rPr>
          <w:sz w:val="22"/>
          <w:szCs w:val="22"/>
        </w:rPr>
        <w:t>24/11/2021</w:t>
      </w:r>
      <w:r w:rsidR="00FF4AB1" w:rsidRPr="00577BC6">
        <w:rPr>
          <w:sz w:val="22"/>
          <w:szCs w:val="22"/>
        </w:rPr>
        <w:t xml:space="preserve"> o godz. </w:t>
      </w:r>
      <w:r w:rsidR="00B80FBB" w:rsidRPr="00B80FBB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F3A5C1" w14:textId="77777777" w:rsidTr="003F57CD">
        <w:tc>
          <w:tcPr>
            <w:tcW w:w="993" w:type="dxa"/>
            <w:shd w:val="clear" w:color="auto" w:fill="auto"/>
            <w:vAlign w:val="center"/>
          </w:tcPr>
          <w:p w14:paraId="309A77B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E81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E5B23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80FBB" w:rsidRPr="00493F8C" w14:paraId="192263E9" w14:textId="77777777" w:rsidTr="00FC7DFC">
        <w:tc>
          <w:tcPr>
            <w:tcW w:w="993" w:type="dxa"/>
            <w:shd w:val="clear" w:color="auto" w:fill="auto"/>
            <w:vAlign w:val="center"/>
          </w:tcPr>
          <w:p w14:paraId="542A9D8D" w14:textId="77777777" w:rsidR="00B80FBB" w:rsidRPr="00490DC0" w:rsidRDefault="00B80FBB" w:rsidP="00FC7DFC">
            <w:pPr>
              <w:spacing w:before="120" w:after="120"/>
              <w:jc w:val="center"/>
            </w:pPr>
            <w:r w:rsidRPr="00B80FBB">
              <w:t>1</w:t>
            </w:r>
          </w:p>
        </w:tc>
        <w:tc>
          <w:tcPr>
            <w:tcW w:w="5244" w:type="dxa"/>
            <w:shd w:val="clear" w:color="auto" w:fill="auto"/>
          </w:tcPr>
          <w:p w14:paraId="01EB0C28" w14:textId="77777777" w:rsidR="00B80FBB" w:rsidRPr="00490DC0" w:rsidRDefault="00B80FBB" w:rsidP="00FC7DFC">
            <w:pPr>
              <w:spacing w:before="40"/>
            </w:pPr>
            <w:r w:rsidRPr="00B80FBB">
              <w:t>TERMO-SERWIS Technika Grzewcza i Sanitarna</w:t>
            </w:r>
          </w:p>
          <w:p w14:paraId="313E1D85" w14:textId="77777777" w:rsidR="00B80FBB" w:rsidRPr="00490DC0" w:rsidRDefault="00B80FBB" w:rsidP="00FC7DFC">
            <w:r w:rsidRPr="00B80FBB">
              <w:t>Lea</w:t>
            </w:r>
            <w:r w:rsidRPr="00490DC0">
              <w:t xml:space="preserve"> </w:t>
            </w:r>
            <w:r w:rsidRPr="00B80FBB">
              <w:t>116</w:t>
            </w:r>
            <w:r w:rsidRPr="00490DC0">
              <w:t xml:space="preserve"> </w:t>
            </w:r>
          </w:p>
          <w:p w14:paraId="36FF39A2" w14:textId="77777777" w:rsidR="00B80FBB" w:rsidRPr="00490DC0" w:rsidRDefault="00B80FBB" w:rsidP="00FC7DFC">
            <w:pPr>
              <w:spacing w:after="40"/>
              <w:jc w:val="both"/>
            </w:pPr>
            <w:r w:rsidRPr="00B80FBB">
              <w:t>30-133</w:t>
            </w:r>
            <w:r w:rsidRPr="00490DC0">
              <w:t xml:space="preserve"> </w:t>
            </w:r>
            <w:r w:rsidRPr="00B80FB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52BCD0" w14:textId="77777777" w:rsidR="00B80FBB" w:rsidRPr="00490DC0" w:rsidRDefault="00B80FBB" w:rsidP="00FC7DFC">
            <w:pPr>
              <w:spacing w:before="120" w:after="120"/>
              <w:jc w:val="both"/>
            </w:pPr>
            <w:r w:rsidRPr="00B80FBB">
              <w:t>677 578.71 zł</w:t>
            </w:r>
          </w:p>
        </w:tc>
      </w:tr>
      <w:tr w:rsidR="00B80FBB" w:rsidRPr="00493F8C" w14:paraId="32A59745" w14:textId="77777777" w:rsidTr="00FC7DFC">
        <w:tc>
          <w:tcPr>
            <w:tcW w:w="993" w:type="dxa"/>
            <w:shd w:val="clear" w:color="auto" w:fill="auto"/>
            <w:vAlign w:val="center"/>
          </w:tcPr>
          <w:p w14:paraId="575FAE4C" w14:textId="77777777" w:rsidR="00B80FBB" w:rsidRPr="00490DC0" w:rsidRDefault="00B80FBB" w:rsidP="00FC7DFC">
            <w:pPr>
              <w:spacing w:before="120" w:after="120"/>
              <w:jc w:val="center"/>
            </w:pPr>
            <w:r w:rsidRPr="00B80FBB">
              <w:t>2</w:t>
            </w:r>
          </w:p>
        </w:tc>
        <w:tc>
          <w:tcPr>
            <w:tcW w:w="5244" w:type="dxa"/>
            <w:shd w:val="clear" w:color="auto" w:fill="auto"/>
          </w:tcPr>
          <w:p w14:paraId="0CAE6C7C" w14:textId="77777777" w:rsidR="00B80FBB" w:rsidRPr="0035678C" w:rsidRDefault="00B80FBB" w:rsidP="00FC7DFC">
            <w:pPr>
              <w:spacing w:before="40"/>
              <w:rPr>
                <w:lang w:val="en-US"/>
              </w:rPr>
            </w:pPr>
            <w:r w:rsidRPr="0035678C">
              <w:rPr>
                <w:lang w:val="en-US"/>
              </w:rPr>
              <w:t>MERKURY MR Development Poland</w:t>
            </w:r>
          </w:p>
          <w:p w14:paraId="1A84807B" w14:textId="77777777" w:rsidR="00B80FBB" w:rsidRPr="0035678C" w:rsidRDefault="00B80FBB" w:rsidP="00FC7DFC">
            <w:pPr>
              <w:rPr>
                <w:lang w:val="en-US"/>
              </w:rPr>
            </w:pPr>
            <w:proofErr w:type="spellStart"/>
            <w:r w:rsidRPr="0035678C">
              <w:rPr>
                <w:lang w:val="en-US"/>
              </w:rPr>
              <w:t>Składowa</w:t>
            </w:r>
            <w:proofErr w:type="spellEnd"/>
            <w:r w:rsidRPr="0035678C">
              <w:rPr>
                <w:lang w:val="en-US"/>
              </w:rPr>
              <w:t xml:space="preserve"> </w:t>
            </w:r>
            <w:r w:rsidRPr="0035678C">
              <w:rPr>
                <w:lang w:val="en-US"/>
              </w:rPr>
              <w:t>28</w:t>
            </w:r>
            <w:r w:rsidRPr="0035678C">
              <w:rPr>
                <w:lang w:val="en-US"/>
              </w:rPr>
              <w:t xml:space="preserve"> </w:t>
            </w:r>
          </w:p>
          <w:p w14:paraId="6841A155" w14:textId="77777777" w:rsidR="00B80FBB" w:rsidRPr="00490DC0" w:rsidRDefault="00B80FBB" w:rsidP="00FC7DFC">
            <w:pPr>
              <w:spacing w:after="40"/>
              <w:jc w:val="both"/>
            </w:pPr>
            <w:r w:rsidRPr="00B80FBB">
              <w:t>30-10</w:t>
            </w:r>
            <w:r w:rsidRPr="00490DC0">
              <w:t xml:space="preserve"> </w:t>
            </w:r>
            <w:r w:rsidRPr="00B80FB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D731FD" w14:textId="77777777" w:rsidR="00B80FBB" w:rsidRPr="00490DC0" w:rsidRDefault="00B80FBB" w:rsidP="00FC7DFC">
            <w:pPr>
              <w:spacing w:before="120" w:after="120"/>
              <w:jc w:val="both"/>
            </w:pPr>
            <w:r w:rsidRPr="00B80FBB">
              <w:t>892 048.00 zł</w:t>
            </w:r>
          </w:p>
        </w:tc>
      </w:tr>
    </w:tbl>
    <w:p w14:paraId="15A8FC2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EDEF01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F65EC8D" w14:textId="26F31EE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2ED06" w14:textId="77777777" w:rsidR="002C145F" w:rsidRDefault="002C145F">
      <w:r>
        <w:separator/>
      </w:r>
    </w:p>
  </w:endnote>
  <w:endnote w:type="continuationSeparator" w:id="0">
    <w:p w14:paraId="586CB635" w14:textId="77777777" w:rsidR="002C145F" w:rsidRDefault="002C1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945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703D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A2B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80B8D9">
        <v:line id="_x0000_s1025" style="position:absolute;left:0;text-align:left;z-index:251657728" from="-3.85pt,8.7pt" to="455.15pt,8.7pt"/>
      </w:pict>
    </w:r>
  </w:p>
  <w:p w14:paraId="2329D9F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A24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EBEC6E" w14:textId="77777777" w:rsidR="009F189D" w:rsidRDefault="009F189D">
    <w:pPr>
      <w:pStyle w:val="Stopka"/>
      <w:tabs>
        <w:tab w:val="clear" w:pos="4536"/>
      </w:tabs>
      <w:jc w:val="center"/>
    </w:pPr>
  </w:p>
  <w:p w14:paraId="77DA16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05FB5" w14:textId="77777777" w:rsidR="002C145F" w:rsidRDefault="002C145F">
      <w:r>
        <w:separator/>
      </w:r>
    </w:p>
  </w:footnote>
  <w:footnote w:type="continuationSeparator" w:id="0">
    <w:p w14:paraId="23F23920" w14:textId="77777777" w:rsidR="002C145F" w:rsidRDefault="002C1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3C5E2" w14:textId="77777777" w:rsidR="00B80FBB" w:rsidRDefault="00B80F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31A27" w14:textId="77777777" w:rsidR="00B80FBB" w:rsidRDefault="00B80F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7E5FA" w14:textId="77777777" w:rsidR="00B80FBB" w:rsidRDefault="00B80F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45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145F"/>
    <w:rsid w:val="0035678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80FB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56FD06"/>
  <w15:chartTrackingRefBased/>
  <w15:docId w15:val="{D71B93B8-F40C-47A4-AFA7-389C111A1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2021-11-24T12:22:00Z</cp:lastPrinted>
  <dcterms:created xsi:type="dcterms:W3CDTF">2021-11-24T12:22:00Z</dcterms:created>
  <dcterms:modified xsi:type="dcterms:W3CDTF">2021-11-24T12:22:00Z</dcterms:modified>
</cp:coreProperties>
</file>