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A2155A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2155A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A2155A">
        <w:rPr>
          <w:sz w:val="22"/>
          <w:szCs w:val="22"/>
        </w:rPr>
        <w:t>2021-11-23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A2155A" w:rsidRPr="00A2155A" w:rsidRDefault="00A2155A" w:rsidP="00FB7F50">
      <w:pPr>
        <w:spacing w:after="40"/>
        <w:rPr>
          <w:b/>
          <w:bCs/>
          <w:sz w:val="22"/>
          <w:szCs w:val="22"/>
        </w:rPr>
      </w:pPr>
      <w:r w:rsidRPr="00A2155A">
        <w:rPr>
          <w:b/>
          <w:bCs/>
          <w:sz w:val="22"/>
          <w:szCs w:val="22"/>
        </w:rPr>
        <w:t>Akademia Górniczo - Hutnicza</w:t>
      </w:r>
    </w:p>
    <w:p w:rsidR="00A2155A" w:rsidRPr="00A2155A" w:rsidRDefault="00A2155A" w:rsidP="00FB7F50">
      <w:pPr>
        <w:spacing w:after="40"/>
        <w:rPr>
          <w:b/>
          <w:bCs/>
          <w:sz w:val="22"/>
          <w:szCs w:val="22"/>
        </w:rPr>
      </w:pPr>
      <w:r w:rsidRPr="00A2155A">
        <w:rPr>
          <w:b/>
          <w:bCs/>
          <w:sz w:val="22"/>
          <w:szCs w:val="22"/>
        </w:rPr>
        <w:t>im. Stanisława Staszica w Krakowie</w:t>
      </w:r>
    </w:p>
    <w:p w:rsidR="00FB7F50" w:rsidRPr="002245BE" w:rsidRDefault="00A2155A" w:rsidP="00FB7F50">
      <w:pPr>
        <w:spacing w:after="40"/>
        <w:rPr>
          <w:b/>
          <w:bCs/>
          <w:sz w:val="22"/>
          <w:szCs w:val="22"/>
        </w:rPr>
      </w:pPr>
      <w:r w:rsidRPr="00A2155A">
        <w:rPr>
          <w:b/>
          <w:bCs/>
          <w:sz w:val="22"/>
          <w:szCs w:val="22"/>
        </w:rPr>
        <w:t>Dział Zamówień Publicznych</w:t>
      </w:r>
    </w:p>
    <w:p w:rsidR="00FB7F50" w:rsidRPr="002245BE" w:rsidRDefault="00A2155A" w:rsidP="00FB7F50">
      <w:pPr>
        <w:rPr>
          <w:sz w:val="22"/>
          <w:szCs w:val="22"/>
        </w:rPr>
      </w:pPr>
      <w:r w:rsidRPr="00A2155A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A2155A">
        <w:rPr>
          <w:sz w:val="22"/>
          <w:szCs w:val="22"/>
        </w:rPr>
        <w:t>30</w:t>
      </w:r>
    </w:p>
    <w:p w:rsidR="00FB7F50" w:rsidRDefault="00A2155A" w:rsidP="00FB7F50">
      <w:pPr>
        <w:rPr>
          <w:sz w:val="22"/>
          <w:szCs w:val="22"/>
        </w:rPr>
      </w:pPr>
      <w:r w:rsidRPr="00A2155A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A2155A">
        <w:rPr>
          <w:sz w:val="22"/>
          <w:szCs w:val="22"/>
        </w:rPr>
        <w:t>Kraków</w:t>
      </w:r>
    </w:p>
    <w:p w:rsidR="00E11BE8" w:rsidRPr="002245BE" w:rsidRDefault="00E11BE8" w:rsidP="00FB7F50">
      <w:pPr>
        <w:rPr>
          <w:sz w:val="22"/>
          <w:szCs w:val="22"/>
        </w:rPr>
      </w:pPr>
    </w:p>
    <w:p w:rsidR="00E11BE8" w:rsidRPr="00E103E6" w:rsidRDefault="00E11BE8" w:rsidP="00E11BE8">
      <w:pPr>
        <w:jc w:val="center"/>
        <w:rPr>
          <w:b/>
          <w:kern w:val="28"/>
          <w:sz w:val="28"/>
          <w:szCs w:val="20"/>
        </w:rPr>
      </w:pPr>
      <w:r w:rsidRPr="00E103E6">
        <w:rPr>
          <w:b/>
          <w:kern w:val="28"/>
          <w:sz w:val="28"/>
          <w:szCs w:val="20"/>
        </w:rPr>
        <w:t>INFORMACJA</w:t>
      </w:r>
    </w:p>
    <w:p w:rsidR="00E11BE8" w:rsidRPr="00E11BE8" w:rsidRDefault="00E11BE8" w:rsidP="00E11BE8">
      <w:pPr>
        <w:jc w:val="center"/>
        <w:rPr>
          <w:b/>
          <w:sz w:val="28"/>
        </w:rPr>
      </w:pPr>
      <w:r w:rsidRPr="00E11BE8">
        <w:rPr>
          <w:b/>
          <w:sz w:val="28"/>
        </w:rPr>
        <w:t>o wyborze najkorzystniejszej oferty w zadaniu nr 1, 2 i 4</w:t>
      </w:r>
    </w:p>
    <w:p w:rsidR="00E11BE8" w:rsidRPr="00E11BE8" w:rsidRDefault="00E11BE8" w:rsidP="00E11BE8">
      <w:pPr>
        <w:jc w:val="center"/>
        <w:rPr>
          <w:b/>
          <w:sz w:val="28"/>
        </w:rPr>
      </w:pPr>
      <w:r w:rsidRPr="00E11BE8">
        <w:rPr>
          <w:b/>
          <w:sz w:val="28"/>
        </w:rPr>
        <w:t xml:space="preserve">oraz </w:t>
      </w:r>
    </w:p>
    <w:p w:rsidR="008642B3" w:rsidRDefault="00E11BE8" w:rsidP="00E11BE8">
      <w:pPr>
        <w:jc w:val="center"/>
        <w:rPr>
          <w:b/>
          <w:sz w:val="28"/>
        </w:rPr>
      </w:pPr>
      <w:r w:rsidRPr="00E11BE8">
        <w:rPr>
          <w:b/>
          <w:sz w:val="28"/>
        </w:rPr>
        <w:t>o unieważnieniu w zadaniu nr 3 i 5</w:t>
      </w:r>
    </w:p>
    <w:p w:rsidR="00E11BE8" w:rsidRDefault="00E11BE8" w:rsidP="00E11BE8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A2155A" w:rsidRPr="00607F9B" w:rsidTr="00A44791">
        <w:trPr>
          <w:trHeight w:val="638"/>
        </w:trPr>
        <w:tc>
          <w:tcPr>
            <w:tcW w:w="959" w:type="dxa"/>
            <w:shd w:val="clear" w:color="auto" w:fill="auto"/>
          </w:tcPr>
          <w:p w:rsidR="00A2155A" w:rsidRPr="00607F9B" w:rsidRDefault="00A2155A" w:rsidP="00A4479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2155A" w:rsidRPr="00607F9B" w:rsidRDefault="00A2155A" w:rsidP="00A4479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2155A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2155A">
              <w:rPr>
                <w:b/>
                <w:bCs/>
                <w:sz w:val="22"/>
                <w:szCs w:val="22"/>
              </w:rPr>
              <w:t xml:space="preserve">Kompleksowe ubezpieczenie AGH oraz ACK </w:t>
            </w:r>
            <w:proofErr w:type="spellStart"/>
            <w:r w:rsidRPr="00A2155A">
              <w:rPr>
                <w:b/>
                <w:bCs/>
                <w:sz w:val="22"/>
                <w:szCs w:val="22"/>
              </w:rPr>
              <w:t>Cyfronet</w:t>
            </w:r>
            <w:proofErr w:type="spellEnd"/>
            <w:r w:rsidRPr="00A2155A">
              <w:rPr>
                <w:b/>
                <w:bCs/>
                <w:sz w:val="22"/>
                <w:szCs w:val="22"/>
              </w:rPr>
              <w:t xml:space="preserve"> AGH - Kc-zp.272-426/21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2155A">
              <w:rPr>
                <w:b/>
                <w:sz w:val="22"/>
                <w:szCs w:val="22"/>
              </w:rPr>
              <w:t>Kc-zp.272-426/21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Pr="00E11BE8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A2155A" w:rsidRPr="00A2155A">
        <w:rPr>
          <w:b/>
          <w:sz w:val="22"/>
          <w:szCs w:val="22"/>
        </w:rPr>
        <w:t xml:space="preserve">Akademia Górniczo </w:t>
      </w:r>
      <w:r w:rsidR="00E11BE8">
        <w:rPr>
          <w:b/>
          <w:sz w:val="22"/>
          <w:szCs w:val="22"/>
        </w:rPr>
        <w:t>–</w:t>
      </w:r>
      <w:r w:rsidR="00A2155A" w:rsidRPr="00A2155A">
        <w:rPr>
          <w:b/>
          <w:sz w:val="22"/>
          <w:szCs w:val="22"/>
        </w:rPr>
        <w:t xml:space="preserve"> Hutnicza</w:t>
      </w:r>
      <w:r w:rsidR="00E11BE8">
        <w:rPr>
          <w:b/>
          <w:sz w:val="22"/>
          <w:szCs w:val="22"/>
        </w:rPr>
        <w:t xml:space="preserve"> </w:t>
      </w:r>
      <w:r w:rsidR="00A2155A" w:rsidRPr="00A2155A">
        <w:rPr>
          <w:b/>
          <w:sz w:val="22"/>
          <w:szCs w:val="22"/>
        </w:rPr>
        <w:t>im. Stanisława Staszica w Krakowie</w:t>
      </w:r>
      <w:r w:rsidR="00E11BE8">
        <w:rPr>
          <w:b/>
          <w:sz w:val="22"/>
          <w:szCs w:val="22"/>
        </w:rPr>
        <w:t xml:space="preserve">, </w:t>
      </w:r>
      <w:r w:rsidR="00A2155A" w:rsidRPr="00A2155A">
        <w:rPr>
          <w:b/>
          <w:sz w:val="22"/>
          <w:szCs w:val="22"/>
        </w:rPr>
        <w:t>Dział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A2155A" w:rsidRPr="00A2155A">
        <w:rPr>
          <w:sz w:val="22"/>
          <w:szCs w:val="22"/>
        </w:rPr>
        <w:t>(</w:t>
      </w:r>
      <w:proofErr w:type="spellStart"/>
      <w:r w:rsidR="00A2155A" w:rsidRPr="00A2155A">
        <w:rPr>
          <w:sz w:val="22"/>
          <w:szCs w:val="22"/>
        </w:rPr>
        <w:t>t.j</w:t>
      </w:r>
      <w:proofErr w:type="spellEnd"/>
      <w:r w:rsidR="00A2155A" w:rsidRPr="00A2155A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2155A" w:rsidTr="00A44791">
        <w:trPr>
          <w:cantSplit/>
        </w:trPr>
        <w:tc>
          <w:tcPr>
            <w:tcW w:w="9498" w:type="dxa"/>
          </w:tcPr>
          <w:p w:rsidR="00A2155A" w:rsidRPr="00D26ED6" w:rsidRDefault="00A2155A" w:rsidP="00A44791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A2155A">
              <w:rPr>
                <w:b/>
                <w:sz w:val="22"/>
                <w:szCs w:val="22"/>
              </w:rPr>
              <w:t>Interrisk</w:t>
            </w:r>
            <w:proofErr w:type="spellEnd"/>
            <w:r w:rsidRPr="00A2155A">
              <w:rPr>
                <w:b/>
                <w:sz w:val="22"/>
                <w:szCs w:val="22"/>
              </w:rPr>
              <w:t xml:space="preserve"> Towarzystwo Ubezpieczeń SA </w:t>
            </w:r>
            <w:proofErr w:type="spellStart"/>
            <w:r w:rsidRPr="00A2155A">
              <w:rPr>
                <w:b/>
                <w:sz w:val="22"/>
                <w:szCs w:val="22"/>
              </w:rPr>
              <w:t>Vienna</w:t>
            </w:r>
            <w:proofErr w:type="spellEnd"/>
            <w:r w:rsidRPr="00A215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55A">
              <w:rPr>
                <w:b/>
                <w:sz w:val="22"/>
                <w:szCs w:val="22"/>
              </w:rPr>
              <w:t>Insurance</w:t>
            </w:r>
            <w:proofErr w:type="spellEnd"/>
            <w:r w:rsidRPr="00A215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55A">
              <w:rPr>
                <w:b/>
                <w:sz w:val="22"/>
                <w:szCs w:val="22"/>
              </w:rPr>
              <w:t>Geoup</w:t>
            </w:r>
            <w:proofErr w:type="spellEnd"/>
          </w:p>
          <w:p w:rsidR="00A2155A" w:rsidRPr="009F0E5C" w:rsidRDefault="00A2155A" w:rsidP="00A44791">
            <w:pPr>
              <w:jc w:val="both"/>
              <w:rPr>
                <w:bCs/>
                <w:sz w:val="22"/>
                <w:szCs w:val="22"/>
              </w:rPr>
            </w:pPr>
            <w:r w:rsidRPr="00A2155A">
              <w:rPr>
                <w:bCs/>
                <w:sz w:val="22"/>
                <w:szCs w:val="22"/>
              </w:rPr>
              <w:t>Noakowskiego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2155A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2155A" w:rsidRPr="009F0E5C" w:rsidRDefault="00A2155A" w:rsidP="00A44791">
            <w:pPr>
              <w:jc w:val="both"/>
              <w:rPr>
                <w:bCs/>
                <w:sz w:val="22"/>
                <w:szCs w:val="22"/>
              </w:rPr>
            </w:pPr>
            <w:r w:rsidRPr="00A2155A">
              <w:rPr>
                <w:bCs/>
                <w:sz w:val="22"/>
                <w:szCs w:val="22"/>
              </w:rPr>
              <w:t>00-668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2155A">
              <w:rPr>
                <w:bCs/>
                <w:sz w:val="22"/>
                <w:szCs w:val="22"/>
              </w:rPr>
              <w:t>Warszawa</w:t>
            </w:r>
          </w:p>
          <w:p w:rsidR="00A2155A" w:rsidRDefault="00A2155A" w:rsidP="00A44791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A2155A" w:rsidRPr="00211A34" w:rsidRDefault="00A2155A" w:rsidP="00A44791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A2155A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A2155A">
              <w:rPr>
                <w:sz w:val="22"/>
                <w:szCs w:val="22"/>
              </w:rPr>
              <w:t xml:space="preserve">Ubezpieczenie mienia od wszelkich </w:t>
            </w:r>
            <w:proofErr w:type="spellStart"/>
            <w:r w:rsidRPr="00A2155A">
              <w:rPr>
                <w:sz w:val="22"/>
                <w:szCs w:val="22"/>
              </w:rPr>
              <w:t>ryzyk</w:t>
            </w:r>
            <w:proofErr w:type="spellEnd"/>
            <w:r w:rsidRPr="00A2155A">
              <w:rPr>
                <w:sz w:val="22"/>
                <w:szCs w:val="22"/>
              </w:rPr>
              <w:t xml:space="preserve"> losowych i ubezpieczenie sprzętu elektronicznego od wszystkich </w:t>
            </w:r>
            <w:proofErr w:type="spellStart"/>
            <w:r w:rsidRPr="00A2155A">
              <w:rPr>
                <w:sz w:val="22"/>
                <w:szCs w:val="22"/>
              </w:rPr>
              <w:t>ryzyk</w:t>
            </w:r>
            <w:proofErr w:type="spellEnd"/>
            <w:r w:rsidRPr="00A2155A">
              <w:rPr>
                <w:sz w:val="22"/>
                <w:szCs w:val="22"/>
              </w:rPr>
              <w:t>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A2155A">
              <w:rPr>
                <w:b/>
                <w:sz w:val="22"/>
                <w:szCs w:val="22"/>
              </w:rPr>
              <w:t>1 599 880.40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A2155A" w:rsidRPr="00E11BE8" w:rsidRDefault="00A2155A" w:rsidP="00E11BE8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E11BE8">
              <w:rPr>
                <w:color w:val="000000"/>
                <w:sz w:val="22"/>
                <w:szCs w:val="22"/>
              </w:rPr>
              <w:t xml:space="preserve"> </w:t>
            </w:r>
            <w:r w:rsidR="00E11BE8" w:rsidRPr="00E11BE8">
              <w:rPr>
                <w:color w:val="000000"/>
                <w:sz w:val="22"/>
                <w:szCs w:val="22"/>
              </w:rPr>
              <w:t>Oferta najkorzystniejsza zgodnie z kryteriami oceny ofert.</w:t>
            </w:r>
          </w:p>
        </w:tc>
      </w:tr>
      <w:tr w:rsidR="00A2155A" w:rsidTr="00A44791">
        <w:trPr>
          <w:cantSplit/>
        </w:trPr>
        <w:tc>
          <w:tcPr>
            <w:tcW w:w="9498" w:type="dxa"/>
          </w:tcPr>
          <w:p w:rsidR="00A2155A" w:rsidRPr="00D26ED6" w:rsidRDefault="00A2155A" w:rsidP="00A44791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A2155A">
              <w:rPr>
                <w:b/>
                <w:sz w:val="22"/>
                <w:szCs w:val="22"/>
              </w:rPr>
              <w:lastRenderedPageBreak/>
              <w:t>Towarzystwo Ubezpieczeń i Reasekuracji WARTA Spółka Akcyjna</w:t>
            </w:r>
          </w:p>
          <w:p w:rsidR="00A2155A" w:rsidRPr="009F0E5C" w:rsidRDefault="00057346" w:rsidP="00A447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rondo I. Daszyńskiego 1</w:t>
            </w:r>
          </w:p>
          <w:p w:rsidR="00A2155A" w:rsidRPr="009F0E5C" w:rsidRDefault="00A2155A" w:rsidP="00A44791">
            <w:pPr>
              <w:jc w:val="both"/>
              <w:rPr>
                <w:bCs/>
                <w:sz w:val="22"/>
                <w:szCs w:val="22"/>
              </w:rPr>
            </w:pPr>
            <w:r w:rsidRPr="00A2155A">
              <w:rPr>
                <w:bCs/>
                <w:sz w:val="22"/>
                <w:szCs w:val="22"/>
              </w:rPr>
              <w:t>00-</w:t>
            </w:r>
            <w:r w:rsidR="00057346">
              <w:rPr>
                <w:bCs/>
                <w:sz w:val="22"/>
                <w:szCs w:val="22"/>
              </w:rPr>
              <w:t>843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2155A">
              <w:rPr>
                <w:bCs/>
                <w:sz w:val="22"/>
                <w:szCs w:val="22"/>
              </w:rPr>
              <w:t>Warszawa</w:t>
            </w:r>
          </w:p>
          <w:p w:rsidR="00A2155A" w:rsidRDefault="00A2155A" w:rsidP="00A44791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A2155A" w:rsidRPr="00211A34" w:rsidRDefault="00A2155A" w:rsidP="00A44791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A2155A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A2155A">
              <w:rPr>
                <w:sz w:val="22"/>
                <w:szCs w:val="22"/>
              </w:rPr>
              <w:t>Ubezpieczenie odpowiedzialności  cywilnej z tytułu prowadzenia działalności oraz posiadania mienia.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A2155A">
              <w:rPr>
                <w:b/>
                <w:sz w:val="22"/>
                <w:szCs w:val="22"/>
              </w:rPr>
              <w:t>32 300.00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A2155A" w:rsidRPr="00E11BE8" w:rsidRDefault="00A2155A" w:rsidP="00E11BE8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E11BE8">
              <w:rPr>
                <w:color w:val="000000"/>
                <w:sz w:val="22"/>
                <w:szCs w:val="22"/>
              </w:rPr>
              <w:t xml:space="preserve"> </w:t>
            </w:r>
            <w:r w:rsidR="00E11BE8" w:rsidRPr="00E11BE8">
              <w:rPr>
                <w:color w:val="000000"/>
                <w:sz w:val="22"/>
                <w:szCs w:val="22"/>
              </w:rPr>
              <w:t>Oferta najkorzystniejsza zgodnie z kryteriami oceny ofert.</w:t>
            </w:r>
          </w:p>
        </w:tc>
      </w:tr>
      <w:tr w:rsidR="00A2155A" w:rsidTr="00A44791">
        <w:trPr>
          <w:cantSplit/>
        </w:trPr>
        <w:tc>
          <w:tcPr>
            <w:tcW w:w="9498" w:type="dxa"/>
          </w:tcPr>
          <w:p w:rsidR="00A2155A" w:rsidRPr="00D26ED6" w:rsidRDefault="00A2155A" w:rsidP="00A44791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A2155A">
              <w:rPr>
                <w:b/>
                <w:sz w:val="22"/>
                <w:szCs w:val="22"/>
              </w:rPr>
              <w:t xml:space="preserve">Compensa Towarzystwo Ubezpieczeń Spółka Akcyjna </w:t>
            </w:r>
            <w:proofErr w:type="spellStart"/>
            <w:r w:rsidRPr="00A2155A">
              <w:rPr>
                <w:b/>
                <w:sz w:val="22"/>
                <w:szCs w:val="22"/>
              </w:rPr>
              <w:t>Vienna</w:t>
            </w:r>
            <w:proofErr w:type="spellEnd"/>
            <w:r w:rsidRPr="00A215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55A">
              <w:rPr>
                <w:b/>
                <w:sz w:val="22"/>
                <w:szCs w:val="22"/>
              </w:rPr>
              <w:t>Insurance</w:t>
            </w:r>
            <w:proofErr w:type="spellEnd"/>
            <w:r w:rsidRPr="00A215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55A">
              <w:rPr>
                <w:b/>
                <w:sz w:val="22"/>
                <w:szCs w:val="22"/>
              </w:rPr>
              <w:t>Group</w:t>
            </w:r>
            <w:proofErr w:type="spellEnd"/>
          </w:p>
          <w:p w:rsidR="00A2155A" w:rsidRPr="009F0E5C" w:rsidRDefault="00A2155A" w:rsidP="00A44791">
            <w:pPr>
              <w:jc w:val="both"/>
              <w:rPr>
                <w:bCs/>
                <w:sz w:val="22"/>
                <w:szCs w:val="22"/>
              </w:rPr>
            </w:pPr>
            <w:r w:rsidRPr="00A2155A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2155A">
              <w:rPr>
                <w:bCs/>
                <w:sz w:val="22"/>
                <w:szCs w:val="22"/>
              </w:rPr>
              <w:t>162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2155A" w:rsidRPr="009F0E5C" w:rsidRDefault="00A2155A" w:rsidP="00A44791">
            <w:pPr>
              <w:jc w:val="both"/>
              <w:rPr>
                <w:bCs/>
                <w:sz w:val="22"/>
                <w:szCs w:val="22"/>
              </w:rPr>
            </w:pPr>
            <w:r w:rsidRPr="00A2155A">
              <w:rPr>
                <w:bCs/>
                <w:sz w:val="22"/>
                <w:szCs w:val="22"/>
              </w:rPr>
              <w:t>02-342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2155A">
              <w:rPr>
                <w:bCs/>
                <w:sz w:val="22"/>
                <w:szCs w:val="22"/>
              </w:rPr>
              <w:t>Warszawa</w:t>
            </w:r>
          </w:p>
          <w:p w:rsidR="00A2155A" w:rsidRDefault="00A2155A" w:rsidP="00A44791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A2155A" w:rsidRPr="00211A34" w:rsidRDefault="00A2155A" w:rsidP="00A44791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A2155A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A2155A">
              <w:rPr>
                <w:sz w:val="22"/>
                <w:szCs w:val="22"/>
              </w:rPr>
              <w:t>Ubezpieczenie kosztów leczenia.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A2155A">
              <w:rPr>
                <w:b/>
                <w:sz w:val="22"/>
                <w:szCs w:val="22"/>
              </w:rPr>
              <w:t>28 870.00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A2155A" w:rsidRPr="00E11BE8" w:rsidRDefault="00A2155A" w:rsidP="00E11BE8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E11BE8">
              <w:rPr>
                <w:color w:val="000000"/>
                <w:sz w:val="22"/>
                <w:szCs w:val="22"/>
              </w:rPr>
              <w:t xml:space="preserve"> </w:t>
            </w:r>
            <w:r w:rsidR="00E11BE8" w:rsidRPr="00E11BE8">
              <w:rPr>
                <w:color w:val="000000"/>
                <w:sz w:val="22"/>
                <w:szCs w:val="22"/>
              </w:rPr>
              <w:t>Oferta najkorzystniejsza zgodnie z kryteriami oceny ofert.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A2155A" w:rsidRPr="00834EF4" w:rsidTr="00A44791">
        <w:tc>
          <w:tcPr>
            <w:tcW w:w="2169" w:type="dxa"/>
            <w:shd w:val="clear" w:color="auto" w:fill="auto"/>
          </w:tcPr>
          <w:p w:rsidR="00A2155A" w:rsidRPr="00211A34" w:rsidRDefault="00A2155A" w:rsidP="00A4479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2155A">
              <w:rPr>
                <w:sz w:val="20"/>
                <w:szCs w:val="20"/>
              </w:rPr>
              <w:t xml:space="preserve">Ubezpieczenie mienia od wszelkich </w:t>
            </w:r>
            <w:proofErr w:type="spellStart"/>
            <w:r w:rsidRPr="00A2155A">
              <w:rPr>
                <w:sz w:val="20"/>
                <w:szCs w:val="20"/>
              </w:rPr>
              <w:t>ryzyk</w:t>
            </w:r>
            <w:proofErr w:type="spellEnd"/>
            <w:r w:rsidRPr="00A2155A">
              <w:rPr>
                <w:sz w:val="20"/>
                <w:szCs w:val="20"/>
              </w:rPr>
              <w:t xml:space="preserve"> losowych i ubezpieczenie sprzętu elektronicznego od wszystkich </w:t>
            </w:r>
            <w:proofErr w:type="spellStart"/>
            <w:r w:rsidRPr="00A2155A">
              <w:rPr>
                <w:sz w:val="20"/>
                <w:szCs w:val="20"/>
              </w:rPr>
              <w:t>ryzyk</w:t>
            </w:r>
            <w:proofErr w:type="spellEnd"/>
            <w:r w:rsidRPr="00A2155A">
              <w:rPr>
                <w:sz w:val="20"/>
                <w:szCs w:val="20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A2155A" w:rsidRPr="00211A34" w:rsidRDefault="00A2155A" w:rsidP="00A44791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A2155A">
              <w:rPr>
                <w:b/>
                <w:bCs/>
                <w:sz w:val="20"/>
                <w:szCs w:val="20"/>
              </w:rPr>
              <w:t>Interrisk</w:t>
            </w:r>
            <w:proofErr w:type="spellEnd"/>
            <w:r w:rsidRPr="00A2155A">
              <w:rPr>
                <w:b/>
                <w:bCs/>
                <w:sz w:val="20"/>
                <w:szCs w:val="20"/>
              </w:rPr>
              <w:t xml:space="preserve"> Towarzystwo Ubezpieczeń SA </w:t>
            </w:r>
            <w:proofErr w:type="spellStart"/>
            <w:r w:rsidRPr="00A2155A">
              <w:rPr>
                <w:b/>
                <w:bCs/>
                <w:sz w:val="20"/>
                <w:szCs w:val="20"/>
              </w:rPr>
              <w:t>Vienna</w:t>
            </w:r>
            <w:proofErr w:type="spellEnd"/>
            <w:r w:rsidRPr="00A215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155A">
              <w:rPr>
                <w:b/>
                <w:bCs/>
                <w:sz w:val="20"/>
                <w:szCs w:val="20"/>
              </w:rPr>
              <w:t>Insurance</w:t>
            </w:r>
            <w:proofErr w:type="spellEnd"/>
            <w:r w:rsidRPr="00A215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155A">
              <w:rPr>
                <w:b/>
                <w:bCs/>
                <w:sz w:val="20"/>
                <w:szCs w:val="20"/>
              </w:rPr>
              <w:t>Geoup</w:t>
            </w:r>
            <w:proofErr w:type="spellEnd"/>
          </w:p>
          <w:p w:rsidR="0013404A" w:rsidRPr="0013404A" w:rsidRDefault="0013404A" w:rsidP="0013404A">
            <w:pPr>
              <w:rPr>
                <w:bCs/>
                <w:sz w:val="20"/>
                <w:szCs w:val="20"/>
              </w:rPr>
            </w:pPr>
            <w:r w:rsidRPr="0013404A">
              <w:rPr>
                <w:bCs/>
                <w:sz w:val="20"/>
                <w:szCs w:val="20"/>
              </w:rPr>
              <w:t xml:space="preserve">Noakowskiego 22 </w:t>
            </w:r>
          </w:p>
          <w:p w:rsidR="0013404A" w:rsidRPr="0013404A" w:rsidRDefault="0013404A" w:rsidP="0013404A">
            <w:pPr>
              <w:rPr>
                <w:bCs/>
                <w:sz w:val="20"/>
                <w:szCs w:val="20"/>
              </w:rPr>
            </w:pPr>
            <w:r w:rsidRPr="0013404A">
              <w:rPr>
                <w:bCs/>
                <w:sz w:val="20"/>
                <w:szCs w:val="20"/>
              </w:rPr>
              <w:t>00-668 Warszawa</w:t>
            </w:r>
          </w:p>
          <w:p w:rsidR="00A2155A" w:rsidRPr="00211A34" w:rsidRDefault="00A2155A" w:rsidP="00057346">
            <w:pPr>
              <w:spacing w:after="40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976" w:type="dxa"/>
            <w:shd w:val="clear" w:color="auto" w:fill="auto"/>
          </w:tcPr>
          <w:p w:rsidR="00A2155A" w:rsidRPr="00A2155A" w:rsidRDefault="00A2155A" w:rsidP="00A44791">
            <w:pPr>
              <w:spacing w:before="40" w:after="40"/>
              <w:rPr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>1 - Cena - 60.00</w:t>
            </w:r>
          </w:p>
          <w:p w:rsidR="00A2155A" w:rsidRPr="00211A34" w:rsidRDefault="00A2155A" w:rsidP="00A4479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 xml:space="preserve">2 - Zakres pokrycia </w:t>
            </w:r>
            <w:proofErr w:type="spellStart"/>
            <w:r w:rsidRPr="00A2155A">
              <w:rPr>
                <w:sz w:val="20"/>
                <w:szCs w:val="20"/>
              </w:rPr>
              <w:t>ryzyk</w:t>
            </w:r>
            <w:proofErr w:type="spellEnd"/>
            <w:r w:rsidRPr="00A2155A">
              <w:rPr>
                <w:sz w:val="20"/>
                <w:szCs w:val="20"/>
              </w:rPr>
              <w:t xml:space="preserve"> fakultatywnych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55A" w:rsidRPr="00211A34" w:rsidRDefault="00A2155A" w:rsidP="00A44791">
            <w:pPr>
              <w:jc w:val="center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 xml:space="preserve">  100,00</w:t>
            </w:r>
          </w:p>
        </w:tc>
      </w:tr>
      <w:tr w:rsidR="00A2155A" w:rsidRPr="00834EF4" w:rsidTr="00A44791">
        <w:tc>
          <w:tcPr>
            <w:tcW w:w="2169" w:type="dxa"/>
            <w:shd w:val="clear" w:color="auto" w:fill="auto"/>
          </w:tcPr>
          <w:p w:rsidR="00A2155A" w:rsidRPr="00211A34" w:rsidRDefault="00A2155A" w:rsidP="00A4479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2155A">
              <w:rPr>
                <w:sz w:val="20"/>
                <w:szCs w:val="20"/>
              </w:rPr>
              <w:t>Ubezpieczenie odpowiedzialności  cywilnej z tytułu prowadzenia działalności oraz posiadania mienia.</w:t>
            </w:r>
          </w:p>
        </w:tc>
        <w:tc>
          <w:tcPr>
            <w:tcW w:w="2793" w:type="dxa"/>
            <w:shd w:val="clear" w:color="auto" w:fill="auto"/>
          </w:tcPr>
          <w:p w:rsidR="00A2155A" w:rsidRPr="00211A34" w:rsidRDefault="00A2155A" w:rsidP="00A4479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2155A">
              <w:rPr>
                <w:b/>
                <w:bCs/>
                <w:sz w:val="20"/>
                <w:szCs w:val="20"/>
              </w:rPr>
              <w:t>Towarzystwo Ubezpieczeń i Reasekuracji WARTA Spółka Akcyjna</w:t>
            </w:r>
          </w:p>
          <w:p w:rsidR="0013404A" w:rsidRPr="0013404A" w:rsidRDefault="0013404A" w:rsidP="0013404A">
            <w:pPr>
              <w:rPr>
                <w:bCs/>
                <w:sz w:val="20"/>
                <w:szCs w:val="20"/>
              </w:rPr>
            </w:pPr>
            <w:r w:rsidRPr="0013404A">
              <w:rPr>
                <w:bCs/>
                <w:sz w:val="20"/>
                <w:szCs w:val="20"/>
              </w:rPr>
              <w:t>rondo I. Daszyńskiego 1</w:t>
            </w:r>
          </w:p>
          <w:p w:rsidR="0013404A" w:rsidRPr="0013404A" w:rsidRDefault="0013404A" w:rsidP="0013404A">
            <w:pPr>
              <w:rPr>
                <w:bCs/>
                <w:sz w:val="20"/>
                <w:szCs w:val="20"/>
              </w:rPr>
            </w:pPr>
            <w:r w:rsidRPr="0013404A">
              <w:rPr>
                <w:bCs/>
                <w:sz w:val="20"/>
                <w:szCs w:val="20"/>
              </w:rPr>
              <w:t>00-843 Warszawa</w:t>
            </w:r>
          </w:p>
          <w:p w:rsidR="00A2155A" w:rsidRPr="00211A34" w:rsidRDefault="00A2155A" w:rsidP="00A44791">
            <w:pPr>
              <w:spacing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2155A" w:rsidRPr="00A2155A" w:rsidRDefault="00A2155A" w:rsidP="00A44791">
            <w:pPr>
              <w:spacing w:before="40" w:after="40"/>
              <w:rPr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>1 - Cena - 60.00</w:t>
            </w:r>
          </w:p>
          <w:p w:rsidR="00A2155A" w:rsidRPr="00211A34" w:rsidRDefault="00A2155A" w:rsidP="00A4479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 xml:space="preserve">2 - Zakres pokrycia </w:t>
            </w:r>
            <w:proofErr w:type="spellStart"/>
            <w:r w:rsidRPr="00A2155A">
              <w:rPr>
                <w:sz w:val="20"/>
                <w:szCs w:val="20"/>
              </w:rPr>
              <w:t>ryzyk</w:t>
            </w:r>
            <w:proofErr w:type="spellEnd"/>
            <w:r w:rsidRPr="00A2155A">
              <w:rPr>
                <w:sz w:val="20"/>
                <w:szCs w:val="20"/>
              </w:rPr>
              <w:t xml:space="preserve"> fakultatywnych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55A" w:rsidRPr="00211A34" w:rsidRDefault="00A2155A" w:rsidP="00A44791">
            <w:pPr>
              <w:jc w:val="center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 xml:space="preserve">  100,00</w:t>
            </w:r>
          </w:p>
        </w:tc>
      </w:tr>
      <w:tr w:rsidR="00A2155A" w:rsidRPr="00834EF4" w:rsidTr="00A44791">
        <w:tc>
          <w:tcPr>
            <w:tcW w:w="2169" w:type="dxa"/>
            <w:shd w:val="clear" w:color="auto" w:fill="auto"/>
          </w:tcPr>
          <w:p w:rsidR="00A2155A" w:rsidRPr="00211A34" w:rsidRDefault="00A2155A" w:rsidP="00A4479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2155A">
              <w:rPr>
                <w:sz w:val="20"/>
                <w:szCs w:val="20"/>
              </w:rPr>
              <w:t>Ubezpieczenie kosztów leczenia.</w:t>
            </w:r>
          </w:p>
        </w:tc>
        <w:tc>
          <w:tcPr>
            <w:tcW w:w="2793" w:type="dxa"/>
            <w:shd w:val="clear" w:color="auto" w:fill="auto"/>
          </w:tcPr>
          <w:p w:rsidR="00A2155A" w:rsidRPr="00211A34" w:rsidRDefault="00A2155A" w:rsidP="00A4479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2155A">
              <w:rPr>
                <w:b/>
                <w:bCs/>
                <w:sz w:val="20"/>
                <w:szCs w:val="20"/>
              </w:rPr>
              <w:t xml:space="preserve">Compensa Towarzystwo Ubezpieczeń Spółka Akcyjna </w:t>
            </w:r>
            <w:proofErr w:type="spellStart"/>
            <w:r w:rsidRPr="00A2155A">
              <w:rPr>
                <w:b/>
                <w:bCs/>
                <w:sz w:val="20"/>
                <w:szCs w:val="20"/>
              </w:rPr>
              <w:t>Vienna</w:t>
            </w:r>
            <w:proofErr w:type="spellEnd"/>
            <w:r w:rsidRPr="00A215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155A">
              <w:rPr>
                <w:b/>
                <w:bCs/>
                <w:sz w:val="20"/>
                <w:szCs w:val="20"/>
              </w:rPr>
              <w:t>Insurance</w:t>
            </w:r>
            <w:proofErr w:type="spellEnd"/>
            <w:r w:rsidRPr="00A215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155A">
              <w:rPr>
                <w:b/>
                <w:bCs/>
                <w:sz w:val="20"/>
                <w:szCs w:val="20"/>
              </w:rPr>
              <w:t>Group</w:t>
            </w:r>
            <w:proofErr w:type="spellEnd"/>
          </w:p>
          <w:p w:rsidR="00A2155A" w:rsidRPr="00211A34" w:rsidRDefault="00A2155A" w:rsidP="00A44791">
            <w:pPr>
              <w:rPr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2155A">
              <w:rPr>
                <w:sz w:val="20"/>
                <w:szCs w:val="20"/>
              </w:rPr>
              <w:t>162</w:t>
            </w:r>
          </w:p>
          <w:p w:rsidR="00A2155A" w:rsidRPr="00211A34" w:rsidRDefault="00A2155A" w:rsidP="00A44791">
            <w:pPr>
              <w:spacing w:after="40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>02-342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2155A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A2155A" w:rsidRPr="00A2155A" w:rsidRDefault="00A2155A" w:rsidP="00A44791">
            <w:pPr>
              <w:spacing w:before="40" w:after="40"/>
              <w:rPr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>1 - Cena - 60.00</w:t>
            </w:r>
          </w:p>
          <w:p w:rsidR="00A2155A" w:rsidRPr="00211A34" w:rsidRDefault="00A2155A" w:rsidP="00A4479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 xml:space="preserve">2 - Zakres pokrycia </w:t>
            </w:r>
            <w:proofErr w:type="spellStart"/>
            <w:r w:rsidRPr="00A2155A">
              <w:rPr>
                <w:sz w:val="20"/>
                <w:szCs w:val="20"/>
              </w:rPr>
              <w:t>ryzyk</w:t>
            </w:r>
            <w:proofErr w:type="spellEnd"/>
            <w:r w:rsidRPr="00A2155A">
              <w:rPr>
                <w:sz w:val="20"/>
                <w:szCs w:val="20"/>
              </w:rPr>
              <w:t xml:space="preserve"> fakultatywnych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55A" w:rsidRPr="00211A34" w:rsidRDefault="00A2155A" w:rsidP="00A44791">
            <w:pPr>
              <w:jc w:val="center"/>
              <w:rPr>
                <w:color w:val="000000"/>
                <w:sz w:val="20"/>
                <w:szCs w:val="20"/>
              </w:rPr>
            </w:pPr>
            <w:r w:rsidRPr="00A2155A">
              <w:rPr>
                <w:sz w:val="20"/>
                <w:szCs w:val="20"/>
              </w:rPr>
              <w:t xml:space="preserve">  100,00</w:t>
            </w:r>
          </w:p>
        </w:tc>
      </w:tr>
      <w:bookmarkEnd w:id="0"/>
    </w:tbl>
    <w:p w:rsidR="0095409E" w:rsidRDefault="0095409E" w:rsidP="0095409E">
      <w:pPr>
        <w:spacing w:after="60"/>
        <w:ind w:left="289" w:right="108" w:hanging="289"/>
        <w:jc w:val="both"/>
        <w:rPr>
          <w:b/>
          <w:sz w:val="22"/>
          <w:szCs w:val="22"/>
        </w:rPr>
      </w:pPr>
    </w:p>
    <w:p w:rsidR="0095409E" w:rsidRPr="00527A38" w:rsidRDefault="0095409E" w:rsidP="0095409E">
      <w:pPr>
        <w:spacing w:after="60"/>
        <w:ind w:left="289" w:right="108" w:hanging="289"/>
        <w:jc w:val="both"/>
        <w:rPr>
          <w:b/>
          <w:sz w:val="22"/>
          <w:szCs w:val="22"/>
        </w:rPr>
      </w:pPr>
      <w:r w:rsidRPr="00527A38">
        <w:rPr>
          <w:b/>
          <w:sz w:val="22"/>
          <w:szCs w:val="22"/>
        </w:rPr>
        <w:t>Powody unieważnienia  postępowania w zadaniu nr 3: Art. 255 pkt. 1 nie złożono żadnej oferty.</w:t>
      </w:r>
    </w:p>
    <w:p w:rsidR="0095409E" w:rsidRPr="00527A38" w:rsidRDefault="0095409E" w:rsidP="0095409E">
      <w:pPr>
        <w:spacing w:after="60"/>
        <w:ind w:left="289" w:right="108" w:hanging="289"/>
        <w:jc w:val="both"/>
        <w:rPr>
          <w:b/>
          <w:sz w:val="22"/>
          <w:szCs w:val="22"/>
        </w:rPr>
      </w:pPr>
      <w:r w:rsidRPr="00527A38">
        <w:rPr>
          <w:b/>
          <w:sz w:val="22"/>
          <w:szCs w:val="22"/>
        </w:rPr>
        <w:t>Powody unieważnienia  postępowania w zadaniu nr 5: Art. 255 pkt. 1 nie złożono żadnej oferty.</w:t>
      </w:r>
    </w:p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89" w:rsidRDefault="00BE4789">
      <w:r>
        <w:separator/>
      </w:r>
    </w:p>
  </w:endnote>
  <w:endnote w:type="continuationSeparator" w:id="0">
    <w:p w:rsidR="00BE4789" w:rsidRDefault="00BE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89" w:rsidRDefault="00BE4789">
      <w:r>
        <w:separator/>
      </w:r>
    </w:p>
  </w:footnote>
  <w:footnote w:type="continuationSeparator" w:id="0">
    <w:p w:rsidR="00BE4789" w:rsidRDefault="00BE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1340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83.75pt;height:154.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789"/>
    <w:rsid w:val="00022322"/>
    <w:rsid w:val="00042497"/>
    <w:rsid w:val="00057346"/>
    <w:rsid w:val="000C1E6F"/>
    <w:rsid w:val="000E4E56"/>
    <w:rsid w:val="0013404A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5409E"/>
    <w:rsid w:val="0097748A"/>
    <w:rsid w:val="009F0E5C"/>
    <w:rsid w:val="00A029B8"/>
    <w:rsid w:val="00A2155A"/>
    <w:rsid w:val="00A91321"/>
    <w:rsid w:val="00AA02AC"/>
    <w:rsid w:val="00B32D12"/>
    <w:rsid w:val="00B464D3"/>
    <w:rsid w:val="00B8185B"/>
    <w:rsid w:val="00BC6F7F"/>
    <w:rsid w:val="00BD2174"/>
    <w:rsid w:val="00BE4789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11BE8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7457F54-D101-48D8-A7E2-CD3CD79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3404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dc:description/>
  <cp:lastModifiedBy>Michał Długoń</cp:lastModifiedBy>
  <cp:revision>2</cp:revision>
  <cp:lastPrinted>2021-11-23T13:27:00Z</cp:lastPrinted>
  <dcterms:created xsi:type="dcterms:W3CDTF">2021-11-23T13:27:00Z</dcterms:created>
  <dcterms:modified xsi:type="dcterms:W3CDTF">2021-11-23T13:27:00Z</dcterms:modified>
</cp:coreProperties>
</file>