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24793ADA" w:rsidR="00C24737" w:rsidRPr="00412164" w:rsidRDefault="0053445F">
            <w:pPr>
              <w:spacing w:before="120" w:after="120" w:line="254" w:lineRule="auto"/>
              <w:ind w:left="0" w:right="0" w:firstLine="0"/>
              <w:jc w:val="left"/>
              <w:rPr>
                <w:rFonts w:ascii="Arial" w:hAnsi="Arial" w:cs="Arial"/>
                <w:sz w:val="18"/>
                <w:szCs w:val="18"/>
                <w:lang w:eastAsia="en-US"/>
              </w:rPr>
            </w:pPr>
            <w:r w:rsidRPr="0053445F">
              <w:rPr>
                <w:rFonts w:ascii="Arial" w:hAnsi="Arial" w:cs="Arial"/>
                <w:sz w:val="18"/>
                <w:szCs w:val="18"/>
                <w:lang w:eastAsia="en-US"/>
              </w:rPr>
              <w:t xml:space="preserve">Dostawa </w:t>
            </w:r>
            <w:r w:rsidR="00265661" w:rsidRPr="00265661">
              <w:rPr>
                <w:rFonts w:ascii="Arial" w:hAnsi="Arial" w:cs="Arial"/>
                <w:sz w:val="18"/>
                <w:szCs w:val="18"/>
                <w:lang w:eastAsia="en-US"/>
              </w:rPr>
              <w:t>systemu do analizy pierwiastków składającego się ze spektrometru, mineralizatora do przygotowania prób analizy kationów i modułu do chromatografii jonowej do analizy anionów - KC-</w:t>
            </w:r>
            <w:proofErr w:type="spellStart"/>
            <w:r w:rsidR="00265661" w:rsidRPr="00265661">
              <w:rPr>
                <w:rFonts w:ascii="Arial" w:hAnsi="Arial" w:cs="Arial"/>
                <w:sz w:val="18"/>
                <w:szCs w:val="18"/>
                <w:lang w:eastAsia="en-US"/>
              </w:rPr>
              <w:t>zp</w:t>
            </w:r>
            <w:proofErr w:type="spellEnd"/>
            <w:r w:rsidR="00265661" w:rsidRPr="00265661">
              <w:rPr>
                <w:rFonts w:ascii="Arial" w:hAnsi="Arial" w:cs="Arial"/>
                <w:sz w:val="18"/>
                <w:szCs w:val="18"/>
                <w:lang w:eastAsia="en-US"/>
              </w:rPr>
              <w:t>. 272-666/21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073107CD"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265661">
              <w:rPr>
                <w:rFonts w:ascii="Arial" w:hAnsi="Arial" w:cs="Arial"/>
                <w:sz w:val="18"/>
                <w:szCs w:val="18"/>
                <w:lang w:eastAsia="en-US"/>
              </w:rPr>
              <w:t>666</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265661">
              <w:rPr>
                <w:szCs w:val="20"/>
              </w:rPr>
            </w:r>
            <w:r w:rsidR="00265661">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265661">
              <w:rPr>
                <w:rFonts w:ascii="Arial" w:eastAsia="Times New Roman" w:hAnsi="Arial" w:cs="Arial"/>
                <w:sz w:val="22"/>
                <w:szCs w:val="20"/>
                <w:lang w:eastAsia="en-US"/>
              </w:rPr>
            </w:r>
            <w:r w:rsidR="00265661">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0F345" w14:textId="77777777" w:rsidR="0098737E" w:rsidRDefault="0098737E">
      <w:pPr>
        <w:spacing w:after="0" w:line="240" w:lineRule="auto"/>
      </w:pPr>
      <w:r>
        <w:separator/>
      </w:r>
    </w:p>
  </w:endnote>
  <w:endnote w:type="continuationSeparator" w:id="0">
    <w:p w14:paraId="4E1109DB" w14:textId="77777777" w:rsidR="0098737E" w:rsidRDefault="0098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8186A" w14:textId="77777777" w:rsidR="0098737E" w:rsidRDefault="0098737E">
      <w:pPr>
        <w:spacing w:after="0" w:line="244" w:lineRule="auto"/>
        <w:ind w:left="0" w:right="69" w:firstLine="0"/>
      </w:pPr>
      <w:r>
        <w:separator/>
      </w:r>
    </w:p>
  </w:footnote>
  <w:footnote w:type="continuationSeparator" w:id="0">
    <w:p w14:paraId="3B8B77A5" w14:textId="77777777" w:rsidR="0098737E" w:rsidRDefault="0098737E">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5661"/>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45F"/>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1424"/>
    <w:rsid w:val="0090594D"/>
    <w:rsid w:val="009243E0"/>
    <w:rsid w:val="00927896"/>
    <w:rsid w:val="00931538"/>
    <w:rsid w:val="00951D43"/>
    <w:rsid w:val="00980833"/>
    <w:rsid w:val="0098635A"/>
    <w:rsid w:val="0098737E"/>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069E"/>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720A3-316F-45B4-9CBB-C411BEA1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4309</Words>
  <Characters>25856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cp:lastPrinted>2021-11-17T12:47:00Z</cp:lastPrinted>
  <dcterms:created xsi:type="dcterms:W3CDTF">2021-11-17T12:47:00Z</dcterms:created>
  <dcterms:modified xsi:type="dcterms:W3CDTF">2021-11-17T12:47:00Z</dcterms:modified>
</cp:coreProperties>
</file>