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5CA5" w:rsidRDefault="00FE5F33">
      <w:pPr>
        <w:jc w:val="center"/>
      </w:pPr>
      <w:r>
        <w:rPr>
          <w:b/>
          <w:bCs/>
        </w:rPr>
        <w:t xml:space="preserve">UMOWA  Nr </w:t>
      </w:r>
      <w:r w:rsidR="007530FA">
        <w:rPr>
          <w:b/>
          <w:bCs/>
        </w:rPr>
        <w:t>……………….</w:t>
      </w:r>
    </w:p>
    <w:p w:rsidR="00335CA5" w:rsidRDefault="00FE5F33">
      <w:pPr>
        <w:jc w:val="center"/>
      </w:pPr>
      <w:r>
        <w:rPr>
          <w:b/>
          <w:bCs/>
        </w:rPr>
        <w:t>zawarta</w:t>
      </w:r>
      <w:r>
        <w:rPr>
          <w:b/>
        </w:rPr>
        <w:t xml:space="preserve"> w dniu </w:t>
      </w:r>
      <w:r w:rsidR="007530FA">
        <w:rPr>
          <w:b/>
        </w:rPr>
        <w:t>……………….</w:t>
      </w:r>
    </w:p>
    <w:p w:rsidR="00335CA5" w:rsidRDefault="00335CA5">
      <w:pPr>
        <w:rPr>
          <w:b/>
          <w:bCs/>
          <w:sz w:val="22"/>
          <w:szCs w:val="22"/>
        </w:rPr>
      </w:pPr>
    </w:p>
    <w:p w:rsidR="00335CA5" w:rsidRDefault="00FE5F33">
      <w:pPr>
        <w:jc w:val="both"/>
        <w:rPr>
          <w:sz w:val="22"/>
          <w:szCs w:val="22"/>
        </w:rPr>
      </w:pPr>
      <w:r>
        <w:rPr>
          <w:sz w:val="22"/>
          <w:szCs w:val="22"/>
        </w:rPr>
        <w:t>pomiędzy:</w:t>
      </w:r>
    </w:p>
    <w:p w:rsidR="00335CA5" w:rsidRDefault="008534F7">
      <w:pPr>
        <w:jc w:val="both"/>
      </w:pPr>
      <w:r>
        <w:rPr>
          <w:b/>
          <w:sz w:val="22"/>
          <w:szCs w:val="22"/>
        </w:rPr>
        <w:t xml:space="preserve">Energetyką Cieplną Sp. z </w:t>
      </w:r>
      <w:r w:rsidR="00FE5F33">
        <w:rPr>
          <w:b/>
          <w:sz w:val="22"/>
          <w:szCs w:val="22"/>
        </w:rPr>
        <w:t>o.o. w Skierniewicach ul. Przemysłowa 2</w:t>
      </w:r>
      <w:r w:rsidR="00FE5F33">
        <w:rPr>
          <w:sz w:val="22"/>
          <w:szCs w:val="22"/>
        </w:rPr>
        <w:t>,</w:t>
      </w:r>
      <w:r w:rsidR="00FE5F33">
        <w:rPr>
          <w:b/>
          <w:sz w:val="22"/>
          <w:szCs w:val="22"/>
        </w:rPr>
        <w:t xml:space="preserve"> </w:t>
      </w:r>
      <w:r w:rsidR="00FE5F33">
        <w:rPr>
          <w:sz w:val="22"/>
          <w:szCs w:val="22"/>
        </w:rPr>
        <w:t xml:space="preserve">zarejestrowaną w Sądzie Rejonowym dla miasta Łodzi – Śródmieście w Łodzi XX Wydział Krajowego Rejestru Sądowego  pod numerem </w:t>
      </w:r>
      <w:r w:rsidR="00FE5F33">
        <w:rPr>
          <w:b/>
          <w:sz w:val="22"/>
          <w:szCs w:val="22"/>
        </w:rPr>
        <w:t>0000110800</w:t>
      </w:r>
      <w:r w:rsidR="00FE5F33">
        <w:rPr>
          <w:sz w:val="22"/>
          <w:szCs w:val="22"/>
        </w:rPr>
        <w:t xml:space="preserve">, wysokość kapitału zakładowego </w:t>
      </w:r>
      <w:r w:rsidR="00FE5F33">
        <w:rPr>
          <w:b/>
          <w:sz w:val="22"/>
          <w:szCs w:val="22"/>
        </w:rPr>
        <w:t>24.522.000,00 zł zwaną w dalszej części umowy</w:t>
      </w:r>
      <w:r w:rsidR="00FE5F33">
        <w:rPr>
          <w:sz w:val="22"/>
          <w:szCs w:val="22"/>
        </w:rPr>
        <w:t xml:space="preserve"> </w:t>
      </w:r>
      <w:r w:rsidR="00FE5F33">
        <w:rPr>
          <w:b/>
          <w:sz w:val="22"/>
          <w:szCs w:val="22"/>
        </w:rPr>
        <w:t>Zamawiającym</w:t>
      </w:r>
      <w:r w:rsidR="00FE5F33">
        <w:rPr>
          <w:sz w:val="22"/>
          <w:szCs w:val="22"/>
        </w:rPr>
        <w:t xml:space="preserve">, </w:t>
      </w:r>
      <w:r w:rsidR="00FE5F33">
        <w:rPr>
          <w:b/>
          <w:sz w:val="22"/>
          <w:szCs w:val="22"/>
        </w:rPr>
        <w:t>reprezentowaną przez :</w:t>
      </w:r>
    </w:p>
    <w:p w:rsidR="00335CA5" w:rsidRDefault="00335CA5">
      <w:pPr>
        <w:pStyle w:val="Tekstpodstawowy"/>
        <w:rPr>
          <w:rFonts w:ascii="Times New Roman" w:hAnsi="Times New Roman"/>
          <w:sz w:val="22"/>
          <w:szCs w:val="22"/>
        </w:rPr>
      </w:pPr>
    </w:p>
    <w:p w:rsidR="00335CA5" w:rsidRDefault="007530FA">
      <w:pPr>
        <w:rPr>
          <w:sz w:val="22"/>
          <w:szCs w:val="22"/>
        </w:rPr>
      </w:pPr>
      <w:r>
        <w:rPr>
          <w:sz w:val="22"/>
          <w:szCs w:val="22"/>
        </w:rPr>
        <w:t>Mateusz Jarczynski</w:t>
      </w:r>
      <w:r w:rsidR="00FE5F33">
        <w:rPr>
          <w:sz w:val="22"/>
          <w:szCs w:val="22"/>
        </w:rPr>
        <w:t xml:space="preserve">                    </w:t>
      </w:r>
      <w:r w:rsidR="00FE5F33">
        <w:rPr>
          <w:sz w:val="22"/>
          <w:szCs w:val="22"/>
        </w:rPr>
        <w:tab/>
      </w:r>
      <w:r w:rsidR="00FE5F33">
        <w:rPr>
          <w:sz w:val="22"/>
          <w:szCs w:val="22"/>
        </w:rPr>
        <w:tab/>
      </w:r>
      <w:r w:rsidR="00FE5F33">
        <w:rPr>
          <w:sz w:val="22"/>
          <w:szCs w:val="22"/>
        </w:rPr>
        <w:tab/>
        <w:t xml:space="preserve"> - Prezes Spółki                            </w:t>
      </w:r>
      <w:r w:rsidR="00FE5F33">
        <w:rPr>
          <w:sz w:val="22"/>
          <w:szCs w:val="22"/>
        </w:rPr>
        <w:tab/>
      </w:r>
      <w:r w:rsidR="00FE5F33">
        <w:rPr>
          <w:sz w:val="22"/>
          <w:szCs w:val="22"/>
        </w:rPr>
        <w:tab/>
      </w:r>
      <w:r w:rsidR="00FE5F33">
        <w:rPr>
          <w:sz w:val="22"/>
          <w:szCs w:val="22"/>
        </w:rPr>
        <w:tab/>
      </w:r>
    </w:p>
    <w:p w:rsidR="00335CA5" w:rsidRDefault="00FE5F33">
      <w:pPr>
        <w:pStyle w:val="Nagwek3"/>
      </w:pPr>
      <w:r>
        <w:rPr>
          <w:rFonts w:ascii="Times New Roman" w:hAnsi="Times New Roman" w:cs="Times New Roman"/>
          <w:b w:val="0"/>
          <w:sz w:val="22"/>
          <w:szCs w:val="22"/>
        </w:rPr>
        <w:t xml:space="preserve">  NIP</w:t>
      </w:r>
      <w:r>
        <w:rPr>
          <w:rFonts w:ascii="Times New Roman" w:hAnsi="Times New Roman" w:cs="Times New Roman"/>
          <w:sz w:val="22"/>
          <w:szCs w:val="22"/>
        </w:rPr>
        <w:t xml:space="preserve">: 836-13-28-631                                         </w:t>
      </w:r>
      <w:r>
        <w:rPr>
          <w:rFonts w:ascii="Times New Roman" w:hAnsi="Times New Roman" w:cs="Times New Roman"/>
          <w:sz w:val="22"/>
          <w:szCs w:val="22"/>
        </w:rPr>
        <w:tab/>
      </w:r>
      <w:r>
        <w:rPr>
          <w:rFonts w:ascii="Times New Roman" w:hAnsi="Times New Roman" w:cs="Times New Roman"/>
          <w:b w:val="0"/>
          <w:sz w:val="22"/>
          <w:szCs w:val="22"/>
        </w:rPr>
        <w:t xml:space="preserve"> Regon</w:t>
      </w:r>
      <w:r>
        <w:rPr>
          <w:rFonts w:ascii="Times New Roman" w:hAnsi="Times New Roman" w:cs="Times New Roman"/>
          <w:sz w:val="22"/>
          <w:szCs w:val="22"/>
        </w:rPr>
        <w:t>: 750051181</w:t>
      </w:r>
      <w:bookmarkStart w:id="0" w:name="_GoBack"/>
      <w:bookmarkEnd w:id="0"/>
    </w:p>
    <w:p w:rsidR="00335CA5" w:rsidRDefault="00335CA5">
      <w:pPr>
        <w:rPr>
          <w:b/>
          <w:bCs/>
          <w:sz w:val="22"/>
          <w:szCs w:val="22"/>
        </w:rPr>
      </w:pPr>
    </w:p>
    <w:p w:rsidR="00335CA5" w:rsidRDefault="00FE5F33">
      <w:pPr>
        <w:rPr>
          <w:sz w:val="22"/>
          <w:szCs w:val="22"/>
        </w:rPr>
      </w:pPr>
      <w:r>
        <w:rPr>
          <w:sz w:val="22"/>
          <w:szCs w:val="22"/>
        </w:rPr>
        <w:t>a,</w:t>
      </w:r>
    </w:p>
    <w:p w:rsidR="00335CA5" w:rsidRPr="00827A27" w:rsidRDefault="007530FA">
      <w:pPr>
        <w:ind w:right="-573"/>
      </w:pPr>
      <w:r>
        <w:rPr>
          <w:b/>
          <w:sz w:val="22"/>
          <w:szCs w:val="22"/>
        </w:rPr>
        <w:t>………………………………………………………………………………………………………………………………………………………………………………………………………………………………………………………………………………………………………………………………………………………………………</w:t>
      </w:r>
    </w:p>
    <w:p w:rsidR="00335CA5" w:rsidRDefault="00FE5F33">
      <w:pPr>
        <w:pStyle w:val="Tekstpodstawowy"/>
      </w:pPr>
      <w:r>
        <w:rPr>
          <w:rFonts w:ascii="Times New Roman" w:hAnsi="Times New Roman"/>
          <w:b/>
          <w:sz w:val="22"/>
          <w:szCs w:val="22"/>
        </w:rPr>
        <w:t xml:space="preserve">zwaną </w:t>
      </w:r>
      <w:r w:rsidR="00827A27">
        <w:rPr>
          <w:rFonts w:ascii="Times New Roman" w:hAnsi="Times New Roman"/>
          <w:b/>
          <w:sz w:val="22"/>
          <w:szCs w:val="22"/>
        </w:rPr>
        <w:t xml:space="preserve">dalej Wykonawcą, reprezentowaną przez; </w:t>
      </w:r>
    </w:p>
    <w:p w:rsidR="00335CA5" w:rsidRDefault="007530FA">
      <w:pPr>
        <w:ind w:right="-573"/>
        <w:rPr>
          <w:sz w:val="22"/>
          <w:szCs w:val="22"/>
        </w:rPr>
      </w:pPr>
      <w:r>
        <w:rPr>
          <w:sz w:val="22"/>
          <w:szCs w:val="22"/>
        </w:rPr>
        <w:t>…………………………………………..</w:t>
      </w:r>
      <w:r w:rsidR="00FE5F33">
        <w:rPr>
          <w:sz w:val="22"/>
          <w:szCs w:val="22"/>
        </w:rPr>
        <w:t xml:space="preserve">          - </w:t>
      </w:r>
      <w:r w:rsidR="00827A27">
        <w:rPr>
          <w:sz w:val="22"/>
          <w:szCs w:val="22"/>
        </w:rPr>
        <w:t xml:space="preserve"> Właściciel </w:t>
      </w:r>
      <w:r w:rsidR="00FE5F33">
        <w:rPr>
          <w:sz w:val="22"/>
          <w:szCs w:val="22"/>
        </w:rPr>
        <w:t>.</w:t>
      </w:r>
    </w:p>
    <w:p w:rsidR="00335CA5" w:rsidRDefault="00335CA5">
      <w:pPr>
        <w:ind w:right="-573"/>
        <w:rPr>
          <w:bCs/>
          <w:sz w:val="22"/>
          <w:szCs w:val="22"/>
        </w:rPr>
      </w:pPr>
    </w:p>
    <w:p w:rsidR="00335CA5" w:rsidRDefault="00FE5F33">
      <w:pPr>
        <w:widowControl w:val="0"/>
        <w:tabs>
          <w:tab w:val="decimal" w:pos="1043"/>
          <w:tab w:val="left" w:pos="1309"/>
          <w:tab w:val="left" w:pos="3622"/>
        </w:tabs>
        <w:autoSpaceDE w:val="0"/>
        <w:spacing w:line="289" w:lineRule="exact"/>
      </w:pPr>
      <w:r>
        <w:rPr>
          <w:sz w:val="22"/>
          <w:szCs w:val="22"/>
        </w:rPr>
        <w:t xml:space="preserve">  NIP</w:t>
      </w:r>
      <w:r>
        <w:rPr>
          <w:b/>
          <w:sz w:val="22"/>
          <w:szCs w:val="22"/>
        </w:rPr>
        <w:t xml:space="preserve">: </w:t>
      </w:r>
      <w:r w:rsidR="007530FA">
        <w:rPr>
          <w:b/>
          <w:sz w:val="22"/>
          <w:szCs w:val="22"/>
        </w:rPr>
        <w:t>………………….</w:t>
      </w:r>
      <w:r>
        <w:rPr>
          <w:b/>
          <w:sz w:val="22"/>
          <w:szCs w:val="22"/>
        </w:rPr>
        <w:t xml:space="preserve">          </w:t>
      </w:r>
      <w:r>
        <w:rPr>
          <w:sz w:val="22"/>
          <w:szCs w:val="22"/>
        </w:rPr>
        <w:t xml:space="preserve"> </w:t>
      </w:r>
      <w:r w:rsidR="007530FA">
        <w:rPr>
          <w:sz w:val="22"/>
          <w:szCs w:val="22"/>
        </w:rPr>
        <w:t xml:space="preserve">                        </w:t>
      </w:r>
      <w:r>
        <w:rPr>
          <w:sz w:val="22"/>
          <w:szCs w:val="22"/>
        </w:rPr>
        <w:t xml:space="preserve">   Regon</w:t>
      </w:r>
      <w:r>
        <w:rPr>
          <w:b/>
          <w:sz w:val="22"/>
          <w:szCs w:val="22"/>
        </w:rPr>
        <w:t xml:space="preserve"> : </w:t>
      </w:r>
      <w:r w:rsidR="007530FA">
        <w:rPr>
          <w:b/>
          <w:sz w:val="22"/>
          <w:szCs w:val="22"/>
        </w:rPr>
        <w:t>……………………..</w:t>
      </w:r>
    </w:p>
    <w:p w:rsidR="00335CA5" w:rsidRDefault="00335CA5">
      <w:pPr>
        <w:widowControl w:val="0"/>
        <w:tabs>
          <w:tab w:val="decimal" w:pos="1043"/>
          <w:tab w:val="left" w:pos="1309"/>
          <w:tab w:val="left" w:pos="3622"/>
        </w:tabs>
        <w:autoSpaceDE w:val="0"/>
        <w:spacing w:line="289" w:lineRule="exact"/>
        <w:rPr>
          <w:b/>
          <w:sz w:val="22"/>
          <w:szCs w:val="22"/>
        </w:rPr>
      </w:pPr>
    </w:p>
    <w:p w:rsidR="00335CA5" w:rsidRDefault="00FE5F33">
      <w:pPr>
        <w:jc w:val="center"/>
        <w:rPr>
          <w:sz w:val="22"/>
          <w:szCs w:val="22"/>
        </w:rPr>
      </w:pPr>
      <w:r>
        <w:rPr>
          <w:sz w:val="22"/>
          <w:szCs w:val="22"/>
        </w:rPr>
        <w:t>§ 1.</w:t>
      </w:r>
    </w:p>
    <w:p w:rsidR="00335CA5" w:rsidRDefault="00FE5F33" w:rsidP="00100A9E">
      <w:pPr>
        <w:jc w:val="center"/>
        <w:rPr>
          <w:b/>
          <w:sz w:val="22"/>
          <w:szCs w:val="22"/>
          <w:u w:val="single"/>
        </w:rPr>
      </w:pPr>
      <w:r>
        <w:rPr>
          <w:b/>
          <w:sz w:val="22"/>
          <w:szCs w:val="22"/>
          <w:u w:val="single"/>
        </w:rPr>
        <w:t>Przedmiot umowy</w:t>
      </w:r>
    </w:p>
    <w:p w:rsidR="007530FA" w:rsidRDefault="00FE5F33" w:rsidP="00E86D1F">
      <w:pPr>
        <w:numPr>
          <w:ilvl w:val="0"/>
          <w:numId w:val="1"/>
        </w:numPr>
        <w:tabs>
          <w:tab w:val="left" w:pos="360"/>
          <w:tab w:val="left" w:pos="720"/>
        </w:tabs>
        <w:ind w:left="360"/>
        <w:jc w:val="both"/>
        <w:rPr>
          <w:sz w:val="22"/>
          <w:szCs w:val="22"/>
        </w:rPr>
      </w:pPr>
      <w:r>
        <w:rPr>
          <w:sz w:val="22"/>
          <w:szCs w:val="22"/>
        </w:rPr>
        <w:t xml:space="preserve">Zamawiający zleca, a Wykonawca </w:t>
      </w:r>
      <w:r w:rsidR="007530FA">
        <w:rPr>
          <w:sz w:val="22"/>
          <w:szCs w:val="22"/>
        </w:rPr>
        <w:t xml:space="preserve">zobowiązuje się do </w:t>
      </w:r>
      <w:r w:rsidRPr="007530FA">
        <w:rPr>
          <w:sz w:val="22"/>
          <w:szCs w:val="22"/>
        </w:rPr>
        <w:t xml:space="preserve">budowy sieci i </w:t>
      </w:r>
      <w:r w:rsidR="007530FA">
        <w:rPr>
          <w:sz w:val="22"/>
          <w:szCs w:val="22"/>
        </w:rPr>
        <w:t>przyłącza ciepłowniczego</w:t>
      </w:r>
      <w:r w:rsidR="00100A9E">
        <w:rPr>
          <w:sz w:val="22"/>
          <w:szCs w:val="22"/>
        </w:rPr>
        <w:t xml:space="preserve"> na terenie Zakładu Veka Polska Sp. z o.o. przy ul. Sobieskiego 71 w Skierniewicach,</w:t>
      </w:r>
      <w:r w:rsidRPr="007530FA">
        <w:rPr>
          <w:sz w:val="22"/>
          <w:szCs w:val="22"/>
        </w:rPr>
        <w:t xml:space="preserve"> </w:t>
      </w:r>
      <w:r w:rsidR="00C668FD">
        <w:rPr>
          <w:sz w:val="22"/>
          <w:szCs w:val="22"/>
        </w:rPr>
        <w:t>przy użyciu własnych materiałó</w:t>
      </w:r>
      <w:r w:rsidR="00C668FD">
        <w:rPr>
          <w:sz w:val="22"/>
          <w:szCs w:val="22"/>
        </w:rPr>
        <w:fldChar w:fldCharType="begin"/>
      </w:r>
      <w:r w:rsidR="00C668FD">
        <w:rPr>
          <w:sz w:val="22"/>
          <w:szCs w:val="22"/>
        </w:rPr>
        <w:instrText xml:space="preserve"> LISTNUM </w:instrText>
      </w:r>
      <w:r w:rsidR="00C668FD">
        <w:rPr>
          <w:sz w:val="22"/>
          <w:szCs w:val="22"/>
        </w:rPr>
        <w:fldChar w:fldCharType="end"/>
      </w:r>
      <w:r w:rsidR="00C668FD">
        <w:rPr>
          <w:sz w:val="22"/>
          <w:szCs w:val="22"/>
        </w:rPr>
        <w:t xml:space="preserve">w, </w:t>
      </w:r>
      <w:r w:rsidRPr="007530FA">
        <w:rPr>
          <w:sz w:val="22"/>
          <w:szCs w:val="22"/>
        </w:rPr>
        <w:t xml:space="preserve">zgodnie z </w:t>
      </w:r>
      <w:r w:rsidR="007530FA" w:rsidRPr="007530FA">
        <w:rPr>
          <w:sz w:val="22"/>
          <w:szCs w:val="22"/>
        </w:rPr>
        <w:t>dokumentacją projektową wykonaną i dostarczoną przez Zamawiającego</w:t>
      </w:r>
      <w:r w:rsidR="007530FA">
        <w:rPr>
          <w:sz w:val="22"/>
          <w:szCs w:val="22"/>
        </w:rPr>
        <w:t>.</w:t>
      </w:r>
    </w:p>
    <w:p w:rsidR="00C668FD" w:rsidRDefault="00FE5F33" w:rsidP="00C668FD">
      <w:pPr>
        <w:numPr>
          <w:ilvl w:val="0"/>
          <w:numId w:val="1"/>
        </w:numPr>
        <w:tabs>
          <w:tab w:val="left" w:pos="360"/>
          <w:tab w:val="left" w:pos="720"/>
        </w:tabs>
        <w:ind w:left="360"/>
        <w:jc w:val="both"/>
        <w:rPr>
          <w:sz w:val="22"/>
          <w:szCs w:val="22"/>
        </w:rPr>
      </w:pPr>
      <w:r w:rsidRPr="00C668FD">
        <w:rPr>
          <w:bCs/>
          <w:sz w:val="22"/>
          <w:szCs w:val="22"/>
        </w:rPr>
        <w:t xml:space="preserve">Szczegółowy opis przedmiotu umowy określają: </w:t>
      </w:r>
      <w:r w:rsidR="00C668FD" w:rsidRPr="00C668FD">
        <w:rPr>
          <w:bCs/>
          <w:sz w:val="22"/>
          <w:szCs w:val="22"/>
        </w:rPr>
        <w:t>dokumentacja projektowa</w:t>
      </w:r>
      <w:r w:rsidR="006F6FDA">
        <w:rPr>
          <w:bCs/>
          <w:sz w:val="22"/>
          <w:szCs w:val="22"/>
        </w:rPr>
        <w:t xml:space="preserve"> zawierająca</w:t>
      </w:r>
      <w:r w:rsidR="00C668FD" w:rsidRPr="00C668FD">
        <w:rPr>
          <w:bCs/>
          <w:sz w:val="22"/>
          <w:szCs w:val="22"/>
        </w:rPr>
        <w:t xml:space="preserve"> zestawi</w:t>
      </w:r>
      <w:r w:rsidR="00C547C2">
        <w:rPr>
          <w:bCs/>
          <w:sz w:val="22"/>
          <w:szCs w:val="22"/>
        </w:rPr>
        <w:t>enie materiałów preizolowanych</w:t>
      </w:r>
      <w:r w:rsidR="006F6FDA">
        <w:rPr>
          <w:bCs/>
          <w:sz w:val="22"/>
          <w:szCs w:val="22"/>
        </w:rPr>
        <w:t xml:space="preserve">, </w:t>
      </w:r>
      <w:r w:rsidR="00C668FD" w:rsidRPr="00C668FD">
        <w:rPr>
          <w:bCs/>
          <w:sz w:val="22"/>
          <w:szCs w:val="22"/>
        </w:rPr>
        <w:t>wytyczne techniczno – eksploatacyjne EC Skierniewice do projektowania, budowy i eksploatacji rurociągów uk</w:t>
      </w:r>
      <w:r w:rsidR="004A2709">
        <w:rPr>
          <w:bCs/>
          <w:sz w:val="22"/>
          <w:szCs w:val="22"/>
        </w:rPr>
        <w:t>ładanych bezpośrednio w gruncie</w:t>
      </w:r>
      <w:r w:rsidR="00C668FD" w:rsidRPr="00C668FD">
        <w:rPr>
          <w:bCs/>
          <w:sz w:val="22"/>
          <w:szCs w:val="22"/>
        </w:rPr>
        <w:t xml:space="preserve"> </w:t>
      </w:r>
      <w:r w:rsidRPr="00C668FD">
        <w:rPr>
          <w:bCs/>
          <w:sz w:val="22"/>
          <w:szCs w:val="22"/>
        </w:rPr>
        <w:t xml:space="preserve">oraz oferta Wykonawcy, stanowiące </w:t>
      </w:r>
      <w:r w:rsidR="00C668FD">
        <w:rPr>
          <w:bCs/>
          <w:sz w:val="22"/>
          <w:szCs w:val="22"/>
        </w:rPr>
        <w:t xml:space="preserve">załączniki </w:t>
      </w:r>
      <w:r w:rsidRPr="00C668FD">
        <w:rPr>
          <w:bCs/>
          <w:sz w:val="22"/>
          <w:szCs w:val="22"/>
        </w:rPr>
        <w:t xml:space="preserve">do niniejszej umowy. </w:t>
      </w:r>
    </w:p>
    <w:p w:rsidR="00335CA5" w:rsidRDefault="00335CA5">
      <w:pPr>
        <w:jc w:val="center"/>
        <w:rPr>
          <w:sz w:val="22"/>
          <w:szCs w:val="22"/>
        </w:rPr>
      </w:pPr>
    </w:p>
    <w:p w:rsidR="00335CA5" w:rsidRDefault="00FE5F33">
      <w:pPr>
        <w:jc w:val="center"/>
        <w:rPr>
          <w:sz w:val="22"/>
          <w:szCs w:val="22"/>
        </w:rPr>
      </w:pPr>
      <w:r>
        <w:rPr>
          <w:sz w:val="22"/>
          <w:szCs w:val="22"/>
        </w:rPr>
        <w:t>§ 2.</w:t>
      </w:r>
    </w:p>
    <w:p w:rsidR="00335CA5" w:rsidRDefault="00FE5F33">
      <w:pPr>
        <w:jc w:val="center"/>
        <w:rPr>
          <w:b/>
          <w:sz w:val="22"/>
          <w:szCs w:val="22"/>
          <w:u w:val="single"/>
        </w:rPr>
      </w:pPr>
      <w:r>
        <w:rPr>
          <w:b/>
          <w:sz w:val="22"/>
          <w:szCs w:val="22"/>
          <w:u w:val="single"/>
        </w:rPr>
        <w:t>Terminy umowne</w:t>
      </w:r>
    </w:p>
    <w:p w:rsidR="00335CA5" w:rsidRDefault="00FE5F33">
      <w:pPr>
        <w:numPr>
          <w:ilvl w:val="0"/>
          <w:numId w:val="3"/>
        </w:numPr>
        <w:tabs>
          <w:tab w:val="left" w:pos="-1162"/>
          <w:tab w:val="left" w:pos="-720"/>
        </w:tabs>
        <w:ind w:left="426" w:hanging="426"/>
        <w:jc w:val="both"/>
        <w:rPr>
          <w:sz w:val="22"/>
          <w:szCs w:val="22"/>
        </w:rPr>
      </w:pPr>
      <w:r>
        <w:rPr>
          <w:sz w:val="22"/>
          <w:szCs w:val="22"/>
        </w:rPr>
        <w:t>Strony ustalają następujące terminy wykonania przedmiotu umowy:</w:t>
      </w:r>
    </w:p>
    <w:p w:rsidR="00335CA5" w:rsidRPr="00C668FD" w:rsidRDefault="00C668FD">
      <w:pPr>
        <w:numPr>
          <w:ilvl w:val="0"/>
          <w:numId w:val="4"/>
        </w:numPr>
        <w:tabs>
          <w:tab w:val="left" w:pos="-2602"/>
        </w:tabs>
        <w:ind w:left="426" w:firstLine="0"/>
        <w:jc w:val="both"/>
      </w:pPr>
      <w:r>
        <w:rPr>
          <w:bCs/>
          <w:sz w:val="22"/>
          <w:szCs w:val="22"/>
        </w:rPr>
        <w:t xml:space="preserve">rozpoczęcie prac od </w:t>
      </w:r>
      <w:r w:rsidRPr="00C668FD">
        <w:rPr>
          <w:b/>
          <w:bCs/>
          <w:sz w:val="22"/>
          <w:szCs w:val="22"/>
        </w:rPr>
        <w:t>25.04.2022 r.</w:t>
      </w:r>
      <w:r>
        <w:rPr>
          <w:bCs/>
          <w:sz w:val="22"/>
          <w:szCs w:val="22"/>
        </w:rPr>
        <w:t xml:space="preserve"> </w:t>
      </w:r>
    </w:p>
    <w:p w:rsidR="00C668FD" w:rsidRDefault="00C668FD">
      <w:pPr>
        <w:numPr>
          <w:ilvl w:val="0"/>
          <w:numId w:val="4"/>
        </w:numPr>
        <w:tabs>
          <w:tab w:val="left" w:pos="-2602"/>
        </w:tabs>
        <w:ind w:left="426" w:firstLine="0"/>
        <w:jc w:val="both"/>
      </w:pPr>
      <w:r>
        <w:rPr>
          <w:bCs/>
          <w:sz w:val="22"/>
          <w:szCs w:val="22"/>
        </w:rPr>
        <w:t xml:space="preserve">zakończenie prac do </w:t>
      </w:r>
      <w:r w:rsidRPr="00C668FD">
        <w:rPr>
          <w:b/>
          <w:bCs/>
          <w:sz w:val="22"/>
          <w:szCs w:val="22"/>
        </w:rPr>
        <w:t>30.06.2022 r.</w:t>
      </w:r>
    </w:p>
    <w:p w:rsidR="00335CA5" w:rsidRDefault="00FE5F33">
      <w:pPr>
        <w:pStyle w:val="Akapitzlist"/>
        <w:numPr>
          <w:ilvl w:val="0"/>
          <w:numId w:val="3"/>
        </w:numPr>
        <w:ind w:left="426" w:hanging="426"/>
        <w:jc w:val="both"/>
        <w:rPr>
          <w:sz w:val="22"/>
          <w:szCs w:val="22"/>
        </w:rPr>
      </w:pPr>
      <w:r>
        <w:rPr>
          <w:sz w:val="22"/>
          <w:szCs w:val="22"/>
        </w:rPr>
        <w:t>Za termin zakończenia przedmiotu umowy ustala się datę podpisania bezusterkowego protokołu odbioru końcowego przedmiotu umowy.</w:t>
      </w:r>
    </w:p>
    <w:p w:rsidR="00EB290B" w:rsidRDefault="00FE5F33" w:rsidP="00EB290B">
      <w:pPr>
        <w:numPr>
          <w:ilvl w:val="0"/>
          <w:numId w:val="3"/>
        </w:numPr>
        <w:ind w:left="426" w:hanging="426"/>
        <w:jc w:val="both"/>
      </w:pPr>
      <w:r>
        <w:rPr>
          <w:bCs/>
          <w:color w:val="000000"/>
          <w:sz w:val="22"/>
          <w:szCs w:val="22"/>
        </w:rPr>
        <w:t xml:space="preserve">Wykonawca poinformuje Zamawiającego o terminie włączenia się w sieć wysokoparametrową                     i włączenia projektowanej sieci na </w:t>
      </w:r>
      <w:r>
        <w:rPr>
          <w:b/>
          <w:bCs/>
          <w:color w:val="000000"/>
          <w:sz w:val="22"/>
          <w:szCs w:val="22"/>
        </w:rPr>
        <w:t>7 dni</w:t>
      </w:r>
      <w:r>
        <w:rPr>
          <w:bCs/>
          <w:color w:val="000000"/>
          <w:sz w:val="22"/>
          <w:szCs w:val="22"/>
        </w:rPr>
        <w:t xml:space="preserve"> przed planowanym terminem dokonania przełącze</w:t>
      </w:r>
      <w:r w:rsidRPr="00EB290B">
        <w:rPr>
          <w:bCs/>
          <w:color w:val="000000"/>
          <w:sz w:val="22"/>
          <w:szCs w:val="22"/>
        </w:rPr>
        <w:t>ń.</w:t>
      </w:r>
      <w:r w:rsidRPr="00EB290B">
        <w:rPr>
          <w:sz w:val="22"/>
          <w:szCs w:val="22"/>
        </w:rPr>
        <w:t xml:space="preserve"> </w:t>
      </w:r>
      <w:r w:rsidR="00EB290B" w:rsidRPr="00EB290B">
        <w:rPr>
          <w:sz w:val="22"/>
          <w:szCs w:val="22"/>
        </w:rPr>
        <w:t>Sieć przeznaczona do demontażu będzie wyłączona z ruchu na czas budowy.</w:t>
      </w:r>
    </w:p>
    <w:p w:rsidR="00335CA5" w:rsidRDefault="00FE5F33">
      <w:pPr>
        <w:numPr>
          <w:ilvl w:val="0"/>
          <w:numId w:val="3"/>
        </w:numPr>
        <w:ind w:left="426" w:hanging="426"/>
        <w:jc w:val="both"/>
      </w:pPr>
      <w:r>
        <w:rPr>
          <w:sz w:val="22"/>
          <w:szCs w:val="22"/>
        </w:rPr>
        <w:t>Wykonawca zobowiązany jest do opracowania dokumentacji powykonawczej prowadzonej budowy.</w:t>
      </w:r>
      <w:r>
        <w:rPr>
          <w:b/>
          <w:sz w:val="22"/>
          <w:szCs w:val="22"/>
        </w:rPr>
        <w:t xml:space="preserve"> </w:t>
      </w:r>
      <w:r>
        <w:rPr>
          <w:sz w:val="22"/>
          <w:szCs w:val="22"/>
        </w:rPr>
        <w:t xml:space="preserve"> </w:t>
      </w:r>
    </w:p>
    <w:p w:rsidR="00335CA5" w:rsidRDefault="00FE5F33">
      <w:pPr>
        <w:numPr>
          <w:ilvl w:val="0"/>
          <w:numId w:val="3"/>
        </w:numPr>
        <w:ind w:left="426" w:hanging="426"/>
        <w:jc w:val="both"/>
      </w:pPr>
      <w:r>
        <w:rPr>
          <w:bCs/>
          <w:color w:val="000000"/>
          <w:spacing w:val="-1"/>
          <w:sz w:val="22"/>
          <w:szCs w:val="22"/>
        </w:rPr>
        <w:t xml:space="preserve">Zamawiający dopuszcza realizację całości robót przez podwykonawcę (wraz z dostawą materiałów) na warunkach </w:t>
      </w:r>
      <w:r>
        <w:rPr>
          <w:bCs/>
          <w:color w:val="000000"/>
          <w:sz w:val="22"/>
          <w:szCs w:val="22"/>
        </w:rPr>
        <w:t>określonych poniżej:</w:t>
      </w:r>
    </w:p>
    <w:p w:rsidR="00335CA5" w:rsidRDefault="00FE5F33">
      <w:pPr>
        <w:pStyle w:val="Akapitzlist"/>
        <w:widowControl w:val="0"/>
        <w:numPr>
          <w:ilvl w:val="0"/>
          <w:numId w:val="5"/>
        </w:numPr>
        <w:shd w:val="clear" w:color="auto" w:fill="FFFFFF"/>
        <w:tabs>
          <w:tab w:val="left" w:pos="-589"/>
        </w:tabs>
        <w:autoSpaceDE w:val="0"/>
        <w:spacing w:line="250" w:lineRule="exact"/>
        <w:ind w:left="709" w:hanging="283"/>
        <w:jc w:val="both"/>
        <w:rPr>
          <w:color w:val="000000"/>
          <w:sz w:val="22"/>
          <w:szCs w:val="22"/>
        </w:rPr>
      </w:pPr>
      <w:r>
        <w:rPr>
          <w:color w:val="000000"/>
          <w:sz w:val="22"/>
          <w:szCs w:val="22"/>
        </w:rPr>
        <w:t>podwykonawca dostarczy:</w:t>
      </w:r>
    </w:p>
    <w:p w:rsidR="00335CA5" w:rsidRDefault="00FE5F33" w:rsidP="00100A9E">
      <w:pPr>
        <w:pStyle w:val="Akapitzlist"/>
        <w:widowControl w:val="0"/>
        <w:numPr>
          <w:ilvl w:val="2"/>
          <w:numId w:val="31"/>
        </w:numPr>
        <w:shd w:val="clear" w:color="auto" w:fill="FFFFFF"/>
        <w:tabs>
          <w:tab w:val="left" w:pos="993"/>
        </w:tabs>
        <w:autoSpaceDE w:val="0"/>
        <w:spacing w:line="250" w:lineRule="exact"/>
        <w:ind w:left="709"/>
        <w:jc w:val="both"/>
        <w:rPr>
          <w:color w:val="000000"/>
          <w:sz w:val="22"/>
          <w:szCs w:val="22"/>
        </w:rPr>
      </w:pPr>
      <w:r>
        <w:rPr>
          <w:color w:val="000000"/>
          <w:sz w:val="22"/>
          <w:szCs w:val="22"/>
        </w:rPr>
        <w:t>wykaz realizowanych robót w latach 20</w:t>
      </w:r>
      <w:r w:rsidR="000D2BC0">
        <w:rPr>
          <w:color w:val="000000"/>
          <w:sz w:val="22"/>
          <w:szCs w:val="22"/>
        </w:rPr>
        <w:t xml:space="preserve">19÷2020 </w:t>
      </w:r>
      <w:r>
        <w:rPr>
          <w:color w:val="000000"/>
          <w:sz w:val="22"/>
          <w:szCs w:val="22"/>
        </w:rPr>
        <w:t>r.,</w:t>
      </w:r>
    </w:p>
    <w:p w:rsidR="00335CA5" w:rsidRDefault="000D2BC0" w:rsidP="00100A9E">
      <w:pPr>
        <w:pStyle w:val="Akapitzlist"/>
        <w:widowControl w:val="0"/>
        <w:numPr>
          <w:ilvl w:val="2"/>
          <w:numId w:val="31"/>
        </w:numPr>
        <w:shd w:val="clear" w:color="auto" w:fill="FFFFFF"/>
        <w:tabs>
          <w:tab w:val="left" w:pos="993"/>
        </w:tabs>
        <w:autoSpaceDE w:val="0"/>
        <w:spacing w:line="250" w:lineRule="exact"/>
        <w:ind w:left="709"/>
        <w:jc w:val="both"/>
        <w:rPr>
          <w:color w:val="000000"/>
          <w:sz w:val="22"/>
          <w:szCs w:val="22"/>
        </w:rPr>
      </w:pPr>
      <w:r>
        <w:rPr>
          <w:color w:val="000000"/>
          <w:sz w:val="22"/>
          <w:szCs w:val="22"/>
        </w:rPr>
        <w:t>referencje za okres 2019÷2020</w:t>
      </w:r>
      <w:r w:rsidR="00FE5F33">
        <w:rPr>
          <w:color w:val="000000"/>
          <w:sz w:val="22"/>
          <w:szCs w:val="22"/>
        </w:rPr>
        <w:t xml:space="preserve"> r.,</w:t>
      </w:r>
    </w:p>
    <w:p w:rsidR="00335CA5" w:rsidRDefault="00FE5F33" w:rsidP="00100A9E">
      <w:pPr>
        <w:pStyle w:val="Akapitzlist"/>
        <w:widowControl w:val="0"/>
        <w:numPr>
          <w:ilvl w:val="2"/>
          <w:numId w:val="31"/>
        </w:numPr>
        <w:shd w:val="clear" w:color="auto" w:fill="FFFFFF"/>
        <w:tabs>
          <w:tab w:val="left" w:pos="993"/>
          <w:tab w:val="left" w:pos="1701"/>
        </w:tabs>
        <w:autoSpaceDE w:val="0"/>
        <w:spacing w:line="250" w:lineRule="exact"/>
        <w:ind w:left="709"/>
        <w:jc w:val="both"/>
      </w:pPr>
      <w:r>
        <w:rPr>
          <w:color w:val="000000"/>
          <w:spacing w:val="-1"/>
          <w:sz w:val="22"/>
          <w:szCs w:val="22"/>
        </w:rPr>
        <w:t>informację w formie zestawienia dotyczącą potencjału wykonawczego w zakresie sprzę</w:t>
      </w:r>
      <w:r>
        <w:rPr>
          <w:color w:val="000000"/>
          <w:sz w:val="22"/>
          <w:szCs w:val="22"/>
        </w:rPr>
        <w:t>tu, transportu, kadry nadzorującej i osób które bezpośrednio wykonywać będą przewi</w:t>
      </w:r>
      <w:r>
        <w:rPr>
          <w:color w:val="000000"/>
          <w:sz w:val="22"/>
          <w:szCs w:val="22"/>
        </w:rPr>
        <w:softHyphen/>
        <w:t>dziane                   zadanie inwestycyjne, w tym ilości uprawnionych spawaczy; osoby te winny być związane z firmą podwykonawczą umową na czas nieokreślony,</w:t>
      </w:r>
    </w:p>
    <w:p w:rsidR="00335CA5" w:rsidRDefault="00292E77" w:rsidP="00292E77">
      <w:pPr>
        <w:pStyle w:val="Akapitzlist"/>
        <w:numPr>
          <w:ilvl w:val="0"/>
          <w:numId w:val="5"/>
        </w:numPr>
        <w:ind w:left="709" w:hanging="283"/>
        <w:jc w:val="both"/>
        <w:rPr>
          <w:sz w:val="22"/>
          <w:szCs w:val="22"/>
        </w:rPr>
      </w:pPr>
      <w:r>
        <w:rPr>
          <w:sz w:val="22"/>
          <w:szCs w:val="22"/>
        </w:rPr>
        <w:t>W</w:t>
      </w:r>
      <w:r w:rsidR="00FE5F33">
        <w:rPr>
          <w:sz w:val="22"/>
          <w:szCs w:val="22"/>
        </w:rPr>
        <w:t>ykonawca jest zobowiązany do wskazania części zamówienia, których wykonanie zamierza powierzyć podwykonawcom,</w:t>
      </w:r>
    </w:p>
    <w:p w:rsidR="00335CA5" w:rsidRDefault="00292E77">
      <w:pPr>
        <w:pStyle w:val="Akapitzlist"/>
        <w:widowControl w:val="0"/>
        <w:numPr>
          <w:ilvl w:val="0"/>
          <w:numId w:val="5"/>
        </w:numPr>
        <w:shd w:val="clear" w:color="auto" w:fill="FFFFFF"/>
        <w:tabs>
          <w:tab w:val="left" w:pos="-731"/>
        </w:tabs>
        <w:autoSpaceDE w:val="0"/>
        <w:spacing w:line="250" w:lineRule="exact"/>
        <w:ind w:left="709" w:hanging="283"/>
        <w:jc w:val="both"/>
      </w:pPr>
      <w:r>
        <w:rPr>
          <w:color w:val="000000"/>
          <w:sz w:val="22"/>
          <w:szCs w:val="22"/>
        </w:rPr>
        <w:t>W</w:t>
      </w:r>
      <w:r w:rsidR="00FE5F33">
        <w:rPr>
          <w:color w:val="000000"/>
          <w:sz w:val="22"/>
          <w:szCs w:val="22"/>
        </w:rPr>
        <w:t>ykonawca przedstawi do akceptacji zamawiającemu firmę podwykonawczą,</w:t>
      </w:r>
    </w:p>
    <w:p w:rsidR="00335CA5" w:rsidRDefault="00FE5F33">
      <w:pPr>
        <w:pStyle w:val="Akapitzlist"/>
        <w:widowControl w:val="0"/>
        <w:numPr>
          <w:ilvl w:val="0"/>
          <w:numId w:val="5"/>
        </w:numPr>
        <w:shd w:val="clear" w:color="auto" w:fill="FFFFFF"/>
        <w:tabs>
          <w:tab w:val="left" w:pos="-731"/>
        </w:tabs>
        <w:autoSpaceDE w:val="0"/>
        <w:spacing w:line="250" w:lineRule="exact"/>
        <w:ind w:left="709" w:hanging="283"/>
        <w:jc w:val="both"/>
      </w:pPr>
      <w:r>
        <w:rPr>
          <w:sz w:val="22"/>
          <w:szCs w:val="22"/>
        </w:rPr>
        <w:lastRenderedPageBreak/>
        <w:t>zawarcie umowy pomiędzy wykonawcą, a podwykonawcą wymaga zgody zamawiającego zgodnie z art.647</w:t>
      </w:r>
      <w:r>
        <w:rPr>
          <w:sz w:val="22"/>
          <w:szCs w:val="22"/>
          <w:vertAlign w:val="superscript"/>
        </w:rPr>
        <w:t>1</w:t>
      </w:r>
      <w:r>
        <w:rPr>
          <w:sz w:val="22"/>
          <w:szCs w:val="22"/>
        </w:rPr>
        <w:t xml:space="preserve"> kodeksu cywilnego,</w:t>
      </w:r>
    </w:p>
    <w:p w:rsidR="00335CA5" w:rsidRDefault="00292E77">
      <w:pPr>
        <w:pStyle w:val="Akapitzlist"/>
        <w:widowControl w:val="0"/>
        <w:numPr>
          <w:ilvl w:val="0"/>
          <w:numId w:val="5"/>
        </w:numPr>
        <w:shd w:val="clear" w:color="auto" w:fill="FFFFFF"/>
        <w:tabs>
          <w:tab w:val="left" w:pos="-731"/>
        </w:tabs>
        <w:autoSpaceDE w:val="0"/>
        <w:spacing w:line="250" w:lineRule="exact"/>
        <w:ind w:left="709" w:hanging="283"/>
        <w:jc w:val="both"/>
      </w:pPr>
      <w:r>
        <w:rPr>
          <w:sz w:val="22"/>
          <w:szCs w:val="22"/>
        </w:rPr>
        <w:t>W</w:t>
      </w:r>
      <w:r w:rsidR="00FE5F33">
        <w:rPr>
          <w:sz w:val="22"/>
          <w:szCs w:val="22"/>
        </w:rPr>
        <w:t>ykonawca koordynuje roboty realizowane za pomocą podwykonawcy oraz ponosi pełną</w:t>
      </w:r>
      <w:r w:rsidR="00FE5F33">
        <w:rPr>
          <w:color w:val="000000"/>
          <w:sz w:val="22"/>
          <w:szCs w:val="22"/>
        </w:rPr>
        <w:t xml:space="preserve"> </w:t>
      </w:r>
      <w:r w:rsidR="00FE5F33">
        <w:rPr>
          <w:sz w:val="22"/>
          <w:szCs w:val="22"/>
        </w:rPr>
        <w:t>odpowiedzialność za roboty realizowane przez podwykonawcę,</w:t>
      </w:r>
    </w:p>
    <w:p w:rsidR="00335CA5" w:rsidRDefault="00FE5F33">
      <w:pPr>
        <w:pStyle w:val="Akapitzlist"/>
        <w:widowControl w:val="0"/>
        <w:numPr>
          <w:ilvl w:val="0"/>
          <w:numId w:val="5"/>
        </w:numPr>
        <w:shd w:val="clear" w:color="auto" w:fill="FFFFFF"/>
        <w:tabs>
          <w:tab w:val="left" w:pos="-731"/>
        </w:tabs>
        <w:autoSpaceDE w:val="0"/>
        <w:spacing w:line="250" w:lineRule="exact"/>
        <w:ind w:left="709" w:hanging="283"/>
        <w:jc w:val="both"/>
        <w:rPr>
          <w:sz w:val="22"/>
          <w:szCs w:val="22"/>
        </w:rPr>
      </w:pPr>
      <w:r>
        <w:rPr>
          <w:sz w:val="22"/>
          <w:szCs w:val="22"/>
        </w:rPr>
        <w:t>ustanowiony przez zamawiającego inspektor nadzoru nie dopuści do wykonania na placu budowy robót przez podwykonawcę niedopuszczonego zgodnie z w/w procedurą.</w:t>
      </w:r>
    </w:p>
    <w:p w:rsidR="00335CA5" w:rsidRDefault="00335CA5">
      <w:pPr>
        <w:jc w:val="both"/>
        <w:rPr>
          <w:sz w:val="22"/>
          <w:szCs w:val="22"/>
        </w:rPr>
      </w:pPr>
    </w:p>
    <w:p w:rsidR="00335CA5" w:rsidRDefault="00FE5F33">
      <w:pPr>
        <w:jc w:val="center"/>
        <w:rPr>
          <w:sz w:val="22"/>
          <w:szCs w:val="22"/>
        </w:rPr>
      </w:pPr>
      <w:r>
        <w:rPr>
          <w:sz w:val="22"/>
          <w:szCs w:val="22"/>
        </w:rPr>
        <w:t>§ 3.</w:t>
      </w:r>
    </w:p>
    <w:p w:rsidR="00335CA5" w:rsidRDefault="00FE5F33">
      <w:pPr>
        <w:jc w:val="center"/>
        <w:rPr>
          <w:b/>
          <w:sz w:val="22"/>
          <w:szCs w:val="22"/>
          <w:u w:val="single"/>
        </w:rPr>
      </w:pPr>
      <w:r>
        <w:rPr>
          <w:b/>
          <w:sz w:val="22"/>
          <w:szCs w:val="22"/>
          <w:u w:val="single"/>
        </w:rPr>
        <w:t>Warunki realizacji umowy</w:t>
      </w:r>
    </w:p>
    <w:p w:rsidR="00335CA5" w:rsidRDefault="00FE5F33">
      <w:pPr>
        <w:pStyle w:val="Akapitzlist"/>
        <w:numPr>
          <w:ilvl w:val="0"/>
          <w:numId w:val="7"/>
        </w:numPr>
        <w:tabs>
          <w:tab w:val="left" w:pos="426"/>
        </w:tabs>
        <w:ind w:left="426" w:hanging="426"/>
        <w:jc w:val="both"/>
      </w:pPr>
      <w:r>
        <w:rPr>
          <w:sz w:val="22"/>
          <w:szCs w:val="22"/>
        </w:rPr>
        <w:t xml:space="preserve">Wykonawca uzgodni z właścicielami terenu wejścia na plac budowy na dzień </w:t>
      </w:r>
      <w:r w:rsidR="006F6FDA">
        <w:rPr>
          <w:b/>
          <w:sz w:val="22"/>
          <w:szCs w:val="22"/>
        </w:rPr>
        <w:t xml:space="preserve">25.04.2022 </w:t>
      </w:r>
      <w:r>
        <w:rPr>
          <w:b/>
          <w:sz w:val="22"/>
          <w:szCs w:val="22"/>
        </w:rPr>
        <w:t>r</w:t>
      </w:r>
      <w:r>
        <w:rPr>
          <w:sz w:val="22"/>
          <w:szCs w:val="22"/>
        </w:rPr>
        <w:t xml:space="preserve">.                    przy udziale Zamawiającego, z podpisaniem protokołów. </w:t>
      </w:r>
    </w:p>
    <w:p w:rsidR="00335CA5" w:rsidRDefault="00FE5F33">
      <w:pPr>
        <w:pStyle w:val="Akapitzlist"/>
        <w:numPr>
          <w:ilvl w:val="0"/>
          <w:numId w:val="7"/>
        </w:numPr>
        <w:tabs>
          <w:tab w:val="left" w:pos="426"/>
        </w:tabs>
        <w:ind w:left="426" w:hanging="426"/>
        <w:jc w:val="both"/>
        <w:rPr>
          <w:sz w:val="22"/>
          <w:szCs w:val="22"/>
        </w:rPr>
      </w:pPr>
      <w:r>
        <w:rPr>
          <w:sz w:val="22"/>
          <w:szCs w:val="22"/>
        </w:rPr>
        <w:t>Wszystkie koszty związane z wejściem Wykonawcy na teren budowy po działkach wszystkich właścicieli  oraz odtworzenia terenu  obciążają Wykonawcę. Po zakończeniu robót należy sporządzić protokoły odbioru terenu. Protokoły odbioru terenu są podstawą rozpoczęcia prac odbiorowych po wykonaniu zadania.</w:t>
      </w:r>
    </w:p>
    <w:p w:rsidR="00335CA5" w:rsidRDefault="00FE5F33">
      <w:pPr>
        <w:pStyle w:val="Akapitzlist"/>
        <w:numPr>
          <w:ilvl w:val="0"/>
          <w:numId w:val="7"/>
        </w:numPr>
        <w:tabs>
          <w:tab w:val="left" w:pos="426"/>
        </w:tabs>
        <w:ind w:left="426" w:hanging="426"/>
        <w:jc w:val="both"/>
        <w:rPr>
          <w:sz w:val="22"/>
          <w:szCs w:val="22"/>
        </w:rPr>
      </w:pPr>
      <w:r>
        <w:rPr>
          <w:sz w:val="22"/>
          <w:szCs w:val="22"/>
        </w:rPr>
        <w:t>Wykonawca zobowiązuje się wykonać przedmiot umowy zgodnie z umową, obowiązującymi przepisami prawa budowlanego, normami i zasadami wiedzy technicznej, zatwierdzoną dokumentacją techniczną, technologią obowiązującą dla systemu rur preizolowanych  i zasadami sztuki budowlanej.</w:t>
      </w:r>
    </w:p>
    <w:p w:rsidR="00335CA5" w:rsidRDefault="00FE5F33">
      <w:pPr>
        <w:pStyle w:val="Akapitzlist"/>
        <w:numPr>
          <w:ilvl w:val="0"/>
          <w:numId w:val="7"/>
        </w:numPr>
        <w:tabs>
          <w:tab w:val="left" w:pos="426"/>
        </w:tabs>
        <w:ind w:left="426" w:hanging="426"/>
        <w:jc w:val="both"/>
        <w:rPr>
          <w:sz w:val="22"/>
          <w:szCs w:val="22"/>
        </w:rPr>
      </w:pPr>
      <w:r>
        <w:rPr>
          <w:sz w:val="22"/>
          <w:szCs w:val="22"/>
        </w:rPr>
        <w:t>Przy realizacji przedmiotu umowy Wykonawca zobowiązuje się do:</w:t>
      </w:r>
    </w:p>
    <w:p w:rsidR="00335CA5" w:rsidRDefault="00FE5F33">
      <w:pPr>
        <w:numPr>
          <w:ilvl w:val="0"/>
          <w:numId w:val="8"/>
        </w:numPr>
        <w:tabs>
          <w:tab w:val="left" w:pos="1134"/>
        </w:tabs>
        <w:ind w:left="1134" w:hanging="425"/>
        <w:jc w:val="both"/>
        <w:rPr>
          <w:sz w:val="22"/>
          <w:szCs w:val="22"/>
        </w:rPr>
      </w:pPr>
      <w:r>
        <w:rPr>
          <w:sz w:val="22"/>
          <w:szCs w:val="22"/>
        </w:rPr>
        <w:t>stosowania jedynie wyrobów dopuszczonych do użytkowania w budownictwie</w:t>
      </w:r>
      <w:r w:rsidR="006F6FDA">
        <w:rPr>
          <w:sz w:val="22"/>
          <w:szCs w:val="22"/>
        </w:rPr>
        <w:t xml:space="preserve"> </w:t>
      </w:r>
      <w:r>
        <w:rPr>
          <w:sz w:val="22"/>
          <w:szCs w:val="22"/>
        </w:rPr>
        <w:t xml:space="preserve"> w rozumieniu ustawy z dnia </w:t>
      </w:r>
      <w:r w:rsidR="006F6FDA">
        <w:rPr>
          <w:sz w:val="22"/>
          <w:szCs w:val="22"/>
        </w:rPr>
        <w:t>7 lipca 1994 r. Prawo budowlane,</w:t>
      </w:r>
    </w:p>
    <w:p w:rsidR="00335CA5" w:rsidRDefault="00FE5F33">
      <w:pPr>
        <w:numPr>
          <w:ilvl w:val="0"/>
          <w:numId w:val="8"/>
        </w:numPr>
        <w:tabs>
          <w:tab w:val="left" w:pos="1134"/>
        </w:tabs>
        <w:ind w:left="1134" w:hanging="425"/>
        <w:jc w:val="both"/>
        <w:rPr>
          <w:sz w:val="22"/>
          <w:szCs w:val="22"/>
        </w:rPr>
      </w:pPr>
      <w:r>
        <w:rPr>
          <w:sz w:val="22"/>
          <w:szCs w:val="22"/>
        </w:rPr>
        <w:t>dostarczenia na każde żądanie Zamawiającego kompletnych dokumentów świadczących,                      że wbudowane materiały i urządzenia (wyroby) odpowiadają co do jakości wymogom wyrobów dopuszczonych do obrotu i stosowania w budownictwie określonych w przepisach, o których mowa w pkt. a oraz innych, o ile mają zastosowanie np. certyfikaty, deklaracje zgodności, instrukcje obsługi (DTR), aprobaty techniczne, autoryzacje itp.,</w:t>
      </w:r>
    </w:p>
    <w:p w:rsidR="00335CA5" w:rsidRDefault="00FE5F33">
      <w:pPr>
        <w:numPr>
          <w:ilvl w:val="0"/>
          <w:numId w:val="8"/>
        </w:numPr>
        <w:tabs>
          <w:tab w:val="left" w:pos="1134"/>
        </w:tabs>
        <w:ind w:left="1134" w:hanging="425"/>
        <w:jc w:val="both"/>
        <w:rPr>
          <w:sz w:val="22"/>
          <w:szCs w:val="22"/>
        </w:rPr>
      </w:pPr>
      <w:r>
        <w:rPr>
          <w:sz w:val="22"/>
          <w:szCs w:val="22"/>
        </w:rPr>
        <w:t>wykonania przedmiotu umowy w sposób nie naruszający interesów Zamawiającego, użytkownika i osób trzecich,</w:t>
      </w:r>
    </w:p>
    <w:p w:rsidR="00335CA5" w:rsidRDefault="00FE5F33">
      <w:pPr>
        <w:numPr>
          <w:ilvl w:val="0"/>
          <w:numId w:val="8"/>
        </w:numPr>
        <w:tabs>
          <w:tab w:val="left" w:pos="1134"/>
        </w:tabs>
        <w:ind w:left="1134" w:hanging="425"/>
        <w:jc w:val="both"/>
      </w:pPr>
      <w:r>
        <w:rPr>
          <w:sz w:val="22"/>
          <w:szCs w:val="22"/>
        </w:rPr>
        <w:t xml:space="preserve">zachowania w czasie wykonywania robót warunków BHP, P.POŻ i ochrony środowiska,                       w szczególności </w:t>
      </w:r>
      <w:r>
        <w:rPr>
          <w:color w:val="000000"/>
          <w:sz w:val="22"/>
          <w:szCs w:val="22"/>
        </w:rPr>
        <w:t>Wykonawca dokona selekcji i kwalifikacji odpadów (powstałych w  wyniku prowadzenia demontażu istniejącej sieci oraz montażu</w:t>
      </w:r>
      <w:r w:rsidR="006F6FDA">
        <w:rPr>
          <w:color w:val="000000"/>
          <w:sz w:val="22"/>
          <w:szCs w:val="22"/>
        </w:rPr>
        <w:t xml:space="preserve"> nowej</w:t>
      </w:r>
      <w:r>
        <w:rPr>
          <w:color w:val="000000"/>
          <w:sz w:val="22"/>
          <w:szCs w:val="22"/>
        </w:rPr>
        <w:t xml:space="preserve"> sieci preizolowanej) wymagających utylizacji i zdeponowania, a także przekaże je odpowiednim firmom zajmującym się zagospodarowaniem od</w:t>
      </w:r>
      <w:r>
        <w:rPr>
          <w:color w:val="000000"/>
          <w:sz w:val="22"/>
          <w:szCs w:val="22"/>
        </w:rPr>
        <w:softHyphen/>
        <w:t xml:space="preserve">padów; koszty selekcji, załadunku, transportu i </w:t>
      </w:r>
      <w:r>
        <w:rPr>
          <w:sz w:val="22"/>
          <w:szCs w:val="22"/>
        </w:rPr>
        <w:t>opłat za utylizację i zdeponowanie odpadów budowlanych pokrywa Wyko</w:t>
      </w:r>
      <w:r>
        <w:rPr>
          <w:sz w:val="22"/>
          <w:szCs w:val="22"/>
        </w:rPr>
        <w:softHyphen/>
        <w:t>nawca robót oraz dostosowuje się do procedur BHP</w:t>
      </w:r>
      <w:r w:rsidR="006F6FDA">
        <w:rPr>
          <w:sz w:val="22"/>
          <w:szCs w:val="22"/>
        </w:rPr>
        <w:t xml:space="preserve"> </w:t>
      </w:r>
      <w:r>
        <w:rPr>
          <w:sz w:val="22"/>
          <w:szCs w:val="22"/>
        </w:rPr>
        <w:t xml:space="preserve">OHSAS i ISO obowiązujących u Zamawiającego, </w:t>
      </w:r>
    </w:p>
    <w:p w:rsidR="00335CA5" w:rsidRDefault="00FE5F33">
      <w:pPr>
        <w:numPr>
          <w:ilvl w:val="0"/>
          <w:numId w:val="8"/>
        </w:numPr>
        <w:ind w:left="1134" w:hanging="425"/>
        <w:jc w:val="both"/>
      </w:pPr>
      <w:r>
        <w:rPr>
          <w:sz w:val="22"/>
          <w:szCs w:val="22"/>
        </w:rPr>
        <w:t>dostarczenia karty przekazania odpa</w:t>
      </w:r>
      <w:r>
        <w:rPr>
          <w:sz w:val="22"/>
          <w:szCs w:val="22"/>
        </w:rPr>
        <w:softHyphen/>
        <w:t>dów, o których mowa w pkt. d  oraz stosownych zezwoleń na prowadzenie działalności w zakresie</w:t>
      </w:r>
      <w:r>
        <w:rPr>
          <w:color w:val="000000"/>
          <w:sz w:val="22"/>
          <w:szCs w:val="22"/>
        </w:rPr>
        <w:t xml:space="preserve"> ich odbioru i wy</w:t>
      </w:r>
      <w:r>
        <w:rPr>
          <w:color w:val="000000"/>
          <w:sz w:val="22"/>
          <w:szCs w:val="22"/>
        </w:rPr>
        <w:softHyphen/>
        <w:t>korzystywania,</w:t>
      </w:r>
    </w:p>
    <w:p w:rsidR="00335CA5" w:rsidRDefault="00FE5F33" w:rsidP="003A6833">
      <w:pPr>
        <w:pStyle w:val="Akapitzlist"/>
        <w:numPr>
          <w:ilvl w:val="0"/>
          <w:numId w:val="7"/>
        </w:numPr>
        <w:tabs>
          <w:tab w:val="left" w:pos="426"/>
        </w:tabs>
        <w:ind w:hanging="786"/>
        <w:jc w:val="both"/>
        <w:rPr>
          <w:sz w:val="22"/>
          <w:szCs w:val="22"/>
        </w:rPr>
      </w:pPr>
      <w:r>
        <w:rPr>
          <w:sz w:val="22"/>
          <w:szCs w:val="22"/>
        </w:rPr>
        <w:t>Wykonawca zrealizuje zamówienie z materiałów własnych.</w:t>
      </w:r>
    </w:p>
    <w:p w:rsidR="00335CA5" w:rsidRDefault="00FE5F33" w:rsidP="003A6833">
      <w:pPr>
        <w:pStyle w:val="Akapitzlist"/>
        <w:numPr>
          <w:ilvl w:val="0"/>
          <w:numId w:val="7"/>
        </w:numPr>
        <w:tabs>
          <w:tab w:val="left" w:pos="426"/>
        </w:tabs>
        <w:ind w:left="709" w:hanging="709"/>
        <w:jc w:val="both"/>
        <w:rPr>
          <w:sz w:val="22"/>
          <w:szCs w:val="22"/>
        </w:rPr>
      </w:pPr>
      <w:r>
        <w:rPr>
          <w:sz w:val="22"/>
          <w:szCs w:val="22"/>
        </w:rPr>
        <w:t>Wykonawca zapewni maszyny i urządzenia niezbędne do realizacji zadania.</w:t>
      </w:r>
    </w:p>
    <w:p w:rsidR="00335CA5" w:rsidRDefault="00FE5F33" w:rsidP="003A6833">
      <w:pPr>
        <w:pStyle w:val="Akapitzlist"/>
        <w:numPr>
          <w:ilvl w:val="0"/>
          <w:numId w:val="7"/>
        </w:numPr>
        <w:tabs>
          <w:tab w:val="left" w:pos="426"/>
        </w:tabs>
        <w:ind w:left="426" w:hanging="426"/>
        <w:jc w:val="both"/>
        <w:rPr>
          <w:sz w:val="22"/>
          <w:szCs w:val="22"/>
        </w:rPr>
      </w:pPr>
      <w:r>
        <w:rPr>
          <w:sz w:val="22"/>
          <w:szCs w:val="22"/>
        </w:rPr>
        <w:t>Zakres świadczonych przez Wykonawcę robót jest taki, jak określono go w niniejszej umowie                        i musi obejmować  wszelkie elementy, które w sposób oczywisty są potrzebne do tego, aby przedmiot umowy osiągnął wymagane cele, nawet jeżeli elementy takie nie są wyraźnie wyszczególnione w umowie (dokumentacji projektowej, specyfikacji technicznej).</w:t>
      </w:r>
    </w:p>
    <w:p w:rsidR="00335CA5" w:rsidRDefault="00335CA5">
      <w:pPr>
        <w:tabs>
          <w:tab w:val="left" w:pos="150"/>
          <w:tab w:val="left" w:pos="390"/>
        </w:tabs>
        <w:ind w:left="1080"/>
        <w:jc w:val="both"/>
        <w:rPr>
          <w:sz w:val="22"/>
          <w:szCs w:val="22"/>
        </w:rPr>
      </w:pPr>
    </w:p>
    <w:p w:rsidR="00335CA5" w:rsidRDefault="00FE5F33">
      <w:pPr>
        <w:jc w:val="center"/>
        <w:rPr>
          <w:sz w:val="22"/>
          <w:szCs w:val="22"/>
        </w:rPr>
      </w:pPr>
      <w:r>
        <w:rPr>
          <w:sz w:val="22"/>
          <w:szCs w:val="22"/>
        </w:rPr>
        <w:t>§ 4.</w:t>
      </w:r>
    </w:p>
    <w:p w:rsidR="00335CA5" w:rsidRDefault="00FE5F33">
      <w:pPr>
        <w:jc w:val="center"/>
        <w:rPr>
          <w:b/>
          <w:sz w:val="22"/>
          <w:szCs w:val="22"/>
          <w:u w:val="single"/>
        </w:rPr>
      </w:pPr>
      <w:r>
        <w:rPr>
          <w:b/>
          <w:sz w:val="22"/>
          <w:szCs w:val="22"/>
          <w:u w:val="single"/>
        </w:rPr>
        <w:t>Zobowiązania Zamawiającego</w:t>
      </w:r>
    </w:p>
    <w:p w:rsidR="00335CA5" w:rsidRDefault="00FE5F33">
      <w:pPr>
        <w:tabs>
          <w:tab w:val="left" w:pos="426"/>
        </w:tabs>
        <w:jc w:val="both"/>
        <w:rPr>
          <w:sz w:val="22"/>
          <w:szCs w:val="22"/>
        </w:rPr>
      </w:pPr>
      <w:r>
        <w:rPr>
          <w:sz w:val="22"/>
          <w:szCs w:val="22"/>
        </w:rPr>
        <w:t xml:space="preserve"> Zamawiający zobowiązuje się do:</w:t>
      </w:r>
    </w:p>
    <w:p w:rsidR="00335CA5" w:rsidRDefault="00FE5F33" w:rsidP="00271AF3">
      <w:pPr>
        <w:numPr>
          <w:ilvl w:val="0"/>
          <w:numId w:val="9"/>
        </w:numPr>
        <w:ind w:left="993" w:hanging="426"/>
        <w:jc w:val="both"/>
      </w:pPr>
      <w:r>
        <w:rPr>
          <w:sz w:val="22"/>
          <w:szCs w:val="22"/>
        </w:rPr>
        <w:t xml:space="preserve">przekazania w dniu podpisania umowy Wykonawcy wszelkich dokumentów niezbędnych do wykonania przedmiotu zamówienia, </w:t>
      </w:r>
    </w:p>
    <w:p w:rsidR="00335CA5" w:rsidRDefault="00FE5F33" w:rsidP="00271AF3">
      <w:pPr>
        <w:numPr>
          <w:ilvl w:val="0"/>
          <w:numId w:val="9"/>
        </w:numPr>
        <w:ind w:left="993" w:hanging="426"/>
        <w:jc w:val="both"/>
        <w:rPr>
          <w:sz w:val="22"/>
          <w:szCs w:val="22"/>
        </w:rPr>
      </w:pPr>
      <w:r>
        <w:rPr>
          <w:sz w:val="22"/>
          <w:szCs w:val="22"/>
        </w:rPr>
        <w:t>dokonania zgłoszenia rozpoczęcia budowy na podstawie danych przekazanych przez      Wykonawcę (dokumentów o podjęciu funkcji kierownika budowy wskazanego przez Wykonawcę),</w:t>
      </w:r>
    </w:p>
    <w:p w:rsidR="00335CA5" w:rsidRDefault="00FE5F33" w:rsidP="00271AF3">
      <w:pPr>
        <w:numPr>
          <w:ilvl w:val="0"/>
          <w:numId w:val="9"/>
        </w:numPr>
        <w:ind w:left="993" w:hanging="426"/>
        <w:jc w:val="both"/>
        <w:rPr>
          <w:sz w:val="22"/>
          <w:szCs w:val="22"/>
        </w:rPr>
      </w:pPr>
      <w:r>
        <w:rPr>
          <w:sz w:val="22"/>
          <w:szCs w:val="22"/>
        </w:rPr>
        <w:t>zapewnienia nadzoru ze strony Zamawiającego,</w:t>
      </w:r>
    </w:p>
    <w:p w:rsidR="00335CA5" w:rsidRPr="004A2709" w:rsidRDefault="00FE5F33" w:rsidP="004A2709">
      <w:pPr>
        <w:numPr>
          <w:ilvl w:val="0"/>
          <w:numId w:val="9"/>
        </w:numPr>
        <w:ind w:left="993" w:hanging="426"/>
        <w:jc w:val="both"/>
        <w:rPr>
          <w:sz w:val="22"/>
          <w:szCs w:val="22"/>
        </w:rPr>
      </w:pPr>
      <w:r>
        <w:rPr>
          <w:sz w:val="22"/>
          <w:szCs w:val="22"/>
        </w:rPr>
        <w:t>uczestnictwa podczas przejęcia przez Wykonawcę terenu budowy od właścicieli terenu                                  z możliwością zapoznania się ze wszystkimi wymaganymi uzgodnieniami prawnymi                                      i administracyjnymi.</w:t>
      </w:r>
    </w:p>
    <w:p w:rsidR="00335CA5" w:rsidRDefault="00FE5F33">
      <w:pPr>
        <w:jc w:val="center"/>
        <w:rPr>
          <w:sz w:val="22"/>
          <w:szCs w:val="22"/>
        </w:rPr>
      </w:pPr>
      <w:r>
        <w:rPr>
          <w:sz w:val="22"/>
          <w:szCs w:val="22"/>
        </w:rPr>
        <w:lastRenderedPageBreak/>
        <w:t>§ 5.</w:t>
      </w:r>
    </w:p>
    <w:p w:rsidR="00335CA5" w:rsidRDefault="00FE5F33">
      <w:pPr>
        <w:jc w:val="center"/>
        <w:rPr>
          <w:b/>
          <w:sz w:val="22"/>
          <w:szCs w:val="22"/>
          <w:u w:val="single"/>
        </w:rPr>
      </w:pPr>
      <w:r>
        <w:rPr>
          <w:b/>
          <w:sz w:val="22"/>
          <w:szCs w:val="22"/>
          <w:u w:val="single"/>
        </w:rPr>
        <w:t>Reprezentacja stron</w:t>
      </w:r>
    </w:p>
    <w:p w:rsidR="00335CA5" w:rsidRDefault="00FE5F33">
      <w:pPr>
        <w:numPr>
          <w:ilvl w:val="0"/>
          <w:numId w:val="10"/>
        </w:numPr>
        <w:tabs>
          <w:tab w:val="left" w:pos="426"/>
        </w:tabs>
        <w:ind w:left="425" w:hanging="425"/>
        <w:jc w:val="both"/>
        <w:rPr>
          <w:sz w:val="22"/>
          <w:szCs w:val="22"/>
        </w:rPr>
      </w:pPr>
      <w:r>
        <w:rPr>
          <w:sz w:val="22"/>
          <w:szCs w:val="22"/>
        </w:rPr>
        <w:t>Wykonawca ustanawia na swój koszt kierownika budowy w osobie ………………………………………. posiadającego uprawnienia budowlane w zakresie sieci, instalacji i urządzeń cieplnych, wentylacyjnych, gazowych, wodociągowych i kanalizacyjnych do kierowania robotami bez ograniczeń.</w:t>
      </w:r>
    </w:p>
    <w:p w:rsidR="00335CA5" w:rsidRDefault="00FE5F33">
      <w:pPr>
        <w:numPr>
          <w:ilvl w:val="0"/>
          <w:numId w:val="10"/>
        </w:numPr>
        <w:tabs>
          <w:tab w:val="left" w:pos="426"/>
        </w:tabs>
        <w:ind w:left="425" w:hanging="425"/>
        <w:jc w:val="both"/>
        <w:rPr>
          <w:sz w:val="22"/>
          <w:szCs w:val="22"/>
        </w:rPr>
      </w:pPr>
      <w:r>
        <w:rPr>
          <w:sz w:val="22"/>
          <w:szCs w:val="22"/>
        </w:rPr>
        <w:t>Zamawiający i Wykonawca ustalają, że do obowiązków kierownika budowy należy pełny zakres czynności określonych w odnośnych pr</w:t>
      </w:r>
      <w:r w:rsidR="006F6FDA">
        <w:rPr>
          <w:sz w:val="22"/>
          <w:szCs w:val="22"/>
        </w:rPr>
        <w:t>zepisach ustawy Prawo budowlane.</w:t>
      </w:r>
    </w:p>
    <w:p w:rsidR="00335CA5" w:rsidRDefault="00FE5F33">
      <w:pPr>
        <w:numPr>
          <w:ilvl w:val="0"/>
          <w:numId w:val="10"/>
        </w:numPr>
        <w:tabs>
          <w:tab w:val="left" w:pos="426"/>
        </w:tabs>
        <w:ind w:left="425" w:hanging="425"/>
        <w:jc w:val="both"/>
      </w:pPr>
      <w:r>
        <w:rPr>
          <w:sz w:val="22"/>
          <w:szCs w:val="22"/>
        </w:rPr>
        <w:t>Zamawiający ustan</w:t>
      </w:r>
      <w:r w:rsidR="00BF5301">
        <w:rPr>
          <w:sz w:val="22"/>
          <w:szCs w:val="22"/>
        </w:rPr>
        <w:t>a</w:t>
      </w:r>
      <w:r>
        <w:rPr>
          <w:sz w:val="22"/>
          <w:szCs w:val="22"/>
        </w:rPr>
        <w:t>wi</w:t>
      </w:r>
      <w:r w:rsidR="00BF5301">
        <w:rPr>
          <w:sz w:val="22"/>
          <w:szCs w:val="22"/>
        </w:rPr>
        <w:t>a</w:t>
      </w:r>
      <w:r>
        <w:rPr>
          <w:sz w:val="22"/>
          <w:szCs w:val="22"/>
        </w:rPr>
        <w:t xml:space="preserve"> inspektora nadzoru inwestorskiego </w:t>
      </w:r>
      <w:r w:rsidR="006F6FDA">
        <w:rPr>
          <w:b/>
          <w:sz w:val="22"/>
          <w:szCs w:val="22"/>
        </w:rPr>
        <w:t>……………………</w:t>
      </w:r>
      <w:r>
        <w:rPr>
          <w:sz w:val="22"/>
          <w:szCs w:val="22"/>
        </w:rPr>
        <w:t xml:space="preserve"> reprezentującego Zmawiającego wobec Wykonawcy</w:t>
      </w:r>
      <w:r w:rsidR="00BF5301">
        <w:rPr>
          <w:sz w:val="22"/>
          <w:szCs w:val="22"/>
        </w:rPr>
        <w:t>,</w:t>
      </w:r>
      <w:r>
        <w:rPr>
          <w:sz w:val="22"/>
          <w:szCs w:val="22"/>
        </w:rPr>
        <w:t xml:space="preserve"> działającego w imieniu i na rzecz Zamawiającego.</w:t>
      </w:r>
    </w:p>
    <w:p w:rsidR="00335CA5" w:rsidRDefault="00335CA5">
      <w:pPr>
        <w:jc w:val="center"/>
        <w:rPr>
          <w:sz w:val="22"/>
          <w:szCs w:val="22"/>
        </w:rPr>
      </w:pPr>
    </w:p>
    <w:p w:rsidR="00335CA5" w:rsidRDefault="00FE5F33">
      <w:pPr>
        <w:jc w:val="center"/>
        <w:rPr>
          <w:sz w:val="22"/>
          <w:szCs w:val="22"/>
        </w:rPr>
      </w:pPr>
      <w:r>
        <w:rPr>
          <w:sz w:val="22"/>
          <w:szCs w:val="22"/>
        </w:rPr>
        <w:t>§ 6.</w:t>
      </w:r>
    </w:p>
    <w:p w:rsidR="00335CA5" w:rsidRDefault="00FE5F33">
      <w:pPr>
        <w:jc w:val="center"/>
      </w:pPr>
      <w:r>
        <w:rPr>
          <w:b/>
          <w:sz w:val="22"/>
          <w:szCs w:val="22"/>
          <w:u w:val="single"/>
        </w:rPr>
        <w:t>Zobowiązania Wykonawcy</w:t>
      </w:r>
      <w:r>
        <w:rPr>
          <w:sz w:val="22"/>
          <w:szCs w:val="22"/>
        </w:rPr>
        <w:t xml:space="preserve">     </w:t>
      </w:r>
    </w:p>
    <w:p w:rsidR="00335CA5" w:rsidRDefault="00FE5F33">
      <w:pPr>
        <w:numPr>
          <w:ilvl w:val="0"/>
          <w:numId w:val="11"/>
        </w:numPr>
        <w:ind w:left="426" w:hanging="426"/>
        <w:jc w:val="both"/>
        <w:rPr>
          <w:sz w:val="22"/>
          <w:szCs w:val="22"/>
        </w:rPr>
      </w:pPr>
      <w:r>
        <w:rPr>
          <w:sz w:val="22"/>
          <w:szCs w:val="22"/>
        </w:rPr>
        <w:t xml:space="preserve">W czasie realizacji robót Wykonawca będzie utrzymywał teren budowy w należytym porządku                           </w:t>
      </w:r>
      <w:r w:rsidR="006F6FDA">
        <w:rPr>
          <w:sz w:val="22"/>
          <w:szCs w:val="22"/>
        </w:rPr>
        <w:t xml:space="preserve">w stanie umożliwiającym. </w:t>
      </w:r>
      <w:r>
        <w:rPr>
          <w:sz w:val="22"/>
          <w:szCs w:val="22"/>
        </w:rPr>
        <w:t>Wszelkie urządzenia pomocnicze, materiały, odpady, śmieci Wykonawca zobowiązuje się składować</w:t>
      </w:r>
      <w:r w:rsidR="006F6FDA">
        <w:rPr>
          <w:sz w:val="22"/>
          <w:szCs w:val="22"/>
        </w:rPr>
        <w:t xml:space="preserve"> w porozumieniu z Właścicielem terenu</w:t>
      </w:r>
      <w:r>
        <w:rPr>
          <w:sz w:val="22"/>
          <w:szCs w:val="22"/>
        </w:rPr>
        <w:t xml:space="preserve"> w sposób nie utrudniający komunikacji i nie stwarzający niebezpieczeństwa dla otoczenia i środowiska, a w szczególności będzie usuwał i właściwe składował wszelkie urządzenia pomocnicze.</w:t>
      </w:r>
    </w:p>
    <w:p w:rsidR="00335CA5" w:rsidRDefault="00FE5F33">
      <w:pPr>
        <w:numPr>
          <w:ilvl w:val="0"/>
          <w:numId w:val="11"/>
        </w:numPr>
        <w:ind w:left="426" w:hanging="426"/>
        <w:jc w:val="both"/>
        <w:rPr>
          <w:sz w:val="22"/>
          <w:szCs w:val="22"/>
        </w:rPr>
      </w:pPr>
      <w:r>
        <w:rPr>
          <w:sz w:val="22"/>
          <w:szCs w:val="22"/>
        </w:rPr>
        <w:t>Wykonawca zobowiązuję się zapewnić warunki bezpieczeństwa i strzec swojego mienia na terenie wykonywania prac.</w:t>
      </w:r>
    </w:p>
    <w:p w:rsidR="00335CA5" w:rsidRDefault="00FE5F33">
      <w:pPr>
        <w:numPr>
          <w:ilvl w:val="0"/>
          <w:numId w:val="11"/>
        </w:numPr>
        <w:ind w:left="426" w:hanging="426"/>
        <w:jc w:val="both"/>
        <w:rPr>
          <w:sz w:val="22"/>
          <w:szCs w:val="22"/>
        </w:rPr>
      </w:pPr>
      <w:r>
        <w:rPr>
          <w:sz w:val="22"/>
          <w:szCs w:val="22"/>
        </w:rPr>
        <w:t>Po zakończeniu robót Wykonawca zobowiązuje się uporządkować teren, na którym były realizowane prace.</w:t>
      </w:r>
    </w:p>
    <w:p w:rsidR="00335CA5" w:rsidRDefault="00FE5F33">
      <w:pPr>
        <w:numPr>
          <w:ilvl w:val="0"/>
          <w:numId w:val="11"/>
        </w:numPr>
        <w:ind w:left="426" w:hanging="426"/>
        <w:jc w:val="both"/>
        <w:rPr>
          <w:sz w:val="22"/>
          <w:szCs w:val="22"/>
        </w:rPr>
      </w:pPr>
      <w:r>
        <w:rPr>
          <w:sz w:val="22"/>
          <w:szCs w:val="22"/>
        </w:rPr>
        <w:t>Wykonawca ponosi odpowiedzialność za wszelkie szkody wyrządzone osobom trzecim podczas                          i w związku z wykonywaniem robót.</w:t>
      </w:r>
    </w:p>
    <w:p w:rsidR="00335CA5" w:rsidRDefault="00FE5F33">
      <w:pPr>
        <w:numPr>
          <w:ilvl w:val="0"/>
          <w:numId w:val="11"/>
        </w:numPr>
        <w:ind w:left="426" w:hanging="426"/>
        <w:jc w:val="both"/>
        <w:rPr>
          <w:sz w:val="22"/>
          <w:szCs w:val="22"/>
        </w:rPr>
      </w:pPr>
      <w:r>
        <w:rPr>
          <w:sz w:val="22"/>
          <w:szCs w:val="22"/>
        </w:rPr>
        <w:t>Wykonawca zobowiązuję się umożliwić Zamawiającemu w każdym czasie wstęp na teren robót,  przeprowadzenie kontroli realizowanych robót, stosowanych w ich toku materiałów oraz innych okoliczności dotyczących bezpośredniej realizacji robót.</w:t>
      </w:r>
    </w:p>
    <w:p w:rsidR="00335CA5" w:rsidRDefault="00FE5F33">
      <w:pPr>
        <w:numPr>
          <w:ilvl w:val="0"/>
          <w:numId w:val="11"/>
        </w:numPr>
        <w:ind w:left="426" w:hanging="426"/>
        <w:jc w:val="both"/>
        <w:rPr>
          <w:sz w:val="22"/>
          <w:szCs w:val="22"/>
        </w:rPr>
      </w:pPr>
      <w:r>
        <w:rPr>
          <w:sz w:val="22"/>
          <w:szCs w:val="22"/>
        </w:rPr>
        <w:t>Wykonawca zapewni realizację przedmiotu umowy w sposób nie kolidujący z pracą Zakładu Zamawiającego oraz będzie przestrzegał w trakcie wykonywanych prac procedur ISO obowiązujących u Zamawiającego.</w:t>
      </w:r>
    </w:p>
    <w:p w:rsidR="00335CA5" w:rsidRDefault="00FE5F33">
      <w:pPr>
        <w:numPr>
          <w:ilvl w:val="0"/>
          <w:numId w:val="11"/>
        </w:numPr>
        <w:ind w:left="426" w:hanging="426"/>
        <w:jc w:val="both"/>
        <w:rPr>
          <w:sz w:val="22"/>
          <w:szCs w:val="22"/>
        </w:rPr>
      </w:pPr>
      <w:r>
        <w:rPr>
          <w:sz w:val="22"/>
          <w:szCs w:val="22"/>
        </w:rPr>
        <w:t>Wykonawca zapewni właściwą organizację i koordynację robót poprzez zabezpieczenie nadzoru wykonawczego.</w:t>
      </w:r>
    </w:p>
    <w:p w:rsidR="00335CA5" w:rsidRDefault="00FE5F33">
      <w:pPr>
        <w:numPr>
          <w:ilvl w:val="0"/>
          <w:numId w:val="11"/>
        </w:numPr>
        <w:ind w:left="426" w:hanging="426"/>
        <w:jc w:val="both"/>
        <w:rPr>
          <w:sz w:val="22"/>
          <w:szCs w:val="22"/>
        </w:rPr>
      </w:pPr>
      <w:r>
        <w:rPr>
          <w:sz w:val="22"/>
          <w:szCs w:val="22"/>
        </w:rPr>
        <w:t>Wykonawca ponosi pełną odpowiedzialność za jakość, terminowość oraz bezpieczeństwo na budowie.</w:t>
      </w:r>
    </w:p>
    <w:p w:rsidR="00335CA5" w:rsidRDefault="00FE5F33">
      <w:pPr>
        <w:numPr>
          <w:ilvl w:val="0"/>
          <w:numId w:val="11"/>
        </w:numPr>
        <w:ind w:left="426" w:hanging="426"/>
        <w:jc w:val="both"/>
        <w:rPr>
          <w:sz w:val="22"/>
          <w:szCs w:val="22"/>
        </w:rPr>
      </w:pPr>
      <w:r>
        <w:rPr>
          <w:sz w:val="22"/>
          <w:szCs w:val="22"/>
        </w:rPr>
        <w:t>Wykonawca zobowiązuje się do prawidłowego prowadzenia dokumentacji budowy.</w:t>
      </w:r>
    </w:p>
    <w:p w:rsidR="00335CA5" w:rsidRDefault="00FE5F33">
      <w:pPr>
        <w:numPr>
          <w:ilvl w:val="0"/>
          <w:numId w:val="11"/>
        </w:numPr>
        <w:ind w:left="426" w:hanging="426"/>
        <w:jc w:val="both"/>
        <w:rPr>
          <w:sz w:val="22"/>
          <w:szCs w:val="22"/>
        </w:rPr>
      </w:pPr>
      <w:r>
        <w:rPr>
          <w:sz w:val="22"/>
          <w:szCs w:val="22"/>
        </w:rPr>
        <w:t>Wykonawca zobowiązuje się do umożliwienia wstępu na teren budowy pracownikom organów państwowego nadzoru budowlanego.</w:t>
      </w:r>
    </w:p>
    <w:p w:rsidR="00335CA5" w:rsidRDefault="00FE5F33">
      <w:pPr>
        <w:numPr>
          <w:ilvl w:val="0"/>
          <w:numId w:val="11"/>
        </w:numPr>
        <w:ind w:left="426" w:hanging="426"/>
        <w:jc w:val="both"/>
        <w:rPr>
          <w:sz w:val="22"/>
          <w:szCs w:val="22"/>
        </w:rPr>
      </w:pPr>
      <w:r>
        <w:rPr>
          <w:sz w:val="22"/>
          <w:szCs w:val="22"/>
        </w:rPr>
        <w:t>Wykonawca zapewni na własny koszt pełną obsługę geodezyjną w zakresie wytyczenia, pomiarów                    i wykonania geodezyjnej dokumentacji powykonawczej.</w:t>
      </w:r>
    </w:p>
    <w:p w:rsidR="00335CA5" w:rsidRDefault="00FE5F33">
      <w:pPr>
        <w:numPr>
          <w:ilvl w:val="0"/>
          <w:numId w:val="11"/>
        </w:numPr>
        <w:ind w:left="426" w:hanging="426"/>
        <w:jc w:val="both"/>
        <w:rPr>
          <w:sz w:val="22"/>
          <w:szCs w:val="22"/>
        </w:rPr>
      </w:pPr>
      <w:r>
        <w:rPr>
          <w:sz w:val="22"/>
          <w:szCs w:val="22"/>
        </w:rPr>
        <w:t>Po zakończeniu robót Wykonawca zobowiązany jest uporządkować teren budowy i przekazać go Właścicielowi protokołem odbiorowym do dnia odbioru końcowego przedmiotu umowy.</w:t>
      </w:r>
    </w:p>
    <w:p w:rsidR="00335CA5" w:rsidRDefault="00FE5F33">
      <w:pPr>
        <w:numPr>
          <w:ilvl w:val="0"/>
          <w:numId w:val="11"/>
        </w:numPr>
        <w:ind w:left="426" w:hanging="426"/>
        <w:jc w:val="both"/>
        <w:rPr>
          <w:sz w:val="22"/>
          <w:szCs w:val="22"/>
        </w:rPr>
      </w:pPr>
      <w:r>
        <w:rPr>
          <w:sz w:val="22"/>
          <w:szCs w:val="22"/>
        </w:rPr>
        <w:t>Zamawiający nie zapewnia punktu poboru energii elektrycznej i wody do wykonania przedmiotu umowy.</w:t>
      </w:r>
    </w:p>
    <w:p w:rsidR="00335CA5" w:rsidRDefault="00FE5F33">
      <w:pPr>
        <w:numPr>
          <w:ilvl w:val="0"/>
          <w:numId w:val="11"/>
        </w:numPr>
        <w:ind w:left="426" w:hanging="426"/>
        <w:jc w:val="both"/>
        <w:rPr>
          <w:sz w:val="22"/>
          <w:szCs w:val="22"/>
        </w:rPr>
      </w:pPr>
      <w:r>
        <w:rPr>
          <w:sz w:val="22"/>
          <w:szCs w:val="22"/>
        </w:rPr>
        <w:t xml:space="preserve">Wykonawca przedkłada dokument ubezpieczenia budowy (……………………. nazwa, numer, termin ważności) potwierdzający, że budowa jest ubezpieczona od szkód mogących wystąpić i od zdarzeń nagłych, losowych oraz od odpowiedzialności cywilnej w zakresie prowadzonej działalności związanej z przedmiotem umowy.  Ubezpieczenie obejmuje roboty, urządzenia oraz sprzęt budowy oraz OC na kwotę.……………………….zł (słownie ………………………………………………………………………………………………………………………………………………). Wykonawca jest zobowiązany do ubezpieczenia budowy </w:t>
      </w:r>
      <w:r w:rsidR="00BF5301">
        <w:rPr>
          <w:sz w:val="22"/>
          <w:szCs w:val="22"/>
        </w:rPr>
        <w:t xml:space="preserve">                        </w:t>
      </w:r>
      <w:r>
        <w:rPr>
          <w:sz w:val="22"/>
          <w:szCs w:val="22"/>
        </w:rPr>
        <w:t>od   szkód mogących wystąpić  i od zdarzeń nagłych, losowych oraz od odpowiedzialności cywilnej w kwocie …………………. zł w całym okresie trwania umowy, a na 7 dni przed zakończeniem obowiązywania starej polisy przedłoży nowy dokument pod rygorem wstrzymania budowy z winy Wykonawcy.</w:t>
      </w:r>
    </w:p>
    <w:p w:rsidR="00335CA5" w:rsidRDefault="00FE5F33">
      <w:pPr>
        <w:numPr>
          <w:ilvl w:val="0"/>
          <w:numId w:val="11"/>
        </w:numPr>
        <w:spacing w:before="100"/>
        <w:ind w:left="426" w:hanging="426"/>
        <w:jc w:val="both"/>
        <w:rPr>
          <w:sz w:val="22"/>
          <w:szCs w:val="22"/>
        </w:rPr>
      </w:pPr>
      <w:r>
        <w:rPr>
          <w:sz w:val="22"/>
          <w:szCs w:val="22"/>
        </w:rPr>
        <w:t xml:space="preserve">Zamawiający wymaga, aby Wykonawca, wniósł jednorazowo zabezpieczenie należytego wykonania umowy zwanej dalej „zabezpieczeniem” przed wyznaczonym terminem podpisania umowy </w:t>
      </w:r>
      <w:r w:rsidR="00BF5301">
        <w:rPr>
          <w:sz w:val="22"/>
          <w:szCs w:val="22"/>
        </w:rPr>
        <w:t xml:space="preserve">                                </w:t>
      </w:r>
      <w:r>
        <w:rPr>
          <w:sz w:val="22"/>
          <w:szCs w:val="22"/>
        </w:rPr>
        <w:t xml:space="preserve">w wysokości 5% ceny </w:t>
      </w:r>
      <w:r w:rsidR="006F6FDA">
        <w:rPr>
          <w:sz w:val="22"/>
          <w:szCs w:val="22"/>
        </w:rPr>
        <w:t>brutto zgodnie z złożona ofertą.</w:t>
      </w:r>
    </w:p>
    <w:p w:rsidR="00335CA5" w:rsidRDefault="00FE5F33">
      <w:pPr>
        <w:pStyle w:val="Nagwek2"/>
        <w:jc w:val="both"/>
      </w:pPr>
      <w:r>
        <w:rPr>
          <w:rFonts w:ascii="Times New Roman" w:hAnsi="Times New Roman"/>
          <w:color w:val="auto"/>
          <w:sz w:val="22"/>
          <w:szCs w:val="22"/>
        </w:rPr>
        <w:lastRenderedPageBreak/>
        <w:t>16. Zabezpieczenie należytego wykonania umowy może być wniesione w następujących</w:t>
      </w:r>
      <w:r w:rsidR="006F6FDA">
        <w:rPr>
          <w:rFonts w:ascii="Times New Roman" w:hAnsi="Times New Roman"/>
          <w:color w:val="auto"/>
          <w:sz w:val="22"/>
          <w:szCs w:val="22"/>
        </w:rPr>
        <w:t xml:space="preserve"> </w:t>
      </w:r>
      <w:r>
        <w:rPr>
          <w:rFonts w:ascii="Times New Roman" w:hAnsi="Times New Roman"/>
          <w:color w:val="auto"/>
          <w:sz w:val="22"/>
          <w:szCs w:val="22"/>
        </w:rPr>
        <w:t>formach:</w:t>
      </w:r>
    </w:p>
    <w:p w:rsidR="00335CA5" w:rsidRPr="006F6FDA" w:rsidRDefault="006F6FDA">
      <w:pPr>
        <w:pStyle w:val="Nagwek3"/>
        <w:keepNext w:val="0"/>
        <w:numPr>
          <w:ilvl w:val="0"/>
          <w:numId w:val="12"/>
        </w:numPr>
        <w:tabs>
          <w:tab w:val="left" w:pos="-1980"/>
        </w:tabs>
        <w:spacing w:before="0" w:after="0"/>
        <w:jc w:val="both"/>
        <w:rPr>
          <w:rFonts w:ascii="Times New Roman" w:hAnsi="Times New Roman" w:cs="Times New Roman"/>
          <w:b w:val="0"/>
          <w:sz w:val="22"/>
          <w:szCs w:val="22"/>
        </w:rPr>
      </w:pPr>
      <w:r>
        <w:rPr>
          <w:rFonts w:ascii="Times New Roman" w:hAnsi="Times New Roman" w:cs="Times New Roman"/>
          <w:b w:val="0"/>
          <w:sz w:val="22"/>
          <w:szCs w:val="22"/>
        </w:rPr>
        <w:t>Pieniądzu,</w:t>
      </w:r>
    </w:p>
    <w:p w:rsidR="00335CA5" w:rsidRPr="00BF5301" w:rsidRDefault="00FE5F33" w:rsidP="00BF5301">
      <w:pPr>
        <w:pStyle w:val="Nagwek3"/>
        <w:keepNext w:val="0"/>
        <w:numPr>
          <w:ilvl w:val="0"/>
          <w:numId w:val="12"/>
        </w:numPr>
        <w:tabs>
          <w:tab w:val="left" w:pos="-1980"/>
        </w:tabs>
        <w:spacing w:before="0" w:after="0"/>
        <w:jc w:val="both"/>
        <w:rPr>
          <w:rFonts w:ascii="Times New Roman" w:hAnsi="Times New Roman" w:cs="Times New Roman"/>
          <w:b w:val="0"/>
          <w:sz w:val="22"/>
          <w:szCs w:val="22"/>
        </w:rPr>
      </w:pPr>
      <w:r>
        <w:rPr>
          <w:rFonts w:ascii="Times New Roman" w:hAnsi="Times New Roman" w:cs="Times New Roman"/>
          <w:b w:val="0"/>
          <w:sz w:val="22"/>
          <w:szCs w:val="22"/>
        </w:rPr>
        <w:t xml:space="preserve">poręczeniach bankowych lub poręczeniach spółdzielczej kasy oszczędnościowo- </w:t>
      </w:r>
      <w:r w:rsidRPr="00BF5301">
        <w:rPr>
          <w:rFonts w:ascii="Times New Roman" w:hAnsi="Times New Roman" w:cs="Times New Roman"/>
          <w:b w:val="0"/>
          <w:sz w:val="22"/>
          <w:szCs w:val="22"/>
        </w:rPr>
        <w:t xml:space="preserve">kredytowej, </w:t>
      </w:r>
      <w:r w:rsidR="00292E77">
        <w:rPr>
          <w:rFonts w:ascii="Times New Roman" w:hAnsi="Times New Roman" w:cs="Times New Roman"/>
          <w:b w:val="0"/>
          <w:sz w:val="22"/>
          <w:szCs w:val="22"/>
        </w:rPr>
        <w:t xml:space="preserve">                  </w:t>
      </w:r>
      <w:r w:rsidRPr="00BF5301">
        <w:rPr>
          <w:rFonts w:ascii="Times New Roman" w:hAnsi="Times New Roman" w:cs="Times New Roman"/>
          <w:b w:val="0"/>
          <w:sz w:val="22"/>
          <w:szCs w:val="22"/>
        </w:rPr>
        <w:t>z tym że zobowiązanie kasy jest zawsze zobowiązaniem pieniężnym;</w:t>
      </w:r>
    </w:p>
    <w:p w:rsidR="00335CA5" w:rsidRDefault="00FE5F33">
      <w:pPr>
        <w:pStyle w:val="Nagwek3"/>
        <w:keepNext w:val="0"/>
        <w:numPr>
          <w:ilvl w:val="0"/>
          <w:numId w:val="12"/>
        </w:numPr>
        <w:tabs>
          <w:tab w:val="left" w:pos="-1980"/>
        </w:tabs>
        <w:spacing w:before="0" w:after="0"/>
        <w:jc w:val="both"/>
        <w:rPr>
          <w:rFonts w:ascii="Times New Roman" w:hAnsi="Times New Roman" w:cs="Times New Roman"/>
          <w:b w:val="0"/>
          <w:sz w:val="22"/>
          <w:szCs w:val="22"/>
        </w:rPr>
      </w:pPr>
      <w:r>
        <w:rPr>
          <w:rFonts w:ascii="Times New Roman" w:hAnsi="Times New Roman" w:cs="Times New Roman"/>
          <w:b w:val="0"/>
          <w:sz w:val="22"/>
          <w:szCs w:val="22"/>
        </w:rPr>
        <w:t>gwarancjach bankowych;</w:t>
      </w:r>
    </w:p>
    <w:p w:rsidR="00335CA5" w:rsidRDefault="00FE5F33">
      <w:pPr>
        <w:pStyle w:val="Nagwek3"/>
        <w:keepNext w:val="0"/>
        <w:numPr>
          <w:ilvl w:val="0"/>
          <w:numId w:val="12"/>
        </w:numPr>
        <w:tabs>
          <w:tab w:val="left" w:pos="-1980"/>
        </w:tabs>
        <w:spacing w:before="0" w:after="0"/>
        <w:jc w:val="both"/>
        <w:rPr>
          <w:rFonts w:ascii="Times New Roman" w:hAnsi="Times New Roman" w:cs="Times New Roman"/>
          <w:b w:val="0"/>
          <w:sz w:val="22"/>
          <w:szCs w:val="22"/>
        </w:rPr>
      </w:pPr>
      <w:r>
        <w:rPr>
          <w:rFonts w:ascii="Times New Roman" w:hAnsi="Times New Roman" w:cs="Times New Roman"/>
          <w:b w:val="0"/>
          <w:sz w:val="22"/>
          <w:szCs w:val="22"/>
        </w:rPr>
        <w:t>gwarancjach ubezpieczeniowych.</w:t>
      </w:r>
    </w:p>
    <w:p w:rsidR="00335CA5" w:rsidRDefault="00FE5F33">
      <w:pPr>
        <w:pStyle w:val="Nagwek2"/>
        <w:ind w:left="426" w:hanging="426"/>
        <w:jc w:val="both"/>
      </w:pPr>
      <w:r>
        <w:rPr>
          <w:rFonts w:ascii="Times New Roman" w:hAnsi="Times New Roman"/>
          <w:color w:val="auto"/>
          <w:sz w:val="22"/>
          <w:szCs w:val="22"/>
        </w:rPr>
        <w:t xml:space="preserve">17. Zabezpieczenie wnoszone w pieniądzu Wykonawca wpłaca przelewem na rachunek bankowy Zamawiającego:  </w:t>
      </w:r>
      <w:r w:rsidR="006F6FDA">
        <w:rPr>
          <w:rFonts w:ascii="Times New Roman" w:hAnsi="Times New Roman"/>
          <w:color w:val="auto"/>
          <w:sz w:val="22"/>
          <w:szCs w:val="22"/>
        </w:rPr>
        <w:t>………………………………………………………..</w:t>
      </w:r>
    </w:p>
    <w:p w:rsidR="00335CA5" w:rsidRDefault="00FE5F33">
      <w:pPr>
        <w:pStyle w:val="Nagwek2"/>
        <w:ind w:left="426" w:hanging="426"/>
        <w:jc w:val="both"/>
        <w:rPr>
          <w:rFonts w:ascii="Times New Roman" w:hAnsi="Times New Roman"/>
          <w:color w:val="auto"/>
          <w:sz w:val="22"/>
          <w:szCs w:val="22"/>
        </w:rPr>
      </w:pPr>
      <w:r>
        <w:rPr>
          <w:rFonts w:ascii="Times New Roman" w:hAnsi="Times New Roman"/>
          <w:color w:val="auto"/>
          <w:sz w:val="22"/>
          <w:szCs w:val="22"/>
        </w:rPr>
        <w:t>18. W przypadku wniesienia wadium w pieniądzu Wykonawca może wyrazić zgodę na zaliczenie  kwoty wadium na poczet zabezpieczenia.</w:t>
      </w:r>
    </w:p>
    <w:p w:rsidR="00335CA5" w:rsidRDefault="00FE5F33">
      <w:pPr>
        <w:pStyle w:val="Nagwek2"/>
        <w:ind w:left="426" w:hanging="426"/>
        <w:jc w:val="both"/>
      </w:pPr>
      <w:r>
        <w:rPr>
          <w:rFonts w:ascii="Times New Roman" w:hAnsi="Times New Roman"/>
          <w:color w:val="auto"/>
          <w:sz w:val="22"/>
          <w:szCs w:val="22"/>
        </w:rPr>
        <w:t xml:space="preserve">19. W trakcie realizacji umowy Wykonawca może dokonać zmiany formy zabezpieczenia na jedną  lub kilka form, o których mowa w pkt 16. Zmiana formy zabezpieczenia jest dokonywana </w:t>
      </w:r>
      <w:r w:rsidR="00292E77">
        <w:rPr>
          <w:rFonts w:ascii="Times New Roman" w:hAnsi="Times New Roman"/>
          <w:color w:val="auto"/>
          <w:sz w:val="22"/>
          <w:szCs w:val="22"/>
        </w:rPr>
        <w:t xml:space="preserve">                                  </w:t>
      </w:r>
      <w:r>
        <w:rPr>
          <w:rFonts w:ascii="Times New Roman" w:hAnsi="Times New Roman"/>
          <w:color w:val="auto"/>
          <w:sz w:val="22"/>
          <w:szCs w:val="22"/>
        </w:rPr>
        <w:t>z zachowaniem ciągłości zabezpieczenia i bez zmniejszenia jego wysokości.</w:t>
      </w:r>
    </w:p>
    <w:p w:rsidR="00335CA5" w:rsidRDefault="00FE5F33">
      <w:pPr>
        <w:pStyle w:val="Nagwek2"/>
        <w:ind w:left="426" w:hanging="426"/>
        <w:jc w:val="both"/>
      </w:pPr>
      <w:r>
        <w:rPr>
          <w:rFonts w:ascii="Times New Roman" w:hAnsi="Times New Roman"/>
          <w:color w:val="auto"/>
          <w:sz w:val="22"/>
          <w:szCs w:val="22"/>
        </w:rPr>
        <w:t>20. Zamawiający zwraca zabezpieczenie w terminie 30 dni od dnia wykona</w:t>
      </w:r>
      <w:r w:rsidR="00292E77">
        <w:rPr>
          <w:rFonts w:ascii="Times New Roman" w:hAnsi="Times New Roman"/>
          <w:color w:val="auto"/>
          <w:sz w:val="22"/>
          <w:szCs w:val="22"/>
        </w:rPr>
        <w:t>nia zamówienia i uznania przez Z</w:t>
      </w:r>
      <w:r>
        <w:rPr>
          <w:rFonts w:ascii="Times New Roman" w:hAnsi="Times New Roman"/>
          <w:color w:val="auto"/>
          <w:sz w:val="22"/>
          <w:szCs w:val="22"/>
        </w:rPr>
        <w:t xml:space="preserve">amawiającego za należycie wykonane. </w:t>
      </w:r>
    </w:p>
    <w:p w:rsidR="00335CA5" w:rsidRDefault="00FE5F33">
      <w:pPr>
        <w:numPr>
          <w:ilvl w:val="0"/>
          <w:numId w:val="13"/>
        </w:numPr>
        <w:ind w:left="426" w:hanging="426"/>
        <w:jc w:val="both"/>
        <w:rPr>
          <w:sz w:val="22"/>
          <w:szCs w:val="22"/>
        </w:rPr>
      </w:pPr>
      <w:r>
        <w:rPr>
          <w:sz w:val="22"/>
          <w:szCs w:val="22"/>
        </w:rPr>
        <w:t>Zabezpieczenie służy do pokrycia roszczeń z tytułu niewykonania lub nienależytego wykonania umowy, a także na pokrycie roszczeń z tytułu gwarancji i rękojmi za wady.</w:t>
      </w:r>
    </w:p>
    <w:p w:rsidR="00271AF3" w:rsidRDefault="00271AF3">
      <w:pPr>
        <w:jc w:val="both"/>
        <w:rPr>
          <w:sz w:val="22"/>
          <w:szCs w:val="22"/>
        </w:rPr>
      </w:pPr>
    </w:p>
    <w:p w:rsidR="00335CA5" w:rsidRDefault="00FE5F33">
      <w:pPr>
        <w:jc w:val="center"/>
        <w:rPr>
          <w:sz w:val="22"/>
          <w:szCs w:val="22"/>
        </w:rPr>
      </w:pPr>
      <w:r>
        <w:rPr>
          <w:sz w:val="22"/>
          <w:szCs w:val="22"/>
        </w:rPr>
        <w:t>§ 7.</w:t>
      </w:r>
    </w:p>
    <w:p w:rsidR="00335CA5" w:rsidRDefault="00FE5F33" w:rsidP="003A6833">
      <w:pPr>
        <w:jc w:val="center"/>
        <w:rPr>
          <w:b/>
          <w:sz w:val="22"/>
          <w:szCs w:val="22"/>
          <w:u w:val="single"/>
        </w:rPr>
      </w:pPr>
      <w:r>
        <w:rPr>
          <w:b/>
          <w:sz w:val="22"/>
          <w:szCs w:val="22"/>
          <w:u w:val="single"/>
        </w:rPr>
        <w:t>Wymagania dotyczące stosowanych materiałów i urządzeń</w:t>
      </w:r>
    </w:p>
    <w:p w:rsidR="00335CA5" w:rsidRDefault="00FE5F33" w:rsidP="003A6833">
      <w:pPr>
        <w:numPr>
          <w:ilvl w:val="0"/>
          <w:numId w:val="14"/>
        </w:numPr>
        <w:tabs>
          <w:tab w:val="left" w:pos="284"/>
        </w:tabs>
        <w:ind w:left="335" w:right="46" w:hanging="335"/>
        <w:jc w:val="both"/>
        <w:rPr>
          <w:sz w:val="22"/>
          <w:szCs w:val="22"/>
        </w:rPr>
      </w:pPr>
      <w:r>
        <w:rPr>
          <w:sz w:val="22"/>
          <w:szCs w:val="22"/>
        </w:rPr>
        <w:t>Zgodnie z art. 10 ustawy Prawo budowlane wyroby wytworzone w celu zastosowania w  obiekcie budowlanym w sposób trwały o właściwościach użytkowych, umożliwiających prawidłowo zaprojektowanym i wykonanym obiektom budowlanym spełnienie podstawowych</w:t>
      </w:r>
      <w:r w:rsidR="00BF5301">
        <w:rPr>
          <w:sz w:val="22"/>
          <w:szCs w:val="22"/>
        </w:rPr>
        <w:t xml:space="preserve"> wymagań</w:t>
      </w:r>
      <w:r>
        <w:rPr>
          <w:sz w:val="22"/>
          <w:szCs w:val="22"/>
        </w:rPr>
        <w:t xml:space="preserve">, można stosować przy wykonywaniu robót budowlanych wyłącznie, jeżeli wyroby te zostały wprowadzone do obrotu </w:t>
      </w:r>
      <w:r w:rsidR="00BF5301">
        <w:rPr>
          <w:sz w:val="22"/>
          <w:szCs w:val="22"/>
        </w:rPr>
        <w:t xml:space="preserve">lub udostępnione na rynku krajowym </w:t>
      </w:r>
      <w:r>
        <w:rPr>
          <w:sz w:val="22"/>
          <w:szCs w:val="22"/>
        </w:rPr>
        <w:t>zgodnie z przepisami odrębnymi</w:t>
      </w:r>
      <w:r w:rsidR="00C22888">
        <w:rPr>
          <w:sz w:val="22"/>
          <w:szCs w:val="22"/>
        </w:rPr>
        <w:t xml:space="preserve"> </w:t>
      </w:r>
      <w:r w:rsidR="00BF5301">
        <w:rPr>
          <w:sz w:val="22"/>
          <w:szCs w:val="22"/>
        </w:rPr>
        <w:t xml:space="preserve">a </w:t>
      </w:r>
      <w:r w:rsidR="00C22888">
        <w:rPr>
          <w:sz w:val="22"/>
          <w:szCs w:val="22"/>
        </w:rPr>
        <w:t>w przypadku wyrobów budowlanych - również zgodnie z zamierzonym zastosowaniem</w:t>
      </w:r>
      <w:r>
        <w:rPr>
          <w:sz w:val="22"/>
          <w:szCs w:val="22"/>
        </w:rPr>
        <w:t>.</w:t>
      </w:r>
    </w:p>
    <w:p w:rsidR="00335CA5" w:rsidRDefault="00FE5F33">
      <w:pPr>
        <w:numPr>
          <w:ilvl w:val="0"/>
          <w:numId w:val="14"/>
        </w:numPr>
        <w:tabs>
          <w:tab w:val="left" w:pos="284"/>
        </w:tabs>
        <w:spacing w:line="247" w:lineRule="auto"/>
        <w:ind w:left="335" w:right="46" w:hanging="335"/>
        <w:jc w:val="both"/>
        <w:rPr>
          <w:sz w:val="22"/>
          <w:szCs w:val="22"/>
        </w:rPr>
      </w:pPr>
      <w:r>
        <w:rPr>
          <w:sz w:val="22"/>
          <w:szCs w:val="22"/>
        </w:rPr>
        <w:t>Wykonawca zapewni na żądanie Zamawiającego przeprowadzenie przez wyspecjalizowane jednostki badań konstrukcyjnych, jakości robót wykonywanych z materiałów Wykonawcy, a także ciężaru</w:t>
      </w:r>
      <w:r w:rsidR="00C22888">
        <w:rPr>
          <w:sz w:val="22"/>
          <w:szCs w:val="22"/>
        </w:rPr>
        <w:t xml:space="preserve">                         </w:t>
      </w:r>
      <w:r>
        <w:rPr>
          <w:sz w:val="22"/>
          <w:szCs w:val="22"/>
        </w:rPr>
        <w:t xml:space="preserve"> i ilości zużytych materiałów. Koszty tych badań obciążą Wykonawcę.</w:t>
      </w:r>
    </w:p>
    <w:p w:rsidR="00335CA5" w:rsidRDefault="00FE5F33">
      <w:pPr>
        <w:numPr>
          <w:ilvl w:val="0"/>
          <w:numId w:val="14"/>
        </w:numPr>
        <w:tabs>
          <w:tab w:val="left" w:pos="284"/>
          <w:tab w:val="left" w:pos="345"/>
        </w:tabs>
        <w:spacing w:line="247" w:lineRule="auto"/>
        <w:ind w:left="335" w:right="46" w:hanging="335"/>
        <w:jc w:val="both"/>
        <w:rPr>
          <w:sz w:val="22"/>
          <w:szCs w:val="22"/>
        </w:rPr>
      </w:pPr>
      <w:r>
        <w:rPr>
          <w:sz w:val="22"/>
          <w:szCs w:val="22"/>
        </w:rPr>
        <w:t>Wbudowane urządzenia i materiały winny być nowe i oryginalne, zgodne z dokumentacją producentów i muszą posiadać udokumentowane certyfikaty.</w:t>
      </w:r>
    </w:p>
    <w:p w:rsidR="00335CA5" w:rsidRDefault="00335CA5">
      <w:pPr>
        <w:pStyle w:val="Akapitzlist"/>
        <w:spacing w:line="200" w:lineRule="atLeast"/>
        <w:ind w:left="66"/>
        <w:jc w:val="both"/>
        <w:rPr>
          <w:sz w:val="22"/>
          <w:szCs w:val="22"/>
        </w:rPr>
      </w:pPr>
    </w:p>
    <w:p w:rsidR="00335CA5" w:rsidRDefault="00FE5F33">
      <w:pPr>
        <w:jc w:val="center"/>
        <w:rPr>
          <w:sz w:val="22"/>
          <w:szCs w:val="22"/>
        </w:rPr>
      </w:pPr>
      <w:r>
        <w:rPr>
          <w:sz w:val="22"/>
          <w:szCs w:val="22"/>
        </w:rPr>
        <w:t>§ 8.</w:t>
      </w:r>
    </w:p>
    <w:p w:rsidR="00335CA5" w:rsidRDefault="00FE5F33">
      <w:pPr>
        <w:jc w:val="center"/>
        <w:rPr>
          <w:b/>
          <w:sz w:val="22"/>
          <w:szCs w:val="22"/>
          <w:u w:val="single"/>
        </w:rPr>
      </w:pPr>
      <w:r>
        <w:rPr>
          <w:b/>
          <w:sz w:val="22"/>
          <w:szCs w:val="22"/>
          <w:u w:val="single"/>
        </w:rPr>
        <w:t>Wynagrodzenie i płatności</w:t>
      </w:r>
    </w:p>
    <w:p w:rsidR="00335CA5" w:rsidRPr="00C22888" w:rsidRDefault="00FE5F33">
      <w:pPr>
        <w:numPr>
          <w:ilvl w:val="0"/>
          <w:numId w:val="15"/>
        </w:numPr>
        <w:ind w:left="426" w:hanging="426"/>
        <w:jc w:val="both"/>
        <w:rPr>
          <w:sz w:val="22"/>
          <w:szCs w:val="22"/>
        </w:rPr>
      </w:pPr>
      <w:r w:rsidRPr="00C22888">
        <w:rPr>
          <w:sz w:val="22"/>
          <w:szCs w:val="22"/>
        </w:rPr>
        <w:t xml:space="preserve">Wynagrodzenie Wykonawcy za realizację całości przedmiotu umowy ustala się w kwocie </w:t>
      </w:r>
      <w:r w:rsidR="006F6FDA">
        <w:rPr>
          <w:b/>
          <w:sz w:val="22"/>
          <w:szCs w:val="22"/>
        </w:rPr>
        <w:t>……………………………………..</w:t>
      </w:r>
      <w:r w:rsidRPr="00C22888">
        <w:rPr>
          <w:b/>
          <w:bCs/>
          <w:sz w:val="22"/>
          <w:szCs w:val="22"/>
        </w:rPr>
        <w:t xml:space="preserve"> </w:t>
      </w:r>
      <w:r w:rsidRPr="00C22888">
        <w:rPr>
          <w:sz w:val="22"/>
          <w:szCs w:val="22"/>
        </w:rPr>
        <w:t xml:space="preserve">netto /słownie: </w:t>
      </w:r>
      <w:r w:rsidR="006F6FDA">
        <w:rPr>
          <w:sz w:val="22"/>
          <w:szCs w:val="22"/>
        </w:rPr>
        <w:t>…………………………………………………</w:t>
      </w:r>
      <w:r w:rsidRPr="00C22888">
        <w:rPr>
          <w:sz w:val="22"/>
          <w:szCs w:val="22"/>
        </w:rPr>
        <w:t xml:space="preserve">/ zgodnie z ofertą z dnia </w:t>
      </w:r>
      <w:r w:rsidR="006F6FDA">
        <w:rPr>
          <w:sz w:val="22"/>
          <w:szCs w:val="22"/>
        </w:rPr>
        <w:t>…………………</w:t>
      </w:r>
      <w:r w:rsidR="008534F7">
        <w:rPr>
          <w:sz w:val="22"/>
          <w:szCs w:val="22"/>
        </w:rPr>
        <w:t>.</w:t>
      </w:r>
      <w:r w:rsidRPr="00C22888">
        <w:rPr>
          <w:sz w:val="22"/>
          <w:szCs w:val="22"/>
        </w:rPr>
        <w:t xml:space="preserve"> stanowią</w:t>
      </w:r>
      <w:r w:rsidR="00C22888">
        <w:rPr>
          <w:sz w:val="22"/>
          <w:szCs w:val="22"/>
        </w:rPr>
        <w:t>cą</w:t>
      </w:r>
      <w:r w:rsidRPr="00C22888">
        <w:rPr>
          <w:sz w:val="22"/>
          <w:szCs w:val="22"/>
        </w:rPr>
        <w:t xml:space="preserve"> </w:t>
      </w:r>
      <w:r w:rsidRPr="006F6FDA">
        <w:rPr>
          <w:bCs/>
          <w:sz w:val="22"/>
          <w:szCs w:val="22"/>
        </w:rPr>
        <w:t xml:space="preserve">załącznik nr </w:t>
      </w:r>
      <w:r w:rsidR="006F6FDA" w:rsidRPr="006F6FDA">
        <w:rPr>
          <w:bCs/>
          <w:sz w:val="22"/>
          <w:szCs w:val="22"/>
        </w:rPr>
        <w:t>….</w:t>
      </w:r>
      <w:r w:rsidRPr="006F6FDA">
        <w:rPr>
          <w:sz w:val="22"/>
          <w:szCs w:val="22"/>
        </w:rPr>
        <w:t xml:space="preserve"> </w:t>
      </w:r>
      <w:r w:rsidR="006F6FDA">
        <w:rPr>
          <w:sz w:val="22"/>
          <w:szCs w:val="22"/>
        </w:rPr>
        <w:t xml:space="preserve">do niniejszej umowy.            </w:t>
      </w:r>
      <w:r w:rsidRPr="00C22888">
        <w:rPr>
          <w:sz w:val="22"/>
          <w:szCs w:val="22"/>
        </w:rPr>
        <w:t>Do kwoty wynagrodzenia netto doliczony zostanie podatek VAT- 23%.</w:t>
      </w:r>
    </w:p>
    <w:p w:rsidR="00335CA5" w:rsidRPr="00C22888" w:rsidRDefault="00FE5F33">
      <w:pPr>
        <w:pStyle w:val="WW-Tekstpodstawowy3"/>
        <w:numPr>
          <w:ilvl w:val="0"/>
          <w:numId w:val="15"/>
        </w:numPr>
        <w:ind w:left="426" w:hanging="426"/>
        <w:jc w:val="both"/>
        <w:rPr>
          <w:sz w:val="22"/>
          <w:szCs w:val="22"/>
        </w:rPr>
      </w:pPr>
      <w:r w:rsidRPr="00C22888">
        <w:rPr>
          <w:sz w:val="22"/>
          <w:szCs w:val="22"/>
        </w:rPr>
        <w:t>Podstawę do wystawienia faktury za wykonane roboty stanowić będzie protokół bezusterkowego odbioru końcowego wykonania całości robót, o których mowa w §1 ust. 1, podpisany przez inspektora nadzoru, kierownika budowy i członków komisji odbiorowej.</w:t>
      </w:r>
    </w:p>
    <w:p w:rsidR="00335CA5" w:rsidRPr="00C22888" w:rsidRDefault="00FE5F33">
      <w:pPr>
        <w:numPr>
          <w:ilvl w:val="0"/>
          <w:numId w:val="15"/>
        </w:numPr>
        <w:tabs>
          <w:tab w:val="left" w:pos="284"/>
          <w:tab w:val="left" w:pos="444"/>
        </w:tabs>
        <w:ind w:left="426" w:hanging="426"/>
        <w:jc w:val="both"/>
        <w:rPr>
          <w:sz w:val="22"/>
          <w:szCs w:val="22"/>
        </w:rPr>
      </w:pPr>
      <w:r w:rsidRPr="00C22888">
        <w:rPr>
          <w:sz w:val="22"/>
          <w:szCs w:val="22"/>
        </w:rPr>
        <w:t xml:space="preserve">  Wykonawca wystawi fakturę końcową w terminie 7 dni od daty bezusterkowego, protokolarnego odbioru końcowego przedmiotu umowy.</w:t>
      </w:r>
    </w:p>
    <w:p w:rsidR="00335CA5" w:rsidRPr="00C22888" w:rsidRDefault="00FE5F33">
      <w:pPr>
        <w:pStyle w:val="WW-Tekstpodstawowy3"/>
        <w:numPr>
          <w:ilvl w:val="0"/>
          <w:numId w:val="15"/>
        </w:numPr>
        <w:ind w:left="426" w:hanging="426"/>
        <w:jc w:val="both"/>
        <w:rPr>
          <w:sz w:val="22"/>
          <w:szCs w:val="22"/>
        </w:rPr>
      </w:pPr>
      <w:r w:rsidRPr="00C22888">
        <w:rPr>
          <w:sz w:val="22"/>
          <w:szCs w:val="22"/>
        </w:rPr>
        <w:t xml:space="preserve">Należność wynikająca z faktury płatna będzie przelewem na rachunek bankowy Wykonawcy wskazany na fakturze, w terminie </w:t>
      </w:r>
      <w:r w:rsidRPr="00C22888">
        <w:rPr>
          <w:b/>
          <w:sz w:val="22"/>
          <w:szCs w:val="22"/>
        </w:rPr>
        <w:t>21</w:t>
      </w:r>
      <w:r w:rsidRPr="00C22888">
        <w:rPr>
          <w:sz w:val="22"/>
          <w:szCs w:val="22"/>
        </w:rPr>
        <w:t xml:space="preserve"> dni od dnia otrzymania faktury przez Zamawiającego.</w:t>
      </w:r>
    </w:p>
    <w:p w:rsidR="00335CA5" w:rsidRDefault="00FE5F33">
      <w:pPr>
        <w:pStyle w:val="WW-Tekstpodstawowy3"/>
        <w:numPr>
          <w:ilvl w:val="0"/>
          <w:numId w:val="15"/>
        </w:numPr>
        <w:ind w:left="426" w:hanging="426"/>
        <w:jc w:val="both"/>
        <w:rPr>
          <w:sz w:val="22"/>
          <w:szCs w:val="22"/>
        </w:rPr>
      </w:pPr>
      <w:r w:rsidRPr="00C22888">
        <w:rPr>
          <w:sz w:val="22"/>
          <w:szCs w:val="22"/>
        </w:rPr>
        <w:t>Wykonanie robót dodatkowych, niezbędnych do realizacji przedmiotu umowy i wynikłych w trakcie realizacji a</w:t>
      </w:r>
      <w:r>
        <w:rPr>
          <w:sz w:val="22"/>
          <w:szCs w:val="22"/>
        </w:rPr>
        <w:t xml:space="preserve"> nie ujętych w dokumentacji projektowej, nie stanowi podstawy do dodatkowego wynagrodzenia. Koszt tych robót będzie obciążał wyłącznie Wykonawcę.</w:t>
      </w:r>
    </w:p>
    <w:p w:rsidR="00335CA5" w:rsidRDefault="00335CA5">
      <w:pPr>
        <w:jc w:val="center"/>
        <w:rPr>
          <w:sz w:val="22"/>
          <w:szCs w:val="22"/>
        </w:rPr>
      </w:pPr>
    </w:p>
    <w:p w:rsidR="00335CA5" w:rsidRDefault="00FE5F33">
      <w:pPr>
        <w:jc w:val="center"/>
        <w:rPr>
          <w:sz w:val="22"/>
          <w:szCs w:val="22"/>
        </w:rPr>
      </w:pPr>
      <w:r>
        <w:rPr>
          <w:sz w:val="22"/>
          <w:szCs w:val="22"/>
        </w:rPr>
        <w:t>§ 9.</w:t>
      </w:r>
    </w:p>
    <w:p w:rsidR="00335CA5" w:rsidRDefault="00FE5F33">
      <w:pPr>
        <w:jc w:val="center"/>
        <w:rPr>
          <w:b/>
          <w:sz w:val="22"/>
          <w:szCs w:val="22"/>
          <w:u w:val="single"/>
        </w:rPr>
      </w:pPr>
      <w:r>
        <w:rPr>
          <w:b/>
          <w:sz w:val="22"/>
          <w:szCs w:val="22"/>
          <w:u w:val="single"/>
        </w:rPr>
        <w:t>Kary umowne</w:t>
      </w:r>
    </w:p>
    <w:p w:rsidR="00335CA5" w:rsidRPr="00C22888" w:rsidRDefault="00FE5F33">
      <w:pPr>
        <w:pStyle w:val="Tekstpodstawowy"/>
        <w:numPr>
          <w:ilvl w:val="3"/>
          <w:numId w:val="11"/>
        </w:numPr>
        <w:ind w:left="426" w:hanging="426"/>
        <w:rPr>
          <w:rFonts w:ascii="Times New Roman" w:hAnsi="Times New Roman"/>
          <w:sz w:val="22"/>
          <w:szCs w:val="22"/>
        </w:rPr>
      </w:pPr>
      <w:r w:rsidRPr="00C22888">
        <w:rPr>
          <w:rFonts w:ascii="Times New Roman" w:hAnsi="Times New Roman"/>
          <w:sz w:val="22"/>
          <w:szCs w:val="22"/>
        </w:rPr>
        <w:t>W razie niewykonania lub nienależytego wykonania umowy STRONY zobowiązują się zapłacić kary umowne w następujących wypadkach i wysokościach:</w:t>
      </w:r>
    </w:p>
    <w:p w:rsidR="00335CA5" w:rsidRPr="00C22888" w:rsidRDefault="00FE5F33" w:rsidP="00C22888">
      <w:pPr>
        <w:pStyle w:val="Akapitzlist"/>
        <w:numPr>
          <w:ilvl w:val="0"/>
          <w:numId w:val="25"/>
        </w:numPr>
        <w:jc w:val="both"/>
        <w:rPr>
          <w:sz w:val="22"/>
          <w:szCs w:val="22"/>
        </w:rPr>
      </w:pPr>
      <w:r w:rsidRPr="00C22888">
        <w:rPr>
          <w:sz w:val="22"/>
          <w:szCs w:val="22"/>
        </w:rPr>
        <w:t>Wykonawca zapłaci Zamawiającemu kary umowne :</w:t>
      </w:r>
    </w:p>
    <w:p w:rsidR="00335CA5" w:rsidRPr="00C22888" w:rsidRDefault="00FE5F33" w:rsidP="003A6833">
      <w:pPr>
        <w:numPr>
          <w:ilvl w:val="0"/>
          <w:numId w:val="17"/>
        </w:numPr>
        <w:ind w:hanging="229"/>
        <w:jc w:val="both"/>
        <w:rPr>
          <w:sz w:val="22"/>
          <w:szCs w:val="22"/>
        </w:rPr>
      </w:pPr>
      <w:r w:rsidRPr="00C22888">
        <w:rPr>
          <w:sz w:val="22"/>
          <w:szCs w:val="22"/>
        </w:rPr>
        <w:t xml:space="preserve"> za zwłokę w wykonaniu przedmiotu umowy, za którą nie odpowiada Zamawiający -</w:t>
      </w:r>
      <w:r w:rsidR="00C22888" w:rsidRPr="00C22888">
        <w:rPr>
          <w:sz w:val="22"/>
          <w:szCs w:val="22"/>
        </w:rPr>
        <w:t xml:space="preserve">                               </w:t>
      </w:r>
      <w:r w:rsidRPr="00C22888">
        <w:rPr>
          <w:sz w:val="22"/>
          <w:szCs w:val="22"/>
        </w:rPr>
        <w:t xml:space="preserve"> w wysokości 0,1% wynagrodzenia netto ustalonego w § </w:t>
      </w:r>
      <w:r w:rsidR="00C22888" w:rsidRPr="00C22888">
        <w:rPr>
          <w:sz w:val="22"/>
          <w:szCs w:val="22"/>
        </w:rPr>
        <w:t>8</w:t>
      </w:r>
      <w:r w:rsidRPr="00C22888">
        <w:rPr>
          <w:sz w:val="22"/>
          <w:szCs w:val="22"/>
        </w:rPr>
        <w:t xml:space="preserve"> ust. 1 za każdy dzień   zwłoki, </w:t>
      </w:r>
    </w:p>
    <w:p w:rsidR="00335CA5" w:rsidRPr="00C22888" w:rsidRDefault="00FE5F33" w:rsidP="003A6833">
      <w:pPr>
        <w:numPr>
          <w:ilvl w:val="0"/>
          <w:numId w:val="17"/>
        </w:numPr>
        <w:ind w:hanging="229"/>
        <w:jc w:val="both"/>
        <w:rPr>
          <w:sz w:val="22"/>
          <w:szCs w:val="22"/>
        </w:rPr>
      </w:pPr>
      <w:r w:rsidRPr="00C22888">
        <w:rPr>
          <w:sz w:val="22"/>
          <w:szCs w:val="22"/>
        </w:rPr>
        <w:lastRenderedPageBreak/>
        <w:t xml:space="preserve"> za zwłokę w usunięciu wad stwierdzonych przy odbiorze lub w okresie gwarancji -</w:t>
      </w:r>
      <w:r w:rsidR="00C22888" w:rsidRPr="00C22888">
        <w:rPr>
          <w:sz w:val="22"/>
          <w:szCs w:val="22"/>
        </w:rPr>
        <w:t xml:space="preserve">                                   </w:t>
      </w:r>
      <w:r w:rsidRPr="00C22888">
        <w:rPr>
          <w:sz w:val="22"/>
          <w:szCs w:val="22"/>
        </w:rPr>
        <w:t xml:space="preserve"> w wysokości 0,1% wynagrodzenia netto ustalonego w § </w:t>
      </w:r>
      <w:r w:rsidR="00C22888" w:rsidRPr="00C22888">
        <w:rPr>
          <w:sz w:val="22"/>
          <w:szCs w:val="22"/>
        </w:rPr>
        <w:t>8</w:t>
      </w:r>
      <w:r w:rsidRPr="00C22888">
        <w:rPr>
          <w:sz w:val="22"/>
          <w:szCs w:val="22"/>
        </w:rPr>
        <w:t xml:space="preserve"> ust. 1  za każdy dzień zwłoki liczonej od dnia wyznaczonego na usunięcie wad,</w:t>
      </w:r>
    </w:p>
    <w:p w:rsidR="00335CA5" w:rsidRPr="00C22888" w:rsidRDefault="00FE5F33" w:rsidP="003A6833">
      <w:pPr>
        <w:numPr>
          <w:ilvl w:val="0"/>
          <w:numId w:val="17"/>
        </w:numPr>
        <w:ind w:hanging="229"/>
        <w:jc w:val="both"/>
        <w:rPr>
          <w:sz w:val="22"/>
          <w:szCs w:val="22"/>
        </w:rPr>
      </w:pPr>
      <w:r w:rsidRPr="00C22888">
        <w:rPr>
          <w:sz w:val="22"/>
          <w:szCs w:val="22"/>
        </w:rPr>
        <w:t xml:space="preserve"> za rozwiązanie umowy z przyczyn zawinionych przez Wykonawcę  -  w wysokości 20% wynagrodzenia netto ustalonego w §</w:t>
      </w:r>
      <w:r w:rsidR="00C22888" w:rsidRPr="00C22888">
        <w:rPr>
          <w:sz w:val="22"/>
          <w:szCs w:val="22"/>
        </w:rPr>
        <w:t xml:space="preserve"> 8</w:t>
      </w:r>
      <w:r w:rsidRPr="00C22888">
        <w:rPr>
          <w:sz w:val="22"/>
          <w:szCs w:val="22"/>
        </w:rPr>
        <w:t xml:space="preserve"> ust. 1.</w:t>
      </w:r>
    </w:p>
    <w:p w:rsidR="00335CA5" w:rsidRPr="00C22888" w:rsidRDefault="00FE5F33" w:rsidP="00C22888">
      <w:pPr>
        <w:pStyle w:val="Akapitzlist"/>
        <w:numPr>
          <w:ilvl w:val="0"/>
          <w:numId w:val="25"/>
        </w:numPr>
        <w:tabs>
          <w:tab w:val="left" w:pos="-2881"/>
        </w:tabs>
        <w:jc w:val="both"/>
        <w:rPr>
          <w:sz w:val="22"/>
          <w:szCs w:val="22"/>
        </w:rPr>
      </w:pPr>
      <w:r w:rsidRPr="00C22888">
        <w:rPr>
          <w:sz w:val="22"/>
          <w:szCs w:val="22"/>
        </w:rPr>
        <w:t>Zamawiający zapłaci Wykonawcy kary umowne:</w:t>
      </w:r>
    </w:p>
    <w:p w:rsidR="00335CA5" w:rsidRPr="00C22888" w:rsidRDefault="00FE5F33" w:rsidP="003A6833">
      <w:pPr>
        <w:pStyle w:val="Akapitzlist"/>
        <w:numPr>
          <w:ilvl w:val="0"/>
          <w:numId w:val="18"/>
        </w:numPr>
        <w:tabs>
          <w:tab w:val="left" w:pos="-1596"/>
        </w:tabs>
        <w:ind w:left="1134" w:hanging="283"/>
        <w:jc w:val="both"/>
        <w:rPr>
          <w:sz w:val="22"/>
          <w:szCs w:val="22"/>
        </w:rPr>
      </w:pPr>
      <w:r w:rsidRPr="00C22888">
        <w:rPr>
          <w:sz w:val="22"/>
          <w:szCs w:val="22"/>
        </w:rPr>
        <w:t xml:space="preserve">za zwłokę w przeprowadzeniu odbioru końcowego - w wysokości 0,1% wynagrodzenia netto ustalonego w § </w:t>
      </w:r>
      <w:r w:rsidR="00C22888" w:rsidRPr="00C22888">
        <w:rPr>
          <w:sz w:val="22"/>
          <w:szCs w:val="22"/>
        </w:rPr>
        <w:t>8</w:t>
      </w:r>
      <w:r w:rsidRPr="00C22888">
        <w:rPr>
          <w:sz w:val="22"/>
          <w:szCs w:val="22"/>
        </w:rPr>
        <w:t xml:space="preserve"> ust. 1 za każdy dzień zwłoki licząc od dnia następnego po terminie, w którym miał być rozpoczęty odbiór końcowy,</w:t>
      </w:r>
    </w:p>
    <w:p w:rsidR="00335CA5" w:rsidRPr="00C22888" w:rsidRDefault="00FE5F33" w:rsidP="003A6833">
      <w:pPr>
        <w:pStyle w:val="Akapitzlist"/>
        <w:numPr>
          <w:ilvl w:val="0"/>
          <w:numId w:val="18"/>
        </w:numPr>
        <w:ind w:left="1134" w:hanging="283"/>
        <w:jc w:val="both"/>
        <w:rPr>
          <w:sz w:val="22"/>
          <w:szCs w:val="22"/>
        </w:rPr>
      </w:pPr>
      <w:r w:rsidRPr="00C22888">
        <w:rPr>
          <w:sz w:val="22"/>
          <w:szCs w:val="22"/>
        </w:rPr>
        <w:t xml:space="preserve">za rozwiązanie umowy z przyczyn zawinionych przez Zamawiającego  - w wysokości 20% wynagrodzenia netto ustalonego w § </w:t>
      </w:r>
      <w:r w:rsidR="00C22888" w:rsidRPr="00C22888">
        <w:rPr>
          <w:sz w:val="22"/>
          <w:szCs w:val="22"/>
        </w:rPr>
        <w:t>8</w:t>
      </w:r>
      <w:r w:rsidRPr="00C22888">
        <w:rPr>
          <w:sz w:val="22"/>
          <w:szCs w:val="22"/>
        </w:rPr>
        <w:t xml:space="preserve"> ust. 1.</w:t>
      </w:r>
    </w:p>
    <w:p w:rsidR="00335CA5" w:rsidRDefault="00FE5F33">
      <w:pPr>
        <w:numPr>
          <w:ilvl w:val="3"/>
          <w:numId w:val="11"/>
        </w:numPr>
        <w:tabs>
          <w:tab w:val="left" w:pos="426"/>
        </w:tabs>
        <w:ind w:left="426" w:hanging="426"/>
        <w:jc w:val="both"/>
        <w:rPr>
          <w:sz w:val="22"/>
          <w:szCs w:val="22"/>
        </w:rPr>
      </w:pPr>
      <w:r w:rsidRPr="00C22888">
        <w:rPr>
          <w:sz w:val="22"/>
          <w:szCs w:val="22"/>
        </w:rPr>
        <w:t>Jeżeli wysokość zastrzeżonych kar umownych nie pokrywa poniesionej szkody, STRONY mogą dochodzić odszkodowania uzupełniającego</w:t>
      </w:r>
      <w:r>
        <w:rPr>
          <w:sz w:val="22"/>
          <w:szCs w:val="22"/>
        </w:rPr>
        <w:t xml:space="preserve">. </w:t>
      </w:r>
    </w:p>
    <w:p w:rsidR="00271AF3" w:rsidRDefault="00271AF3" w:rsidP="004A2709">
      <w:pPr>
        <w:rPr>
          <w:sz w:val="22"/>
          <w:szCs w:val="22"/>
        </w:rPr>
      </w:pPr>
    </w:p>
    <w:p w:rsidR="00335CA5" w:rsidRDefault="00FE5F33">
      <w:pPr>
        <w:jc w:val="center"/>
        <w:rPr>
          <w:sz w:val="22"/>
          <w:szCs w:val="22"/>
        </w:rPr>
      </w:pPr>
      <w:r>
        <w:rPr>
          <w:sz w:val="22"/>
          <w:szCs w:val="22"/>
        </w:rPr>
        <w:t>§ 10.</w:t>
      </w:r>
    </w:p>
    <w:p w:rsidR="00335CA5" w:rsidRDefault="00FE5F33">
      <w:pPr>
        <w:jc w:val="center"/>
        <w:rPr>
          <w:b/>
          <w:sz w:val="22"/>
          <w:szCs w:val="22"/>
          <w:u w:val="single"/>
        </w:rPr>
      </w:pPr>
      <w:r>
        <w:rPr>
          <w:b/>
          <w:sz w:val="22"/>
          <w:szCs w:val="22"/>
          <w:u w:val="single"/>
        </w:rPr>
        <w:t>Odbiór prac</w:t>
      </w:r>
    </w:p>
    <w:p w:rsidR="00335CA5" w:rsidRDefault="00FE5F33" w:rsidP="00C22888">
      <w:pPr>
        <w:numPr>
          <w:ilvl w:val="1"/>
          <w:numId w:val="26"/>
        </w:numPr>
        <w:tabs>
          <w:tab w:val="left" w:pos="426"/>
          <w:tab w:val="left" w:pos="851"/>
        </w:tabs>
        <w:ind w:left="426" w:hanging="426"/>
        <w:jc w:val="both"/>
        <w:rPr>
          <w:sz w:val="22"/>
          <w:szCs w:val="22"/>
        </w:rPr>
      </w:pPr>
      <w:r>
        <w:rPr>
          <w:sz w:val="22"/>
          <w:szCs w:val="22"/>
        </w:rPr>
        <w:t>Wykonawca zgłosi Zamawiającemu gotowość do odbiorów robót zanikowych lub ulegających zakryciu oraz do końcowego odbioru robót w formie pisemnej.</w:t>
      </w:r>
    </w:p>
    <w:p w:rsidR="00335CA5" w:rsidRDefault="00FE5F33" w:rsidP="00C22888">
      <w:pPr>
        <w:numPr>
          <w:ilvl w:val="1"/>
          <w:numId w:val="26"/>
        </w:numPr>
        <w:tabs>
          <w:tab w:val="left" w:pos="426"/>
          <w:tab w:val="left" w:pos="851"/>
        </w:tabs>
        <w:ind w:left="426" w:hanging="426"/>
        <w:jc w:val="both"/>
        <w:rPr>
          <w:sz w:val="22"/>
          <w:szCs w:val="22"/>
        </w:rPr>
      </w:pPr>
      <w:r>
        <w:rPr>
          <w:sz w:val="22"/>
          <w:szCs w:val="22"/>
        </w:rPr>
        <w:t>Zamawiający wyznaczy termin i rozpocznie odbiór w ciągu 5 dni od daty zawiadomienia</w:t>
      </w:r>
      <w:r w:rsidR="00C22888">
        <w:rPr>
          <w:sz w:val="22"/>
          <w:szCs w:val="22"/>
        </w:rPr>
        <w:t xml:space="preserve">                                     </w:t>
      </w:r>
      <w:r>
        <w:rPr>
          <w:sz w:val="22"/>
          <w:szCs w:val="22"/>
        </w:rPr>
        <w:t>go o osiągnięciu gotowości do odbioru.</w:t>
      </w:r>
    </w:p>
    <w:p w:rsidR="00335CA5" w:rsidRDefault="00FE5F33" w:rsidP="00C22888">
      <w:pPr>
        <w:numPr>
          <w:ilvl w:val="1"/>
          <w:numId w:val="26"/>
        </w:numPr>
        <w:tabs>
          <w:tab w:val="left" w:pos="426"/>
          <w:tab w:val="left" w:pos="851"/>
        </w:tabs>
        <w:ind w:left="426" w:hanging="426"/>
        <w:jc w:val="both"/>
        <w:rPr>
          <w:sz w:val="22"/>
          <w:szCs w:val="22"/>
        </w:rPr>
      </w:pPr>
      <w:r>
        <w:rPr>
          <w:sz w:val="22"/>
          <w:szCs w:val="22"/>
        </w:rPr>
        <w:t xml:space="preserve">Strony postanawiają, że z czynności odbiorowych będą spisywane protokoły, zawierające wszelkie ustalenia dokonane w toku odbioru, w tym terminy wyznaczone na usunięcie ewentualnych wad stwierdzonych przy odbiorze. </w:t>
      </w:r>
    </w:p>
    <w:p w:rsidR="00335CA5" w:rsidRDefault="00FE5F33" w:rsidP="00C22888">
      <w:pPr>
        <w:numPr>
          <w:ilvl w:val="1"/>
          <w:numId w:val="26"/>
        </w:numPr>
        <w:tabs>
          <w:tab w:val="left" w:pos="426"/>
          <w:tab w:val="left" w:pos="851"/>
        </w:tabs>
        <w:ind w:left="426" w:hanging="426"/>
        <w:jc w:val="both"/>
        <w:rPr>
          <w:sz w:val="22"/>
          <w:szCs w:val="22"/>
        </w:rPr>
      </w:pPr>
      <w:r>
        <w:rPr>
          <w:sz w:val="22"/>
          <w:szCs w:val="22"/>
        </w:rPr>
        <w:t>W przypadku nie przystąpienia do dokonania odbioru końcowego przez Zamawiającego   w ustalonym terminie z winy Zamawiającego, Wykonawca powoła komisję i dokona odbioru jednostronnego. Protokół z tak przeprowadzonego odbioru końcowego będzie stanowił podstawę do wystawienia faktury i uregulowania należności przez Zamawiającego.</w:t>
      </w:r>
    </w:p>
    <w:p w:rsidR="00335CA5" w:rsidRDefault="00335CA5">
      <w:pPr>
        <w:jc w:val="center"/>
        <w:rPr>
          <w:b/>
          <w:sz w:val="22"/>
          <w:szCs w:val="22"/>
          <w:u w:val="single"/>
        </w:rPr>
      </w:pPr>
    </w:p>
    <w:p w:rsidR="00335CA5" w:rsidRDefault="00FE5F33">
      <w:pPr>
        <w:jc w:val="center"/>
        <w:rPr>
          <w:sz w:val="22"/>
          <w:szCs w:val="22"/>
        </w:rPr>
      </w:pPr>
      <w:r>
        <w:rPr>
          <w:sz w:val="22"/>
          <w:szCs w:val="22"/>
        </w:rPr>
        <w:t>§ 11.</w:t>
      </w:r>
    </w:p>
    <w:p w:rsidR="00335CA5" w:rsidRDefault="00FE5F33">
      <w:pPr>
        <w:jc w:val="center"/>
        <w:rPr>
          <w:b/>
          <w:sz w:val="22"/>
          <w:szCs w:val="22"/>
          <w:u w:val="single"/>
        </w:rPr>
      </w:pPr>
      <w:r>
        <w:rPr>
          <w:b/>
          <w:sz w:val="22"/>
          <w:szCs w:val="22"/>
          <w:u w:val="single"/>
        </w:rPr>
        <w:t xml:space="preserve">Wady </w:t>
      </w:r>
    </w:p>
    <w:p w:rsidR="00335CA5" w:rsidRDefault="00FE5F33">
      <w:pPr>
        <w:numPr>
          <w:ilvl w:val="0"/>
          <w:numId w:val="20"/>
        </w:numPr>
        <w:tabs>
          <w:tab w:val="left" w:pos="284"/>
        </w:tabs>
        <w:ind w:left="303" w:hanging="303"/>
        <w:jc w:val="both"/>
        <w:rPr>
          <w:sz w:val="22"/>
          <w:szCs w:val="22"/>
        </w:rPr>
      </w:pPr>
      <w:r>
        <w:rPr>
          <w:sz w:val="22"/>
          <w:szCs w:val="22"/>
        </w:rPr>
        <w:t xml:space="preserve">W razie stwierdzenia w toku czynności odbioru lub w okresie gwarancji wad nie nadających się </w:t>
      </w:r>
      <w:r w:rsidR="00C22888">
        <w:rPr>
          <w:sz w:val="22"/>
          <w:szCs w:val="22"/>
        </w:rPr>
        <w:t xml:space="preserve">                           </w:t>
      </w:r>
      <w:r>
        <w:rPr>
          <w:sz w:val="22"/>
          <w:szCs w:val="22"/>
        </w:rPr>
        <w:t>do usunięcia, uniemożliwiają</w:t>
      </w:r>
      <w:r w:rsidR="00C22888">
        <w:rPr>
          <w:sz w:val="22"/>
          <w:szCs w:val="22"/>
        </w:rPr>
        <w:t>cych</w:t>
      </w:r>
      <w:r>
        <w:rPr>
          <w:sz w:val="22"/>
          <w:szCs w:val="22"/>
        </w:rPr>
        <w:t xml:space="preserve"> użytkowanie przedmiotu umowy zgodnie z jego przeznaczeniem Zamawiający może odstąpić od umowy, żądając zwrotu zapłaconego wynagrodzenia i naprawienia szkody.</w:t>
      </w:r>
    </w:p>
    <w:p w:rsidR="00335CA5" w:rsidRDefault="00FE5F33">
      <w:pPr>
        <w:numPr>
          <w:ilvl w:val="0"/>
          <w:numId w:val="20"/>
        </w:numPr>
        <w:tabs>
          <w:tab w:val="left" w:pos="284"/>
          <w:tab w:val="left" w:pos="1006"/>
        </w:tabs>
        <w:ind w:left="284" w:hanging="284"/>
        <w:jc w:val="both"/>
        <w:rPr>
          <w:sz w:val="22"/>
          <w:szCs w:val="22"/>
        </w:rPr>
      </w:pPr>
      <w:r>
        <w:rPr>
          <w:sz w:val="22"/>
          <w:szCs w:val="22"/>
        </w:rPr>
        <w:t>W razie odebrania przedmiotu umowy z zastrzeżeniem co do stwierdzonych przy odbiorze wad nadających się do usunięcia lub stwierdzenia takich wad w okresie gwarancji Zamawiający może:</w:t>
      </w:r>
    </w:p>
    <w:p w:rsidR="00335CA5" w:rsidRDefault="00FE5F33" w:rsidP="003A6833">
      <w:pPr>
        <w:numPr>
          <w:ilvl w:val="0"/>
          <w:numId w:val="30"/>
        </w:numPr>
        <w:tabs>
          <w:tab w:val="left" w:pos="851"/>
        </w:tabs>
        <w:ind w:left="851" w:hanging="284"/>
        <w:jc w:val="both"/>
        <w:rPr>
          <w:sz w:val="22"/>
          <w:szCs w:val="22"/>
        </w:rPr>
      </w:pPr>
      <w:r>
        <w:rPr>
          <w:sz w:val="22"/>
          <w:szCs w:val="22"/>
        </w:rPr>
        <w:t>żądać usunięcia wad, wyznaczając Wykonawcy odpowiedni termin, a w przypadku jego niedotrzymania usunąć wady na koszt i ryzyko Wykonawcy,</w:t>
      </w:r>
    </w:p>
    <w:p w:rsidR="00335CA5" w:rsidRDefault="00FE5F33" w:rsidP="003A6833">
      <w:pPr>
        <w:numPr>
          <w:ilvl w:val="0"/>
          <w:numId w:val="30"/>
        </w:numPr>
        <w:tabs>
          <w:tab w:val="left" w:pos="851"/>
        </w:tabs>
        <w:ind w:left="851" w:hanging="284"/>
        <w:jc w:val="both"/>
        <w:rPr>
          <w:sz w:val="22"/>
          <w:szCs w:val="22"/>
        </w:rPr>
      </w:pPr>
      <w:r>
        <w:rPr>
          <w:sz w:val="22"/>
          <w:szCs w:val="22"/>
        </w:rPr>
        <w:t>obniżyć wynagrodzenie Wykonawcy odpowiednio do utraconej wartości.</w:t>
      </w:r>
    </w:p>
    <w:p w:rsidR="00335CA5" w:rsidRDefault="00FE5F33">
      <w:pPr>
        <w:numPr>
          <w:ilvl w:val="1"/>
          <w:numId w:val="21"/>
        </w:numPr>
        <w:tabs>
          <w:tab w:val="left" w:pos="284"/>
        </w:tabs>
        <w:ind w:left="284" w:hanging="284"/>
        <w:jc w:val="both"/>
        <w:rPr>
          <w:sz w:val="22"/>
          <w:szCs w:val="22"/>
        </w:rPr>
      </w:pPr>
      <w:r>
        <w:rPr>
          <w:sz w:val="22"/>
          <w:szCs w:val="22"/>
        </w:rPr>
        <w:t>W przypadku wykrycia wad w okresie rękojmi Zamawiający może żądać usunięcia wad, wyznaczając Wykonawcy odpowiedni termin, a w przypadku jego niedotrzymania usunąć wady na koszt i ryzyko Wykonawcy,</w:t>
      </w:r>
    </w:p>
    <w:p w:rsidR="00335CA5" w:rsidRDefault="00FE5F33">
      <w:pPr>
        <w:jc w:val="center"/>
        <w:rPr>
          <w:sz w:val="22"/>
          <w:szCs w:val="22"/>
        </w:rPr>
      </w:pPr>
      <w:r>
        <w:rPr>
          <w:sz w:val="22"/>
          <w:szCs w:val="22"/>
        </w:rPr>
        <w:t>§ 12.</w:t>
      </w:r>
    </w:p>
    <w:p w:rsidR="00335CA5" w:rsidRDefault="00FE5F33">
      <w:pPr>
        <w:jc w:val="center"/>
        <w:rPr>
          <w:b/>
          <w:sz w:val="22"/>
          <w:szCs w:val="22"/>
          <w:u w:val="single"/>
        </w:rPr>
      </w:pPr>
      <w:r>
        <w:rPr>
          <w:b/>
          <w:sz w:val="22"/>
          <w:szCs w:val="22"/>
          <w:u w:val="single"/>
        </w:rPr>
        <w:t>Usunięcie wad</w:t>
      </w:r>
    </w:p>
    <w:p w:rsidR="00335CA5" w:rsidRPr="00C22888" w:rsidRDefault="00FE5F33" w:rsidP="00C22888">
      <w:pPr>
        <w:pStyle w:val="Akapitzlist"/>
        <w:numPr>
          <w:ilvl w:val="3"/>
          <w:numId w:val="27"/>
        </w:numPr>
        <w:ind w:left="284" w:hanging="284"/>
        <w:jc w:val="both"/>
        <w:rPr>
          <w:sz w:val="22"/>
          <w:szCs w:val="22"/>
        </w:rPr>
      </w:pPr>
      <w:r w:rsidRPr="00C22888">
        <w:rPr>
          <w:sz w:val="22"/>
          <w:szCs w:val="22"/>
        </w:rPr>
        <w:t>O wykryciu wad Zamawiający jest zobowiązany zawiadomić Wykonawcę na piśmie (za zwrotnym potwierdzeniem odbioru),wyznaczając jednocześnie termin na ich usunięcie.</w:t>
      </w:r>
    </w:p>
    <w:p w:rsidR="00335CA5" w:rsidRDefault="00FE5F33" w:rsidP="00C22888">
      <w:pPr>
        <w:pStyle w:val="Akapitzlist"/>
        <w:numPr>
          <w:ilvl w:val="3"/>
          <w:numId w:val="27"/>
        </w:numPr>
        <w:ind w:left="284" w:hanging="284"/>
        <w:jc w:val="both"/>
        <w:rPr>
          <w:sz w:val="22"/>
          <w:szCs w:val="22"/>
        </w:rPr>
      </w:pPr>
      <w:r w:rsidRPr="00C22888">
        <w:rPr>
          <w:sz w:val="22"/>
          <w:szCs w:val="22"/>
        </w:rPr>
        <w:t>suniecie wad winno być potwierdzone protokołem.</w:t>
      </w:r>
    </w:p>
    <w:p w:rsidR="00335CA5" w:rsidRDefault="00335CA5">
      <w:pPr>
        <w:jc w:val="center"/>
        <w:rPr>
          <w:b/>
          <w:sz w:val="22"/>
          <w:szCs w:val="22"/>
          <w:u w:val="single"/>
        </w:rPr>
      </w:pPr>
    </w:p>
    <w:p w:rsidR="00335CA5" w:rsidRDefault="00FE5F33">
      <w:pPr>
        <w:jc w:val="center"/>
        <w:rPr>
          <w:sz w:val="22"/>
          <w:szCs w:val="22"/>
        </w:rPr>
      </w:pPr>
      <w:r>
        <w:rPr>
          <w:sz w:val="22"/>
          <w:szCs w:val="22"/>
        </w:rPr>
        <w:t>§ 13.</w:t>
      </w:r>
    </w:p>
    <w:p w:rsidR="00335CA5" w:rsidRDefault="00FE5F33">
      <w:pPr>
        <w:jc w:val="center"/>
        <w:rPr>
          <w:b/>
          <w:sz w:val="22"/>
          <w:szCs w:val="22"/>
          <w:u w:val="single"/>
        </w:rPr>
      </w:pPr>
      <w:r>
        <w:rPr>
          <w:b/>
          <w:sz w:val="22"/>
          <w:szCs w:val="22"/>
          <w:u w:val="single"/>
        </w:rPr>
        <w:t>Gwarancja</w:t>
      </w:r>
    </w:p>
    <w:p w:rsidR="00335CA5" w:rsidRDefault="00FE5F33" w:rsidP="00D04862">
      <w:pPr>
        <w:numPr>
          <w:ilvl w:val="3"/>
          <w:numId w:val="22"/>
        </w:numPr>
        <w:tabs>
          <w:tab w:val="left" w:pos="284"/>
        </w:tabs>
        <w:ind w:left="284" w:hanging="284"/>
        <w:jc w:val="both"/>
        <w:rPr>
          <w:sz w:val="22"/>
          <w:szCs w:val="22"/>
        </w:rPr>
      </w:pPr>
      <w:r>
        <w:rPr>
          <w:sz w:val="22"/>
          <w:szCs w:val="22"/>
        </w:rPr>
        <w:t>Wykonawca udziela Zamawiającemu 36 – miesięcznej gwarancji na wykonane roboty  oraz gwarancji fabrycznej na materiały preizolowane. Bieg terminu gwarancji  rozpoczyna się od daty dwustronnego</w:t>
      </w:r>
      <w:r w:rsidR="00D04862">
        <w:rPr>
          <w:sz w:val="22"/>
          <w:szCs w:val="22"/>
        </w:rPr>
        <w:t xml:space="preserve"> bezusterkowego</w:t>
      </w:r>
      <w:r>
        <w:rPr>
          <w:sz w:val="22"/>
          <w:szCs w:val="22"/>
        </w:rPr>
        <w:t xml:space="preserve"> odbioru końcowego przedmiotu umowy.</w:t>
      </w:r>
    </w:p>
    <w:p w:rsidR="00335CA5" w:rsidRDefault="00FE5F33" w:rsidP="00D04862">
      <w:pPr>
        <w:numPr>
          <w:ilvl w:val="3"/>
          <w:numId w:val="22"/>
        </w:numPr>
        <w:tabs>
          <w:tab w:val="left" w:pos="284"/>
        </w:tabs>
        <w:ind w:left="284" w:hanging="284"/>
        <w:jc w:val="both"/>
        <w:rPr>
          <w:sz w:val="22"/>
          <w:szCs w:val="22"/>
        </w:rPr>
      </w:pPr>
      <w:r>
        <w:rPr>
          <w:sz w:val="22"/>
          <w:szCs w:val="22"/>
        </w:rPr>
        <w:t xml:space="preserve"> W okresie gwarancji Wykonawca zobowiązuje się do bezpłatnego usunięcia usterek w terminie 2 dni od daty zawiadomienia lub w innym terminie uzgodnionym przez Strony.</w:t>
      </w:r>
    </w:p>
    <w:p w:rsidR="00335CA5" w:rsidRDefault="00335CA5">
      <w:pPr>
        <w:jc w:val="both"/>
        <w:rPr>
          <w:sz w:val="22"/>
          <w:szCs w:val="22"/>
        </w:rPr>
      </w:pPr>
    </w:p>
    <w:p w:rsidR="004A2709" w:rsidRDefault="004A2709">
      <w:pPr>
        <w:jc w:val="both"/>
        <w:rPr>
          <w:sz w:val="22"/>
          <w:szCs w:val="22"/>
        </w:rPr>
      </w:pPr>
    </w:p>
    <w:p w:rsidR="00335CA5" w:rsidRDefault="00FE5F33">
      <w:pPr>
        <w:jc w:val="center"/>
        <w:rPr>
          <w:sz w:val="22"/>
          <w:szCs w:val="22"/>
        </w:rPr>
      </w:pPr>
      <w:r>
        <w:rPr>
          <w:sz w:val="22"/>
          <w:szCs w:val="22"/>
        </w:rPr>
        <w:lastRenderedPageBreak/>
        <w:t>§ 14</w:t>
      </w:r>
    </w:p>
    <w:p w:rsidR="00335CA5" w:rsidRDefault="00FE5F33">
      <w:pPr>
        <w:jc w:val="center"/>
        <w:rPr>
          <w:b/>
          <w:sz w:val="22"/>
          <w:szCs w:val="22"/>
          <w:u w:val="single"/>
        </w:rPr>
      </w:pPr>
      <w:r>
        <w:rPr>
          <w:b/>
          <w:sz w:val="22"/>
          <w:szCs w:val="22"/>
          <w:u w:val="single"/>
        </w:rPr>
        <w:t>Realizacja gwarancji</w:t>
      </w:r>
    </w:p>
    <w:p w:rsidR="00335CA5" w:rsidRPr="00C22888" w:rsidRDefault="00FE5F33" w:rsidP="00C22888">
      <w:pPr>
        <w:pStyle w:val="Akapitzlist"/>
        <w:numPr>
          <w:ilvl w:val="0"/>
          <w:numId w:val="28"/>
        </w:numPr>
        <w:ind w:left="284" w:hanging="284"/>
        <w:rPr>
          <w:sz w:val="22"/>
          <w:szCs w:val="22"/>
        </w:rPr>
      </w:pPr>
      <w:r w:rsidRPr="00C22888">
        <w:rPr>
          <w:sz w:val="22"/>
          <w:szCs w:val="22"/>
        </w:rPr>
        <w:t>Warunki wykonywania uprawnień z tytułu gwarancji:</w:t>
      </w:r>
    </w:p>
    <w:p w:rsidR="00335CA5" w:rsidRDefault="004A2709" w:rsidP="004A2709">
      <w:pPr>
        <w:tabs>
          <w:tab w:val="left" w:pos="567"/>
        </w:tabs>
        <w:ind w:left="709" w:hanging="283"/>
        <w:jc w:val="both"/>
        <w:rPr>
          <w:sz w:val="22"/>
          <w:szCs w:val="22"/>
        </w:rPr>
      </w:pPr>
      <w:r>
        <w:rPr>
          <w:sz w:val="22"/>
          <w:szCs w:val="22"/>
        </w:rPr>
        <w:t xml:space="preserve">a) </w:t>
      </w:r>
      <w:r w:rsidR="00FE5F33">
        <w:rPr>
          <w:sz w:val="22"/>
          <w:szCs w:val="22"/>
        </w:rPr>
        <w:t>wszelkie udokumentowane koszty związane ze zobowiązaniami gwarancyjnymi pokrywa w całości Wykonawca,</w:t>
      </w:r>
    </w:p>
    <w:p w:rsidR="00335CA5" w:rsidRDefault="00FE5F33" w:rsidP="00C22888">
      <w:pPr>
        <w:tabs>
          <w:tab w:val="left" w:pos="709"/>
        </w:tabs>
        <w:ind w:left="709" w:hanging="283"/>
        <w:jc w:val="both"/>
        <w:rPr>
          <w:sz w:val="22"/>
          <w:szCs w:val="22"/>
        </w:rPr>
      </w:pPr>
      <w:r>
        <w:rPr>
          <w:sz w:val="22"/>
          <w:szCs w:val="22"/>
        </w:rPr>
        <w:t>b) jeżeli w uzgodnionym terminie Wykonawca nie usunie wad Zamawiający ma prawo zlecenia ich usunięcia innemu Wykonawcy, obciążając każdorazowo Wykonawcę kosztami ich usunięcia,</w:t>
      </w:r>
    </w:p>
    <w:p w:rsidR="00335CA5" w:rsidRDefault="00FE5F33" w:rsidP="00C22888">
      <w:pPr>
        <w:tabs>
          <w:tab w:val="left" w:pos="709"/>
        </w:tabs>
        <w:ind w:left="709" w:hanging="283"/>
        <w:jc w:val="both"/>
        <w:rPr>
          <w:sz w:val="22"/>
          <w:szCs w:val="22"/>
        </w:rPr>
      </w:pPr>
      <w:r>
        <w:rPr>
          <w:sz w:val="22"/>
          <w:szCs w:val="22"/>
        </w:rPr>
        <w:t>c) Wykonawca zapewnia czas reakcji serwisu gwarancyjnego nie dłuższy niż 24 godzin od pisemnego zawiadomienia przez Zamawiającego.</w:t>
      </w:r>
    </w:p>
    <w:p w:rsidR="00335CA5" w:rsidRPr="00C22888" w:rsidRDefault="00FE5F33" w:rsidP="00C22888">
      <w:pPr>
        <w:pStyle w:val="Akapitzlist"/>
        <w:numPr>
          <w:ilvl w:val="0"/>
          <w:numId w:val="28"/>
        </w:numPr>
        <w:ind w:left="284" w:hanging="284"/>
        <w:jc w:val="both"/>
        <w:rPr>
          <w:sz w:val="22"/>
          <w:szCs w:val="22"/>
        </w:rPr>
      </w:pPr>
      <w:r w:rsidRPr="00C22888">
        <w:rPr>
          <w:sz w:val="22"/>
          <w:szCs w:val="22"/>
        </w:rPr>
        <w:t>W przypadku określonym w ust.1 lit</w:t>
      </w:r>
      <w:r w:rsidR="00C22888">
        <w:rPr>
          <w:sz w:val="22"/>
          <w:szCs w:val="22"/>
        </w:rPr>
        <w:t>.</w:t>
      </w:r>
      <w:r w:rsidRPr="00C22888">
        <w:rPr>
          <w:sz w:val="22"/>
          <w:szCs w:val="22"/>
        </w:rPr>
        <w:t>b) termin gwarancji biegnie na nowo dla elementów   podlegających naprawie, a w przypadku usuwania usterek ulega przedłużeniu o czas usunięcia usterek.</w:t>
      </w:r>
    </w:p>
    <w:p w:rsidR="008534F7" w:rsidRDefault="00FE5F33">
      <w:pPr>
        <w:rPr>
          <w:sz w:val="22"/>
          <w:szCs w:val="22"/>
        </w:rPr>
      </w:pPr>
      <w:r>
        <w:rPr>
          <w:sz w:val="22"/>
          <w:szCs w:val="22"/>
        </w:rPr>
        <w:t xml:space="preserve">                                                                                 </w:t>
      </w:r>
    </w:p>
    <w:p w:rsidR="00335CA5" w:rsidRDefault="00FE5F33">
      <w:pPr>
        <w:jc w:val="center"/>
        <w:rPr>
          <w:sz w:val="22"/>
          <w:szCs w:val="22"/>
        </w:rPr>
      </w:pPr>
      <w:r>
        <w:rPr>
          <w:sz w:val="22"/>
          <w:szCs w:val="22"/>
        </w:rPr>
        <w:t>§ 15</w:t>
      </w:r>
    </w:p>
    <w:p w:rsidR="00335CA5" w:rsidRDefault="00FE5F33">
      <w:pPr>
        <w:jc w:val="center"/>
        <w:rPr>
          <w:b/>
          <w:sz w:val="22"/>
          <w:szCs w:val="22"/>
          <w:u w:val="single"/>
        </w:rPr>
      </w:pPr>
      <w:r>
        <w:rPr>
          <w:b/>
          <w:sz w:val="22"/>
          <w:szCs w:val="22"/>
          <w:u w:val="single"/>
        </w:rPr>
        <w:t>Zabezpieczenie</w:t>
      </w:r>
    </w:p>
    <w:p w:rsidR="00335CA5" w:rsidRDefault="00FE5F33" w:rsidP="00C22888">
      <w:pPr>
        <w:pStyle w:val="Akapitzlist"/>
        <w:numPr>
          <w:ilvl w:val="3"/>
          <w:numId w:val="21"/>
        </w:numPr>
        <w:ind w:left="284" w:hanging="284"/>
        <w:jc w:val="both"/>
        <w:rPr>
          <w:sz w:val="22"/>
          <w:szCs w:val="22"/>
        </w:rPr>
      </w:pPr>
      <w:r w:rsidRPr="00C22888">
        <w:rPr>
          <w:sz w:val="22"/>
          <w:szCs w:val="22"/>
        </w:rPr>
        <w:t xml:space="preserve">Wykonawca wnosi w dniu zawarcia umowy zabezpieczenie należytego wykonania umowy w wysokości 5% wynagrodzenia (brutto) umownego za przedmiot umowy tj </w:t>
      </w:r>
      <w:r w:rsidR="004A2709">
        <w:rPr>
          <w:b/>
          <w:sz w:val="22"/>
          <w:szCs w:val="22"/>
        </w:rPr>
        <w:t>………………………..</w:t>
      </w:r>
      <w:r w:rsidRPr="00C22888">
        <w:rPr>
          <w:b/>
          <w:sz w:val="22"/>
          <w:szCs w:val="22"/>
        </w:rPr>
        <w:t xml:space="preserve"> zł</w:t>
      </w:r>
      <w:r w:rsidRPr="00C22888">
        <w:rPr>
          <w:sz w:val="22"/>
          <w:szCs w:val="22"/>
        </w:rPr>
        <w:t xml:space="preserve"> (</w:t>
      </w:r>
      <w:r w:rsidR="00213415">
        <w:rPr>
          <w:sz w:val="22"/>
          <w:szCs w:val="22"/>
        </w:rPr>
        <w:t xml:space="preserve">w </w:t>
      </w:r>
      <w:r w:rsidR="008534F7">
        <w:rPr>
          <w:sz w:val="22"/>
          <w:szCs w:val="22"/>
        </w:rPr>
        <w:t>formie gotówki)</w:t>
      </w:r>
    </w:p>
    <w:p w:rsidR="00335CA5" w:rsidRDefault="00FE5F33" w:rsidP="00C22888">
      <w:pPr>
        <w:pStyle w:val="Akapitzlist"/>
        <w:numPr>
          <w:ilvl w:val="3"/>
          <w:numId w:val="21"/>
        </w:numPr>
        <w:ind w:left="284" w:hanging="284"/>
        <w:jc w:val="both"/>
        <w:rPr>
          <w:sz w:val="22"/>
          <w:szCs w:val="22"/>
        </w:rPr>
      </w:pPr>
      <w:r w:rsidRPr="00C22888">
        <w:rPr>
          <w:sz w:val="22"/>
          <w:szCs w:val="22"/>
        </w:rPr>
        <w:t>Zabezpieczenie gwarantujące zgodne z umową wykonanie robót, zostaje zwrócon</w:t>
      </w:r>
      <w:r w:rsidR="00213415">
        <w:rPr>
          <w:sz w:val="22"/>
          <w:szCs w:val="22"/>
        </w:rPr>
        <w:t>e</w:t>
      </w:r>
      <w:r w:rsidRPr="00C22888">
        <w:rPr>
          <w:sz w:val="22"/>
          <w:szCs w:val="22"/>
        </w:rPr>
        <w:t xml:space="preserve"> lub zwolnion</w:t>
      </w:r>
      <w:r w:rsidR="00213415">
        <w:rPr>
          <w:sz w:val="22"/>
          <w:szCs w:val="22"/>
        </w:rPr>
        <w:t>e</w:t>
      </w:r>
      <w:r w:rsidRPr="00C22888">
        <w:rPr>
          <w:sz w:val="22"/>
          <w:szCs w:val="22"/>
        </w:rPr>
        <w:t xml:space="preserve"> w ciągu 30 dni od dnia wykonania całości przedmiotu umowy i uznania przez Zamawiającego za należycie wykonane. Strony postanawiają, iż w przypadku gdy Wykonawca nie wykona swoich obowiązków należytego wykonania umowy, obowiązki te wykona zastępczo Zamawiający, przeznaczając na ten cel zabezpieczenie należytego wykonania umowy to będzie on miał prawo wykorzystać na ten cel także odsetki wynikające z umowy rachunku bankowego, na którym było przechowywane pomniejszone o koszty prowadzenia rachunku.</w:t>
      </w:r>
    </w:p>
    <w:p w:rsidR="00335CA5" w:rsidRPr="00C22888" w:rsidRDefault="00FE5F33" w:rsidP="00C22888">
      <w:pPr>
        <w:pStyle w:val="Akapitzlist"/>
        <w:numPr>
          <w:ilvl w:val="3"/>
          <w:numId w:val="21"/>
        </w:numPr>
        <w:ind w:left="284" w:hanging="284"/>
        <w:jc w:val="both"/>
        <w:rPr>
          <w:sz w:val="22"/>
          <w:szCs w:val="22"/>
        </w:rPr>
      </w:pPr>
      <w:r w:rsidRPr="00C22888">
        <w:rPr>
          <w:sz w:val="22"/>
          <w:szCs w:val="22"/>
        </w:rPr>
        <w:t>Zatrzymane zabezpieczenie należytego wykonania umowy w formie pieniężnej zostanie zwrócone Wykonawcy z odsetkami wynikającymi z umowy rachunku bankowego, pomniejszonymi o koszty prowadzenia rachunku oraz prowizji bankowej za przelew pieniężny na rachunek Wykonawcy.</w:t>
      </w:r>
    </w:p>
    <w:p w:rsidR="00335CA5" w:rsidRDefault="00335CA5">
      <w:pPr>
        <w:rPr>
          <w:sz w:val="22"/>
          <w:szCs w:val="22"/>
        </w:rPr>
      </w:pPr>
    </w:p>
    <w:p w:rsidR="00335CA5" w:rsidRDefault="00FE5F33">
      <w:pPr>
        <w:jc w:val="center"/>
        <w:rPr>
          <w:sz w:val="22"/>
          <w:szCs w:val="22"/>
        </w:rPr>
      </w:pPr>
      <w:r>
        <w:rPr>
          <w:sz w:val="22"/>
          <w:szCs w:val="22"/>
        </w:rPr>
        <w:t>§ 16.</w:t>
      </w:r>
    </w:p>
    <w:p w:rsidR="00335CA5" w:rsidRDefault="00FE5F33" w:rsidP="004A2709">
      <w:pPr>
        <w:jc w:val="center"/>
        <w:rPr>
          <w:b/>
          <w:sz w:val="22"/>
          <w:szCs w:val="22"/>
          <w:u w:val="single"/>
        </w:rPr>
      </w:pPr>
      <w:r>
        <w:rPr>
          <w:b/>
          <w:sz w:val="22"/>
          <w:szCs w:val="22"/>
          <w:u w:val="single"/>
        </w:rPr>
        <w:t>Odstąpienie od umowy</w:t>
      </w:r>
    </w:p>
    <w:p w:rsidR="00335CA5" w:rsidRDefault="00FE5F33">
      <w:pPr>
        <w:jc w:val="both"/>
        <w:rPr>
          <w:sz w:val="22"/>
          <w:szCs w:val="22"/>
        </w:rPr>
      </w:pPr>
      <w:r>
        <w:rPr>
          <w:sz w:val="22"/>
          <w:szCs w:val="22"/>
        </w:rPr>
        <w:t>Oprócz wypadków wymienionych w  kodeksie cywilnym przysługuje prawo odstąpienia od umowy w następujących sytuacjach:</w:t>
      </w:r>
    </w:p>
    <w:p w:rsidR="00335CA5" w:rsidRDefault="00FE5F33" w:rsidP="003A6833">
      <w:pPr>
        <w:pStyle w:val="Akapitzlist"/>
        <w:numPr>
          <w:ilvl w:val="0"/>
          <w:numId w:val="29"/>
        </w:numPr>
        <w:ind w:left="284" w:hanging="284"/>
        <w:jc w:val="both"/>
      </w:pPr>
      <w:r w:rsidRPr="00213415">
        <w:rPr>
          <w:b/>
          <w:sz w:val="22"/>
          <w:szCs w:val="22"/>
        </w:rPr>
        <w:t>Zamawiającemu</w:t>
      </w:r>
      <w:r w:rsidRPr="00213415">
        <w:rPr>
          <w:sz w:val="22"/>
          <w:szCs w:val="22"/>
        </w:rPr>
        <w:t xml:space="preserve"> przysługuje prawo odstąpienia od umowy:</w:t>
      </w:r>
    </w:p>
    <w:p w:rsidR="00335CA5" w:rsidRDefault="00FE5F33" w:rsidP="00213415">
      <w:pPr>
        <w:ind w:left="851" w:hanging="142"/>
        <w:jc w:val="both"/>
        <w:rPr>
          <w:sz w:val="22"/>
          <w:szCs w:val="22"/>
        </w:rPr>
      </w:pPr>
      <w:r>
        <w:rPr>
          <w:sz w:val="22"/>
          <w:szCs w:val="22"/>
        </w:rPr>
        <w:t>a) w razie wystąpienia istotnej zmiany okoliczności powodującej , że wykonanie umowy nie  leży w interesie publicznym, czego nie można było przewidzieć w chwili zawarcia umowy; odstąpienie od umowy w tym przypadku może nastąpić w terminie miesiąca od powzięcia wiadomości o powyższych okolicznościach,</w:t>
      </w:r>
    </w:p>
    <w:p w:rsidR="00335CA5" w:rsidRDefault="00FE5F33" w:rsidP="00213415">
      <w:pPr>
        <w:ind w:left="851" w:hanging="142"/>
        <w:jc w:val="both"/>
        <w:rPr>
          <w:sz w:val="22"/>
          <w:szCs w:val="22"/>
        </w:rPr>
      </w:pPr>
      <w:r>
        <w:rPr>
          <w:sz w:val="22"/>
          <w:szCs w:val="22"/>
        </w:rPr>
        <w:t>b) zostanie wydany nakaz zajęcia majątku Wykonawcy,</w:t>
      </w:r>
    </w:p>
    <w:p w:rsidR="00335CA5" w:rsidRDefault="00FE5F33" w:rsidP="00213415">
      <w:pPr>
        <w:ind w:left="851" w:hanging="142"/>
        <w:jc w:val="both"/>
        <w:rPr>
          <w:sz w:val="22"/>
          <w:szCs w:val="22"/>
        </w:rPr>
      </w:pPr>
      <w:r>
        <w:rPr>
          <w:sz w:val="22"/>
          <w:szCs w:val="22"/>
        </w:rPr>
        <w:t>c) Wykonawca nie rozpoczął robót bez uzasadnionych przyczyn oraz nie kontynuuje ich pomimo pisemnego wezwania Zamawiającego,</w:t>
      </w:r>
    </w:p>
    <w:p w:rsidR="00335CA5" w:rsidRPr="003A6833" w:rsidRDefault="00FE5F33" w:rsidP="00213415">
      <w:pPr>
        <w:ind w:left="851" w:hanging="142"/>
        <w:jc w:val="both"/>
        <w:rPr>
          <w:sz w:val="22"/>
          <w:szCs w:val="22"/>
        </w:rPr>
      </w:pPr>
      <w:r w:rsidRPr="003A6833">
        <w:rPr>
          <w:sz w:val="22"/>
          <w:szCs w:val="22"/>
        </w:rPr>
        <w:t>d) gdy Wykonawca popełnia istotne wady,</w:t>
      </w:r>
    </w:p>
    <w:p w:rsidR="00335CA5" w:rsidRPr="003A6833" w:rsidRDefault="00FE5F33" w:rsidP="00213415">
      <w:pPr>
        <w:ind w:left="851" w:hanging="142"/>
        <w:jc w:val="both"/>
        <w:rPr>
          <w:sz w:val="22"/>
          <w:szCs w:val="22"/>
        </w:rPr>
      </w:pPr>
      <w:r w:rsidRPr="003A6833">
        <w:rPr>
          <w:sz w:val="22"/>
          <w:szCs w:val="22"/>
        </w:rPr>
        <w:t>e) jeżeli Wykonawca wykonuje swoje obowiązki w sposób niezgodny z umową, bez zachowania wymaganej staranności,</w:t>
      </w:r>
    </w:p>
    <w:p w:rsidR="00335CA5" w:rsidRPr="003A6833" w:rsidRDefault="00FE5F33" w:rsidP="00213415">
      <w:pPr>
        <w:ind w:left="851" w:hanging="142"/>
        <w:jc w:val="both"/>
        <w:rPr>
          <w:sz w:val="22"/>
          <w:szCs w:val="22"/>
        </w:rPr>
      </w:pPr>
      <w:r w:rsidRPr="003A6833">
        <w:rPr>
          <w:sz w:val="22"/>
          <w:szCs w:val="22"/>
        </w:rPr>
        <w:t>f) w przypadku likwidacji Wykonawcy</w:t>
      </w:r>
    </w:p>
    <w:p w:rsidR="00335CA5" w:rsidRPr="003A6833" w:rsidRDefault="00FE5F33" w:rsidP="003A6833">
      <w:pPr>
        <w:pStyle w:val="Akapitzlist"/>
        <w:numPr>
          <w:ilvl w:val="0"/>
          <w:numId w:val="29"/>
        </w:numPr>
        <w:ind w:left="284" w:hanging="284"/>
        <w:jc w:val="both"/>
        <w:rPr>
          <w:sz w:val="22"/>
          <w:szCs w:val="22"/>
        </w:rPr>
      </w:pPr>
      <w:r w:rsidRPr="003A6833">
        <w:rPr>
          <w:b/>
          <w:sz w:val="22"/>
          <w:szCs w:val="22"/>
        </w:rPr>
        <w:t xml:space="preserve">Wykonawcy </w:t>
      </w:r>
      <w:r w:rsidRPr="003A6833">
        <w:rPr>
          <w:sz w:val="22"/>
          <w:szCs w:val="22"/>
        </w:rPr>
        <w:t>przysługuje prawo odstąpienia od umowy w szczególności, jeżeli:</w:t>
      </w:r>
    </w:p>
    <w:p w:rsidR="00335CA5" w:rsidRPr="003A6833" w:rsidRDefault="00FE5F33" w:rsidP="00213415">
      <w:pPr>
        <w:ind w:left="993" w:hanging="284"/>
        <w:jc w:val="both"/>
        <w:rPr>
          <w:sz w:val="22"/>
          <w:szCs w:val="22"/>
        </w:rPr>
      </w:pPr>
      <w:r w:rsidRPr="003A6833">
        <w:rPr>
          <w:sz w:val="22"/>
          <w:szCs w:val="22"/>
        </w:rPr>
        <w:t>a) Zamawiający odmawia bez uzasadnionej przyczyny odbioru robót lub  podpisania  protokołu odbioru,</w:t>
      </w:r>
    </w:p>
    <w:p w:rsidR="00335CA5" w:rsidRPr="003A6833" w:rsidRDefault="00FE5F33" w:rsidP="00213415">
      <w:pPr>
        <w:ind w:left="993" w:hanging="284"/>
        <w:jc w:val="both"/>
        <w:rPr>
          <w:sz w:val="22"/>
          <w:szCs w:val="22"/>
        </w:rPr>
      </w:pPr>
      <w:r w:rsidRPr="003A6833">
        <w:rPr>
          <w:sz w:val="22"/>
          <w:szCs w:val="22"/>
        </w:rPr>
        <w:t>b) Zamawiający zawiadomi Wykonawcę, iż wobec zaistnienia uprzednio nieprzewidzianych okoliczności nie będzie mógł spełnić swoich zobowiązań umownych wobec Wykonawcy.</w:t>
      </w:r>
    </w:p>
    <w:p w:rsidR="00335CA5" w:rsidRPr="003A6833" w:rsidRDefault="00FE5F33" w:rsidP="003A6833">
      <w:pPr>
        <w:pStyle w:val="Akapitzlist"/>
        <w:numPr>
          <w:ilvl w:val="0"/>
          <w:numId w:val="29"/>
        </w:numPr>
        <w:ind w:left="284" w:hanging="284"/>
        <w:jc w:val="both"/>
        <w:rPr>
          <w:sz w:val="22"/>
          <w:szCs w:val="22"/>
        </w:rPr>
      </w:pPr>
      <w:r w:rsidRPr="003A6833">
        <w:rPr>
          <w:sz w:val="22"/>
          <w:szCs w:val="22"/>
        </w:rPr>
        <w:t>Odstąpienie od umowy powinno nastąpić w formie pisemnej pod rygorem nieważności takiego oświadczenia i powinno zawierać uzasadnienie.</w:t>
      </w:r>
    </w:p>
    <w:p w:rsidR="00335CA5" w:rsidRPr="003A6833" w:rsidRDefault="00FE5F33" w:rsidP="003A6833">
      <w:pPr>
        <w:pStyle w:val="Akapitzlist"/>
        <w:numPr>
          <w:ilvl w:val="0"/>
          <w:numId w:val="29"/>
        </w:numPr>
        <w:ind w:left="284" w:hanging="284"/>
        <w:jc w:val="both"/>
        <w:rPr>
          <w:sz w:val="22"/>
          <w:szCs w:val="22"/>
        </w:rPr>
      </w:pPr>
      <w:r w:rsidRPr="003A6833">
        <w:rPr>
          <w:sz w:val="22"/>
          <w:szCs w:val="22"/>
        </w:rPr>
        <w:t>W przypadku odstąpienia od umowy Wykonawcę oraz Zamawiającego obowiązują następujące obowiązki szczegółowe:</w:t>
      </w:r>
    </w:p>
    <w:p w:rsidR="00335CA5" w:rsidRPr="003A6833" w:rsidRDefault="00FE5F33" w:rsidP="00213415">
      <w:pPr>
        <w:tabs>
          <w:tab w:val="left" w:pos="993"/>
        </w:tabs>
        <w:ind w:left="993" w:hanging="284"/>
        <w:jc w:val="both"/>
        <w:rPr>
          <w:sz w:val="22"/>
          <w:szCs w:val="22"/>
        </w:rPr>
      </w:pPr>
      <w:r w:rsidRPr="003A6833">
        <w:rPr>
          <w:sz w:val="22"/>
          <w:szCs w:val="22"/>
        </w:rPr>
        <w:t>a) w terminie 7 dni od daty odstąpienia od umowy Wykonawca przy udziale Zamawiającego sporządzi szczegółowy protokół  inwentaryzacji robót w toku wg stanu na dzień odstąpienia,</w:t>
      </w:r>
      <w:r w:rsidR="003A6833">
        <w:rPr>
          <w:sz w:val="22"/>
          <w:szCs w:val="22"/>
        </w:rPr>
        <w:t xml:space="preserve"> </w:t>
      </w:r>
    </w:p>
    <w:p w:rsidR="00335CA5" w:rsidRPr="003A6833" w:rsidRDefault="00FE5F33" w:rsidP="00213415">
      <w:pPr>
        <w:tabs>
          <w:tab w:val="left" w:pos="993"/>
        </w:tabs>
        <w:ind w:left="993" w:hanging="284"/>
        <w:jc w:val="both"/>
        <w:rPr>
          <w:sz w:val="22"/>
          <w:szCs w:val="22"/>
        </w:rPr>
      </w:pPr>
      <w:r w:rsidRPr="003A6833">
        <w:rPr>
          <w:sz w:val="22"/>
          <w:szCs w:val="22"/>
        </w:rPr>
        <w:t>b) Wykonawca zabezpieczy przerwane roboty w zakresie obustronnie uzgodnionym na koszt tej strony, która odstąpiła od umowy,</w:t>
      </w:r>
    </w:p>
    <w:p w:rsidR="00335CA5" w:rsidRDefault="00FE5F33" w:rsidP="00213415">
      <w:pPr>
        <w:tabs>
          <w:tab w:val="left" w:pos="993"/>
        </w:tabs>
        <w:ind w:left="993" w:hanging="284"/>
        <w:jc w:val="both"/>
        <w:rPr>
          <w:sz w:val="22"/>
          <w:szCs w:val="22"/>
        </w:rPr>
      </w:pPr>
      <w:r w:rsidRPr="003A6833">
        <w:rPr>
          <w:sz w:val="22"/>
          <w:szCs w:val="22"/>
        </w:rPr>
        <w:lastRenderedPageBreak/>
        <w:t>c) Wykonawca sporządzi wykaz tych materiałów itp., które nie mogą być wykorzystane przez Wykonawcę do realizacji</w:t>
      </w:r>
      <w:r>
        <w:rPr>
          <w:sz w:val="22"/>
          <w:szCs w:val="22"/>
        </w:rPr>
        <w:t xml:space="preserve"> innych robót nie objętych niniejszą umową jeżeli odstąpienie od umowy nastąpiło z przyczyn niezależnych od niego,</w:t>
      </w:r>
    </w:p>
    <w:p w:rsidR="00335CA5" w:rsidRDefault="00FE5F33" w:rsidP="00213415">
      <w:pPr>
        <w:tabs>
          <w:tab w:val="left" w:pos="993"/>
        </w:tabs>
        <w:ind w:left="993" w:hanging="284"/>
        <w:jc w:val="both"/>
        <w:rPr>
          <w:sz w:val="22"/>
          <w:szCs w:val="22"/>
        </w:rPr>
      </w:pPr>
      <w:r>
        <w:rPr>
          <w:sz w:val="22"/>
          <w:szCs w:val="22"/>
        </w:rPr>
        <w:t>d) Wykonawca zgłosi do dokonania przez Zamawiającego odbioru robót przerwanych oraz robót zabezpieczających, jeżeli odstąpienie od umowy nastąpiło z przyczyn, za które Wykonawca nie odpowiada,</w:t>
      </w:r>
    </w:p>
    <w:p w:rsidR="00335CA5" w:rsidRDefault="00FE5F33" w:rsidP="00213415">
      <w:pPr>
        <w:tabs>
          <w:tab w:val="left" w:pos="993"/>
        </w:tabs>
        <w:ind w:left="993" w:hanging="284"/>
        <w:jc w:val="both"/>
        <w:rPr>
          <w:sz w:val="22"/>
          <w:szCs w:val="22"/>
        </w:rPr>
      </w:pPr>
      <w:r>
        <w:rPr>
          <w:sz w:val="22"/>
          <w:szCs w:val="22"/>
        </w:rPr>
        <w:t>e) Wykonawca niezwłocznie, a najpóźniej w terminie 14 dni usunie z terenu budowy urządzenia zaplecza przez niego dostarczone lub wniesione,</w:t>
      </w:r>
    </w:p>
    <w:p w:rsidR="00335CA5" w:rsidRDefault="00FE5F33" w:rsidP="00213415">
      <w:pPr>
        <w:tabs>
          <w:tab w:val="left" w:pos="993"/>
        </w:tabs>
        <w:ind w:left="993" w:hanging="284"/>
        <w:jc w:val="both"/>
        <w:rPr>
          <w:sz w:val="22"/>
          <w:szCs w:val="22"/>
        </w:rPr>
      </w:pPr>
      <w:r>
        <w:rPr>
          <w:sz w:val="22"/>
          <w:szCs w:val="22"/>
        </w:rPr>
        <w:t>f) Zamawiający w razie odstąpienia od umowy z przyczyn, za które odpowiada, obowiązany jest wobec Wykonawcy do:</w:t>
      </w:r>
    </w:p>
    <w:p w:rsidR="00335CA5" w:rsidRDefault="00FE5F33" w:rsidP="00373468">
      <w:pPr>
        <w:ind w:left="1134" w:hanging="141"/>
        <w:jc w:val="both"/>
        <w:rPr>
          <w:sz w:val="22"/>
          <w:szCs w:val="22"/>
        </w:rPr>
      </w:pPr>
      <w:r>
        <w:rPr>
          <w:sz w:val="22"/>
          <w:szCs w:val="22"/>
        </w:rPr>
        <w:t>- dokonania odbioru przerwanych robót oraz do zapłaty wynagrodzenia za roboty, które zostały</w:t>
      </w:r>
    </w:p>
    <w:p w:rsidR="00335CA5" w:rsidRDefault="00FE5F33" w:rsidP="00373468">
      <w:pPr>
        <w:ind w:left="1134" w:hanging="141"/>
        <w:jc w:val="both"/>
        <w:rPr>
          <w:sz w:val="22"/>
          <w:szCs w:val="22"/>
        </w:rPr>
      </w:pPr>
      <w:r>
        <w:rPr>
          <w:sz w:val="22"/>
          <w:szCs w:val="22"/>
        </w:rPr>
        <w:t xml:space="preserve">   wykonane prawidłowo do dnia odstąpienia,</w:t>
      </w:r>
    </w:p>
    <w:p w:rsidR="00335CA5" w:rsidRDefault="00FE5F33" w:rsidP="00373468">
      <w:pPr>
        <w:ind w:left="1134" w:hanging="141"/>
        <w:jc w:val="both"/>
      </w:pPr>
      <w:r>
        <w:rPr>
          <w:sz w:val="22"/>
          <w:szCs w:val="22"/>
        </w:rPr>
        <w:t>- odkupienia materiałów</w:t>
      </w:r>
      <w:r>
        <w:rPr>
          <w:color w:val="FF0000"/>
          <w:sz w:val="22"/>
          <w:szCs w:val="22"/>
        </w:rPr>
        <w:t xml:space="preserve"> </w:t>
      </w:r>
      <w:r>
        <w:rPr>
          <w:sz w:val="22"/>
          <w:szCs w:val="22"/>
        </w:rPr>
        <w:t>itp. określonych w pkt. c zakupionych przez   Wykonawcę do realizacji przedmiotowego zadania,</w:t>
      </w:r>
    </w:p>
    <w:p w:rsidR="00335CA5" w:rsidRDefault="00FE5F33" w:rsidP="00373468">
      <w:pPr>
        <w:ind w:left="1134" w:hanging="141"/>
        <w:jc w:val="both"/>
        <w:rPr>
          <w:sz w:val="22"/>
          <w:szCs w:val="22"/>
        </w:rPr>
      </w:pPr>
      <w:r>
        <w:rPr>
          <w:sz w:val="22"/>
          <w:szCs w:val="22"/>
        </w:rPr>
        <w:t>- przejęcia od Wykonawcy pod swój dozór terenu budowy.</w:t>
      </w:r>
    </w:p>
    <w:p w:rsidR="00335CA5" w:rsidRDefault="00335CA5">
      <w:pPr>
        <w:ind w:left="360"/>
        <w:rPr>
          <w:sz w:val="22"/>
          <w:szCs w:val="22"/>
        </w:rPr>
      </w:pPr>
    </w:p>
    <w:p w:rsidR="00335CA5" w:rsidRDefault="00FE5F33">
      <w:pPr>
        <w:jc w:val="center"/>
        <w:rPr>
          <w:sz w:val="22"/>
          <w:szCs w:val="22"/>
        </w:rPr>
      </w:pPr>
      <w:r>
        <w:rPr>
          <w:sz w:val="22"/>
          <w:szCs w:val="22"/>
        </w:rPr>
        <w:t>§ 17</w:t>
      </w:r>
    </w:p>
    <w:p w:rsidR="00335CA5" w:rsidRDefault="00FE5F33">
      <w:pPr>
        <w:jc w:val="center"/>
        <w:rPr>
          <w:b/>
          <w:sz w:val="22"/>
          <w:szCs w:val="22"/>
          <w:u w:val="single"/>
        </w:rPr>
      </w:pPr>
      <w:r>
        <w:rPr>
          <w:b/>
          <w:sz w:val="22"/>
          <w:szCs w:val="22"/>
          <w:u w:val="single"/>
        </w:rPr>
        <w:t>Prawo</w:t>
      </w:r>
    </w:p>
    <w:p w:rsidR="00335CA5" w:rsidRDefault="00FE5F33" w:rsidP="003A6833">
      <w:pPr>
        <w:tabs>
          <w:tab w:val="left" w:pos="1364"/>
        </w:tabs>
        <w:jc w:val="both"/>
        <w:rPr>
          <w:sz w:val="22"/>
          <w:szCs w:val="22"/>
        </w:rPr>
      </w:pPr>
      <w:r>
        <w:rPr>
          <w:sz w:val="22"/>
          <w:szCs w:val="22"/>
        </w:rPr>
        <w:t>W sprawach nie uregulowanych niniejszą umową stosuje się przepisy Kodeksu cywilnego.</w:t>
      </w:r>
    </w:p>
    <w:p w:rsidR="003A6833" w:rsidRDefault="003A6833">
      <w:pPr>
        <w:jc w:val="center"/>
        <w:rPr>
          <w:sz w:val="22"/>
          <w:szCs w:val="22"/>
        </w:rPr>
      </w:pPr>
    </w:p>
    <w:p w:rsidR="00335CA5" w:rsidRDefault="00FE5F33">
      <w:pPr>
        <w:jc w:val="center"/>
        <w:rPr>
          <w:sz w:val="22"/>
          <w:szCs w:val="22"/>
        </w:rPr>
      </w:pPr>
      <w:r>
        <w:rPr>
          <w:sz w:val="22"/>
          <w:szCs w:val="22"/>
        </w:rPr>
        <w:t>§ 18</w:t>
      </w:r>
    </w:p>
    <w:p w:rsidR="00335CA5" w:rsidRDefault="00FE5F33">
      <w:pPr>
        <w:jc w:val="center"/>
        <w:rPr>
          <w:b/>
          <w:sz w:val="22"/>
          <w:szCs w:val="22"/>
          <w:u w:val="single"/>
        </w:rPr>
      </w:pPr>
      <w:r>
        <w:rPr>
          <w:b/>
          <w:sz w:val="22"/>
          <w:szCs w:val="22"/>
          <w:u w:val="single"/>
        </w:rPr>
        <w:t>Spory</w:t>
      </w:r>
    </w:p>
    <w:p w:rsidR="00335CA5" w:rsidRDefault="00FE5F33">
      <w:pPr>
        <w:jc w:val="both"/>
        <w:rPr>
          <w:sz w:val="22"/>
          <w:szCs w:val="22"/>
        </w:rPr>
      </w:pPr>
      <w:r>
        <w:rPr>
          <w:sz w:val="22"/>
          <w:szCs w:val="22"/>
        </w:rPr>
        <w:t>Spory powstałe na tle realizacji niniejszej umowy będzie rozstrzygał Sąd właściwy dla siedziby Zamawiającego.</w:t>
      </w:r>
    </w:p>
    <w:p w:rsidR="00335CA5" w:rsidRDefault="00FE5F33">
      <w:pPr>
        <w:jc w:val="center"/>
        <w:rPr>
          <w:sz w:val="22"/>
          <w:szCs w:val="22"/>
        </w:rPr>
      </w:pPr>
      <w:r>
        <w:rPr>
          <w:sz w:val="22"/>
          <w:szCs w:val="22"/>
        </w:rPr>
        <w:t>§ 19</w:t>
      </w:r>
    </w:p>
    <w:p w:rsidR="00335CA5" w:rsidRDefault="00FE5F33">
      <w:pPr>
        <w:jc w:val="center"/>
        <w:rPr>
          <w:b/>
          <w:sz w:val="22"/>
          <w:szCs w:val="22"/>
          <w:u w:val="single"/>
        </w:rPr>
      </w:pPr>
      <w:r>
        <w:rPr>
          <w:b/>
          <w:sz w:val="22"/>
          <w:szCs w:val="22"/>
          <w:u w:val="single"/>
        </w:rPr>
        <w:t>Aneksowanie umowy</w:t>
      </w:r>
    </w:p>
    <w:p w:rsidR="00335CA5" w:rsidRDefault="00FE5F33">
      <w:pPr>
        <w:pStyle w:val="Tekstpodstawowy"/>
        <w:rPr>
          <w:rFonts w:ascii="Times New Roman" w:hAnsi="Times New Roman"/>
          <w:sz w:val="22"/>
          <w:szCs w:val="22"/>
        </w:rPr>
      </w:pPr>
      <w:r>
        <w:rPr>
          <w:rFonts w:ascii="Times New Roman" w:hAnsi="Times New Roman"/>
          <w:sz w:val="22"/>
          <w:szCs w:val="22"/>
        </w:rPr>
        <w:t>Każda zmiana postanowień niniejszej umowy wymaga formy pisemnej w postaci aneksu pod rygorem nieważności.</w:t>
      </w:r>
    </w:p>
    <w:p w:rsidR="00335CA5" w:rsidRDefault="00FE5F33">
      <w:pPr>
        <w:tabs>
          <w:tab w:val="left" w:pos="284"/>
        </w:tabs>
        <w:jc w:val="center"/>
        <w:rPr>
          <w:sz w:val="22"/>
          <w:szCs w:val="22"/>
        </w:rPr>
      </w:pPr>
      <w:r>
        <w:rPr>
          <w:sz w:val="22"/>
          <w:szCs w:val="22"/>
        </w:rPr>
        <w:t>§ 20</w:t>
      </w:r>
    </w:p>
    <w:p w:rsidR="00335CA5" w:rsidRDefault="00FE5F33" w:rsidP="004A2709">
      <w:pPr>
        <w:jc w:val="center"/>
        <w:rPr>
          <w:b/>
          <w:sz w:val="22"/>
          <w:szCs w:val="22"/>
          <w:u w:val="single"/>
        </w:rPr>
      </w:pPr>
      <w:r>
        <w:rPr>
          <w:b/>
          <w:sz w:val="22"/>
          <w:szCs w:val="22"/>
          <w:u w:val="single"/>
        </w:rPr>
        <w:t>Ilość egzemplarzy</w:t>
      </w:r>
    </w:p>
    <w:p w:rsidR="00335CA5" w:rsidRDefault="00FE5F33">
      <w:pPr>
        <w:jc w:val="both"/>
        <w:rPr>
          <w:sz w:val="22"/>
          <w:szCs w:val="22"/>
        </w:rPr>
      </w:pPr>
      <w:r>
        <w:rPr>
          <w:sz w:val="22"/>
          <w:szCs w:val="22"/>
        </w:rPr>
        <w:t xml:space="preserve">Umowę niniejszą sporządzono w dwóch egzemplarzach, – 1 egz. dla Wykonawcy i 1 egz. </w:t>
      </w:r>
      <w:r w:rsidR="003A6833">
        <w:rPr>
          <w:sz w:val="22"/>
          <w:szCs w:val="22"/>
        </w:rPr>
        <w:t xml:space="preserve">                                             </w:t>
      </w:r>
      <w:r>
        <w:rPr>
          <w:sz w:val="22"/>
          <w:szCs w:val="22"/>
        </w:rPr>
        <w:t>dla Zamawiającego</w:t>
      </w:r>
    </w:p>
    <w:p w:rsidR="00335CA5" w:rsidRDefault="00335CA5">
      <w:pPr>
        <w:jc w:val="both"/>
        <w:rPr>
          <w:sz w:val="22"/>
          <w:szCs w:val="22"/>
        </w:rPr>
      </w:pPr>
    </w:p>
    <w:p w:rsidR="00335CA5" w:rsidRDefault="00335CA5">
      <w:pPr>
        <w:ind w:left="284"/>
        <w:jc w:val="both"/>
        <w:rPr>
          <w:sz w:val="22"/>
          <w:szCs w:val="22"/>
        </w:rPr>
      </w:pPr>
    </w:p>
    <w:p w:rsidR="00335CA5" w:rsidRDefault="00335CA5">
      <w:pPr>
        <w:rPr>
          <w:sz w:val="22"/>
          <w:szCs w:val="22"/>
        </w:rPr>
      </w:pPr>
    </w:p>
    <w:p w:rsidR="00335CA5" w:rsidRDefault="00FE5F33">
      <w:pPr>
        <w:pStyle w:val="Nagwek1"/>
        <w:rPr>
          <w:rFonts w:ascii="Times New Roman" w:hAnsi="Times New Roman"/>
          <w:sz w:val="22"/>
          <w:szCs w:val="22"/>
        </w:rPr>
      </w:pPr>
      <w:r>
        <w:rPr>
          <w:rFonts w:ascii="Times New Roman" w:hAnsi="Times New Roman"/>
          <w:sz w:val="22"/>
          <w:szCs w:val="22"/>
        </w:rPr>
        <w:t xml:space="preserve">   WYKONAWCA </w:t>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r>
      <w:r>
        <w:rPr>
          <w:rFonts w:ascii="Times New Roman" w:hAnsi="Times New Roman"/>
          <w:sz w:val="22"/>
          <w:szCs w:val="22"/>
        </w:rPr>
        <w:tab/>
        <w:t xml:space="preserve">ZAMAWIAJĄCY     </w:t>
      </w:r>
    </w:p>
    <w:p w:rsidR="004A2709" w:rsidRDefault="004A2709" w:rsidP="004A2709">
      <w:pPr>
        <w:jc w:val="both"/>
        <w:rPr>
          <w:sz w:val="22"/>
          <w:szCs w:val="22"/>
        </w:rPr>
      </w:pPr>
    </w:p>
    <w:p w:rsidR="004A2709" w:rsidRDefault="004A2709" w:rsidP="004A2709">
      <w:pPr>
        <w:jc w:val="both"/>
        <w:rPr>
          <w:sz w:val="22"/>
          <w:szCs w:val="22"/>
        </w:rPr>
      </w:pPr>
    </w:p>
    <w:p w:rsidR="004A2709" w:rsidRDefault="004A2709" w:rsidP="004A2709">
      <w:pPr>
        <w:jc w:val="both"/>
        <w:rPr>
          <w:sz w:val="22"/>
          <w:szCs w:val="22"/>
        </w:rPr>
      </w:pPr>
    </w:p>
    <w:p w:rsidR="004A2709" w:rsidRDefault="004A2709" w:rsidP="004A2709">
      <w:pPr>
        <w:jc w:val="both"/>
        <w:rPr>
          <w:sz w:val="22"/>
          <w:szCs w:val="22"/>
        </w:rPr>
      </w:pPr>
    </w:p>
    <w:p w:rsidR="004A2709" w:rsidRDefault="004A2709" w:rsidP="004A2709">
      <w:pPr>
        <w:jc w:val="both"/>
        <w:rPr>
          <w:sz w:val="22"/>
          <w:szCs w:val="22"/>
        </w:rPr>
      </w:pPr>
    </w:p>
    <w:p w:rsidR="004A2709" w:rsidRDefault="004A2709" w:rsidP="004A2709">
      <w:pPr>
        <w:jc w:val="both"/>
        <w:rPr>
          <w:sz w:val="22"/>
          <w:szCs w:val="22"/>
        </w:rPr>
      </w:pPr>
    </w:p>
    <w:p w:rsidR="004A2709" w:rsidRDefault="004A2709" w:rsidP="004A2709">
      <w:pPr>
        <w:jc w:val="both"/>
        <w:rPr>
          <w:sz w:val="22"/>
          <w:szCs w:val="22"/>
        </w:rPr>
      </w:pPr>
    </w:p>
    <w:p w:rsidR="004A2709" w:rsidRDefault="004A2709" w:rsidP="004A2709">
      <w:pPr>
        <w:jc w:val="both"/>
        <w:rPr>
          <w:sz w:val="22"/>
          <w:szCs w:val="22"/>
        </w:rPr>
      </w:pPr>
    </w:p>
    <w:p w:rsidR="004A2709" w:rsidRDefault="004A2709" w:rsidP="004A2709">
      <w:pPr>
        <w:jc w:val="both"/>
        <w:rPr>
          <w:sz w:val="22"/>
          <w:szCs w:val="22"/>
        </w:rPr>
      </w:pPr>
    </w:p>
    <w:p w:rsidR="004A2709" w:rsidRDefault="004A2709" w:rsidP="004A2709">
      <w:pPr>
        <w:jc w:val="both"/>
        <w:rPr>
          <w:sz w:val="22"/>
          <w:szCs w:val="22"/>
        </w:rPr>
      </w:pPr>
    </w:p>
    <w:p w:rsidR="004A2709" w:rsidRDefault="004A2709" w:rsidP="004A2709">
      <w:pPr>
        <w:jc w:val="both"/>
        <w:rPr>
          <w:sz w:val="22"/>
          <w:szCs w:val="22"/>
        </w:rPr>
      </w:pPr>
    </w:p>
    <w:p w:rsidR="004A2709" w:rsidRDefault="004A2709" w:rsidP="004A2709">
      <w:pPr>
        <w:jc w:val="both"/>
        <w:rPr>
          <w:sz w:val="22"/>
          <w:szCs w:val="22"/>
        </w:rPr>
      </w:pPr>
    </w:p>
    <w:p w:rsidR="004A2709" w:rsidRDefault="004A2709" w:rsidP="004A2709">
      <w:pPr>
        <w:jc w:val="both"/>
        <w:rPr>
          <w:sz w:val="22"/>
          <w:szCs w:val="22"/>
        </w:rPr>
      </w:pPr>
    </w:p>
    <w:p w:rsidR="004A2709" w:rsidRDefault="004A2709" w:rsidP="004A2709">
      <w:pPr>
        <w:jc w:val="both"/>
        <w:rPr>
          <w:sz w:val="22"/>
          <w:szCs w:val="22"/>
        </w:rPr>
      </w:pPr>
      <w:r>
        <w:rPr>
          <w:sz w:val="22"/>
          <w:szCs w:val="22"/>
        </w:rPr>
        <w:t>Załączniki:</w:t>
      </w:r>
    </w:p>
    <w:p w:rsidR="004A2709" w:rsidRDefault="004A2709" w:rsidP="004A2709">
      <w:pPr>
        <w:numPr>
          <w:ilvl w:val="3"/>
          <w:numId w:val="24"/>
        </w:numPr>
        <w:ind w:left="284" w:firstLine="0"/>
        <w:jc w:val="both"/>
        <w:rPr>
          <w:sz w:val="22"/>
          <w:szCs w:val="22"/>
        </w:rPr>
      </w:pPr>
      <w:r>
        <w:rPr>
          <w:sz w:val="22"/>
          <w:szCs w:val="22"/>
        </w:rPr>
        <w:t>Dokumentacja projektowa</w:t>
      </w:r>
    </w:p>
    <w:p w:rsidR="004A2709" w:rsidRDefault="004A2709" w:rsidP="004A2709">
      <w:pPr>
        <w:numPr>
          <w:ilvl w:val="3"/>
          <w:numId w:val="24"/>
        </w:numPr>
        <w:ind w:left="284" w:firstLine="0"/>
        <w:jc w:val="both"/>
        <w:rPr>
          <w:sz w:val="22"/>
          <w:szCs w:val="22"/>
        </w:rPr>
      </w:pPr>
      <w:r>
        <w:rPr>
          <w:bCs/>
          <w:sz w:val="22"/>
          <w:szCs w:val="22"/>
        </w:rPr>
        <w:t>W</w:t>
      </w:r>
      <w:r w:rsidRPr="00C668FD">
        <w:rPr>
          <w:bCs/>
          <w:sz w:val="22"/>
          <w:szCs w:val="22"/>
        </w:rPr>
        <w:t>ytyczne techniczno – eksploatacyjne EC Skierniewice do projektowania, budowy i eksploatacji rurociągów układanych bezpośrednio w gruncie</w:t>
      </w:r>
    </w:p>
    <w:p w:rsidR="004A2709" w:rsidRDefault="004A2709" w:rsidP="004A2709">
      <w:pPr>
        <w:numPr>
          <w:ilvl w:val="3"/>
          <w:numId w:val="24"/>
        </w:numPr>
        <w:ind w:left="284" w:firstLine="0"/>
        <w:jc w:val="both"/>
        <w:rPr>
          <w:sz w:val="22"/>
          <w:szCs w:val="22"/>
        </w:rPr>
      </w:pPr>
      <w:r>
        <w:rPr>
          <w:sz w:val="22"/>
          <w:szCs w:val="22"/>
        </w:rPr>
        <w:t>Oferta Wykonawcy</w:t>
      </w:r>
    </w:p>
    <w:p w:rsidR="00335CA5" w:rsidRDefault="004A2709">
      <w:pPr>
        <w:pStyle w:val="Nagwek1"/>
      </w:pPr>
      <w:r>
        <w:rPr>
          <w:rFonts w:ascii="Times New Roman" w:hAnsi="Times New Roman"/>
          <w:sz w:val="22"/>
          <w:szCs w:val="22"/>
        </w:rPr>
        <w:t xml:space="preserve">      </w:t>
      </w:r>
      <w:r w:rsidR="00FE5F33">
        <w:rPr>
          <w:rFonts w:ascii="Times New Roman" w:hAnsi="Times New Roman"/>
          <w:sz w:val="22"/>
          <w:szCs w:val="22"/>
        </w:rPr>
        <w:t xml:space="preserve">                                             </w:t>
      </w:r>
      <w:r w:rsidR="00FE5F33">
        <w:rPr>
          <w:rFonts w:ascii="Times New Roman" w:hAnsi="Times New Roman"/>
          <w:sz w:val="22"/>
          <w:szCs w:val="22"/>
        </w:rPr>
        <w:tab/>
      </w:r>
      <w:r w:rsidR="00FE5F33">
        <w:rPr>
          <w:rFonts w:ascii="Times New Roman" w:hAnsi="Times New Roman"/>
          <w:sz w:val="22"/>
          <w:szCs w:val="22"/>
        </w:rPr>
        <w:tab/>
      </w:r>
      <w:r w:rsidR="00FE5F33">
        <w:rPr>
          <w:rFonts w:ascii="Times New Roman" w:hAnsi="Times New Roman"/>
          <w:sz w:val="22"/>
          <w:szCs w:val="22"/>
        </w:rPr>
        <w:tab/>
      </w:r>
      <w:r w:rsidR="00FE5F33">
        <w:rPr>
          <w:rFonts w:ascii="Times New Roman" w:hAnsi="Times New Roman"/>
          <w:sz w:val="22"/>
          <w:szCs w:val="22"/>
        </w:rPr>
        <w:tab/>
        <w:t xml:space="preserve">                         </w:t>
      </w:r>
      <w:r w:rsidR="00FE5F33">
        <w:rPr>
          <w:rFonts w:ascii="Times New Roman" w:hAnsi="Times New Roman"/>
          <w:sz w:val="22"/>
          <w:szCs w:val="22"/>
        </w:rPr>
        <w:tab/>
        <w:t xml:space="preserve">    </w:t>
      </w:r>
    </w:p>
    <w:sectPr w:rsidR="00335CA5" w:rsidSect="004A2709">
      <w:headerReference w:type="default" r:id="rId7"/>
      <w:footerReference w:type="default" r:id="rId8"/>
      <w:pgSz w:w="11906" w:h="16838"/>
      <w:pgMar w:top="1276" w:right="1416" w:bottom="993" w:left="1134" w:header="899" w:footer="720"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25E5" w:rsidRDefault="009D25E5">
      <w:r>
        <w:separator/>
      </w:r>
    </w:p>
  </w:endnote>
  <w:endnote w:type="continuationSeparator" w:id="0">
    <w:p w:rsidR="009D25E5" w:rsidRDefault="009D25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OpenSymbol">
    <w:panose1 w:val="05010000000000000000"/>
    <w:charset w:val="00"/>
    <w:family w:val="auto"/>
    <w:pitch w:val="variable"/>
    <w:sig w:usb0="800000AF" w:usb1="1001ECEA" w:usb2="00000000" w:usb3="00000000" w:csb0="80000001" w:csb1="00000000"/>
  </w:font>
  <w:font w:name="Lucida Sans Unicode">
    <w:panose1 w:val="020B0602030504020204"/>
    <w:charset w:val="EE"/>
    <w:family w:val="swiss"/>
    <w:pitch w:val="variable"/>
    <w:sig w:usb0="80000AFF" w:usb1="0000396B" w:usb2="00000000" w:usb3="00000000" w:csb0="000000BF" w:csb1="00000000"/>
  </w:font>
  <w:font w:name="Mangal">
    <w:panose1 w:val="02040503050203030202"/>
    <w:charset w:val="01"/>
    <w:family w:val="roman"/>
    <w:notTrueType/>
    <w:pitch w:val="variable"/>
    <w:sig w:usb0="00002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F6FDA" w:rsidRDefault="006F6FDA">
    <w:pPr>
      <w:pStyle w:val="Stopka"/>
      <w:ind w:right="360"/>
    </w:pPr>
    <w:r>
      <w:rPr>
        <w:noProof/>
        <w:lang w:eastAsia="pl-PL"/>
      </w:rPr>
      <mc:AlternateContent>
        <mc:Choice Requires="wps">
          <w:drawing>
            <wp:anchor distT="0" distB="0" distL="114300" distR="114300" simplePos="0" relativeHeight="251657728" behindDoc="0" locked="0" layoutInCell="1" allowOverlap="1" wp14:anchorId="4AF5EA9F" wp14:editId="5736A436">
              <wp:simplePos x="0" y="0"/>
              <wp:positionH relativeFrom="page">
                <wp:posOffset>7124065</wp:posOffset>
              </wp:positionH>
              <wp:positionV relativeFrom="paragraph">
                <wp:posOffset>635</wp:posOffset>
              </wp:positionV>
              <wp:extent cx="68580" cy="167005"/>
              <wp:effectExtent l="0" t="0" r="0"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0" cy="167005"/>
                      </a:xfrm>
                      <a:prstGeom prst="rect">
                        <a:avLst/>
                      </a:prstGeom>
                      <a:solidFill>
                        <a:srgbClr val="FFFFFF">
                          <a:alpha val="0"/>
                        </a:srgbClr>
                      </a:solidFill>
                      <a:ln>
                        <a:noFill/>
                        <a:prstDash/>
                      </a:ln>
                    </wps:spPr>
                    <wps:txbx>
                      <w:txbxContent>
                        <w:p w:rsidR="006F6FDA" w:rsidRDefault="006F6FDA">
                          <w:pPr>
                            <w:pStyle w:val="Stopka"/>
                          </w:pPr>
                          <w:r>
                            <w:rPr>
                              <w:rStyle w:val="Numerstrony"/>
                            </w:rPr>
                            <w:fldChar w:fldCharType="begin"/>
                          </w:r>
                          <w:r>
                            <w:rPr>
                              <w:rStyle w:val="Numerstrony"/>
                            </w:rPr>
                            <w:instrText xml:space="preserve"> PAGE </w:instrText>
                          </w:r>
                          <w:r>
                            <w:rPr>
                              <w:rStyle w:val="Numerstrony"/>
                            </w:rPr>
                            <w:fldChar w:fldCharType="separate"/>
                          </w:r>
                          <w:r w:rsidR="00784880">
                            <w:rPr>
                              <w:rStyle w:val="Numerstrony"/>
                              <w:noProof/>
                            </w:rPr>
                            <w:t>1</w:t>
                          </w:r>
                          <w:r>
                            <w:rPr>
                              <w:rStyle w:val="Numerstrony"/>
                            </w:rPr>
                            <w:fldChar w:fldCharType="end"/>
                          </w:r>
                        </w:p>
                      </w:txbxContent>
                    </wps:txbx>
                    <wps:bodyPr vert="horz" wrap="square" lIns="0" tIns="0" rIns="0" bIns="0" anchor="t" anchorCtr="0" compatLnSpc="0">
                      <a:noAutofit/>
                    </wps:bodyPr>
                  </wps:wsp>
                </a:graphicData>
              </a:graphic>
              <wp14:sizeRelH relativeFrom="page">
                <wp14:pctWidth>0</wp14:pctWidth>
              </wp14:sizeRelH>
              <wp14:sizeRelV relativeFrom="page">
                <wp14:pctHeight>0</wp14:pctHeight>
              </wp14:sizeRelV>
            </wp:anchor>
          </w:drawing>
        </mc:Choice>
        <mc:Fallback>
          <w:pict>
            <v:shapetype w14:anchorId="4AF5EA9F" id="_x0000_t202" coordsize="21600,21600" o:spt="202" path="m,l,21600r21600,l21600,xe">
              <v:stroke joinstyle="miter"/>
              <v:path gradientshapeok="t" o:connecttype="rect"/>
            </v:shapetype>
            <v:shape id="Text Box 1" o:spid="_x0000_s1026" type="#_x0000_t202" style="position:absolute;margin-left:560.95pt;margin-top:.05pt;width:5.4pt;height:13.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" stroked="f">
              <v:fill opacity="0"/>
              <v:path arrowok="t"/>
              <v:textbox inset="0,0,0,0">
                <w:txbxContent>
                  <w:p w:rsidR="006F6FDA" w:rsidRDefault="006F6FDA">
                    <w:pPr>
                      <w:pStyle w:val="Stopka"/>
                    </w:pPr>
                    <w:r>
                      <w:rPr>
                        <w:rStyle w:val="Numerstrony"/>
                      </w:rPr>
                      <w:fldChar w:fldCharType="begin"/>
                    </w:r>
                    <w:r>
                      <w:rPr>
                        <w:rStyle w:val="Numerstrony"/>
                      </w:rPr>
                      <w:instrText xml:space="preserve"> PAGE </w:instrText>
                    </w:r>
                    <w:r>
                      <w:rPr>
                        <w:rStyle w:val="Numerstrony"/>
                      </w:rPr>
                      <w:fldChar w:fldCharType="separate"/>
                    </w:r>
                    <w:r w:rsidR="00784880">
                      <w:rPr>
                        <w:rStyle w:val="Numerstrony"/>
                        <w:noProof/>
                      </w:rPr>
                      <w:t>1</w:t>
                    </w:r>
                    <w:r>
                      <w:rPr>
                        <w:rStyle w:val="Numerstrony"/>
                      </w:rPr>
                      <w:fldChar w:fldCharType="end"/>
                    </w:r>
                  </w:p>
                </w:txbxContent>
              </v:textbox>
              <w10:wrap type="square" side="largest" anchorx="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25E5" w:rsidRDefault="009D25E5">
      <w:r>
        <w:rPr>
          <w:color w:val="000000"/>
        </w:rPr>
        <w:separator/>
      </w:r>
    </w:p>
  </w:footnote>
  <w:footnote w:type="continuationSeparator" w:id="0">
    <w:p w:rsidR="009D25E5" w:rsidRDefault="009D25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4880" w:rsidRPr="00784880" w:rsidRDefault="00784880">
    <w:pPr>
      <w:pStyle w:val="Nagwek"/>
      <w:rPr>
        <w:rFonts w:asciiTheme="minorHAnsi" w:hAnsiTheme="minorHAnsi" w:cstheme="minorHAnsi"/>
        <w:b/>
      </w:rPr>
    </w:pPr>
    <w:r w:rsidRPr="00784880">
      <w:rPr>
        <w:rFonts w:asciiTheme="minorHAnsi" w:hAnsiTheme="minorHAnsi" w:cstheme="minorHAnsi"/>
        <w:b/>
      </w:rPr>
      <w:t>PROJEKT                                                                                                                                  Załącznik Nr 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852A74"/>
    <w:multiLevelType w:val="multilevel"/>
    <w:tmpl w:val="CEC4AE5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bullet"/>
      <w:lvlText w:val=""/>
      <w:lvlJc w:val="left"/>
      <w:pPr>
        <w:ind w:left="2160" w:hanging="180"/>
      </w:pPr>
      <w:rPr>
        <w:rFonts w:ascii="Symbol" w:hAnsi="Symbol"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1B11CD0"/>
    <w:multiLevelType w:val="hybridMultilevel"/>
    <w:tmpl w:val="BA5E1A3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6F21DFF"/>
    <w:multiLevelType w:val="multilevel"/>
    <w:tmpl w:val="FBA80A5C"/>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decimal"/>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3" w15:restartNumberingAfterBreak="0">
    <w:nsid w:val="0A4F2341"/>
    <w:multiLevelType w:val="multilevel"/>
    <w:tmpl w:val="6294375E"/>
    <w:lvl w:ilvl="0">
      <w:start w:val="1"/>
      <w:numFmt w:val="decimal"/>
      <w:lvlText w:val="%1."/>
      <w:lvlJc w:val="left"/>
      <w:pPr>
        <w:ind w:left="1437" w:hanging="357"/>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53E1902"/>
    <w:multiLevelType w:val="hybridMultilevel"/>
    <w:tmpl w:val="687A8486"/>
    <w:lvl w:ilvl="0" w:tplc="37FAC526">
      <w:start w:val="1"/>
      <w:numFmt w:val="decimal"/>
      <w:lvlText w:val="%1."/>
      <w:lvlJc w:val="left"/>
      <w:pPr>
        <w:ind w:left="720" w:hanging="360"/>
      </w:pPr>
      <w:rPr>
        <w:rFonts w:ascii="Times New Roman" w:hAnsi="Times New Roman"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6D76BCD"/>
    <w:multiLevelType w:val="multilevel"/>
    <w:tmpl w:val="CF34B73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B1242DF"/>
    <w:multiLevelType w:val="hybridMultilevel"/>
    <w:tmpl w:val="B680C1FA"/>
    <w:lvl w:ilvl="0" w:tplc="AFDE5798">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7" w15:restartNumberingAfterBreak="0">
    <w:nsid w:val="207862AF"/>
    <w:multiLevelType w:val="multilevel"/>
    <w:tmpl w:val="3ECED8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ABE657D"/>
    <w:multiLevelType w:val="multilevel"/>
    <w:tmpl w:val="8B2A3368"/>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15:restartNumberingAfterBreak="0">
    <w:nsid w:val="2DAB4644"/>
    <w:multiLevelType w:val="multilevel"/>
    <w:tmpl w:val="BB0A1EB0"/>
    <w:lvl w:ilvl="0">
      <w:start w:val="1"/>
      <w:numFmt w:val="lowerLetter"/>
      <w:lvlText w:val="%1."/>
      <w:lvlJc w:val="left"/>
      <w:pPr>
        <w:ind w:left="720" w:hanging="360"/>
      </w:pPr>
    </w:lvl>
    <w:lvl w:ilvl="1">
      <w:start w:val="1"/>
      <w:numFmt w:val="decimal"/>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2F045CC2"/>
    <w:multiLevelType w:val="multilevel"/>
    <w:tmpl w:val="6EDA375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FA87D8D"/>
    <w:multiLevelType w:val="multilevel"/>
    <w:tmpl w:val="A79A6530"/>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2" w15:restartNumberingAfterBreak="0">
    <w:nsid w:val="335F0945"/>
    <w:multiLevelType w:val="multilevel"/>
    <w:tmpl w:val="B5366D36"/>
    <w:lvl w:ilvl="0">
      <w:start w:val="1"/>
      <w:numFmt w:val="decimal"/>
      <w:lvlText w:val="%1."/>
      <w:lvlJc w:val="left"/>
      <w:pPr>
        <w:ind w:left="1440" w:hanging="360"/>
      </w:pPr>
      <w:rPr>
        <w:rFonts w:ascii="Times New Roman" w:hAnsi="Times New Roman" w:hint="default"/>
        <w:sz w:val="22"/>
      </w:rPr>
    </w:lvl>
    <w:lvl w:ilvl="1">
      <w:start w:val="3"/>
      <w:numFmt w:val="decimal"/>
      <w:lvlText w:val="%2."/>
      <w:lvlJc w:val="left"/>
      <w:pPr>
        <w:ind w:left="1437" w:hanging="357"/>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84E5635"/>
    <w:multiLevelType w:val="multilevel"/>
    <w:tmpl w:val="E9261DAA"/>
    <w:lvl w:ilvl="0">
      <w:start w:val="1"/>
      <w:numFmt w:val="lowerLetter"/>
      <w:lvlText w:val="%1)"/>
      <w:lvlJc w:val="left"/>
      <w:pPr>
        <w:ind w:left="720" w:hanging="360"/>
      </w:pPr>
    </w:lvl>
    <w:lvl w:ilvl="1">
      <w:start w:val="1"/>
      <w:numFmt w:val="lowerLetter"/>
      <w:lvlText w:val="%2."/>
      <w:lvlJc w:val="left"/>
      <w:pPr>
        <w:ind w:left="1440" w:hanging="360"/>
      </w:pPr>
    </w:lvl>
    <w:lvl w:ilvl="2">
      <w:numFmt w:val="bullet"/>
      <w:lvlText w:val=""/>
      <w:lvlJc w:val="left"/>
      <w:pPr>
        <w:ind w:left="2160" w:hanging="180"/>
      </w:pPr>
      <w:rPr>
        <w:rFonts w:ascii="Symbol" w:hAnsi="Symbol"/>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8DC0207"/>
    <w:multiLevelType w:val="multilevel"/>
    <w:tmpl w:val="F8AEBE24"/>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5" w15:restartNumberingAfterBreak="0">
    <w:nsid w:val="39D90626"/>
    <w:multiLevelType w:val="multilevel"/>
    <w:tmpl w:val="4238C572"/>
    <w:lvl w:ilvl="0">
      <w:start w:val="21"/>
      <w:numFmt w:val="decimal"/>
      <w:lvlText w:val="%1."/>
      <w:lvlJc w:val="left"/>
      <w:pPr>
        <w:ind w:left="785" w:hanging="360"/>
      </w:pPr>
      <w:rPr>
        <w:rFonts w:cs="Arial"/>
      </w:rPr>
    </w:lvl>
    <w:lvl w:ilvl="1">
      <w:start w:val="1"/>
      <w:numFmt w:val="lowerLetter"/>
      <w:lvlText w:val="%2."/>
      <w:lvlJc w:val="left"/>
      <w:pPr>
        <w:ind w:left="1505" w:hanging="360"/>
      </w:pPr>
    </w:lvl>
    <w:lvl w:ilvl="2">
      <w:start w:val="1"/>
      <w:numFmt w:val="lowerRoman"/>
      <w:lvlText w:val="%3."/>
      <w:lvlJc w:val="right"/>
      <w:pPr>
        <w:ind w:left="2225" w:hanging="180"/>
      </w:pPr>
    </w:lvl>
    <w:lvl w:ilvl="3">
      <w:start w:val="1"/>
      <w:numFmt w:val="decimal"/>
      <w:lvlText w:val="%4."/>
      <w:lvlJc w:val="left"/>
      <w:pPr>
        <w:ind w:left="2945" w:hanging="360"/>
      </w:pPr>
    </w:lvl>
    <w:lvl w:ilvl="4">
      <w:start w:val="1"/>
      <w:numFmt w:val="lowerLetter"/>
      <w:lvlText w:val="%5."/>
      <w:lvlJc w:val="left"/>
      <w:pPr>
        <w:ind w:left="3665" w:hanging="360"/>
      </w:pPr>
    </w:lvl>
    <w:lvl w:ilvl="5">
      <w:start w:val="1"/>
      <w:numFmt w:val="lowerRoman"/>
      <w:lvlText w:val="%6."/>
      <w:lvlJc w:val="right"/>
      <w:pPr>
        <w:ind w:left="4385" w:hanging="180"/>
      </w:pPr>
    </w:lvl>
    <w:lvl w:ilvl="6">
      <w:start w:val="1"/>
      <w:numFmt w:val="decimal"/>
      <w:lvlText w:val="%7."/>
      <w:lvlJc w:val="left"/>
      <w:pPr>
        <w:ind w:left="5105" w:hanging="360"/>
      </w:pPr>
    </w:lvl>
    <w:lvl w:ilvl="7">
      <w:start w:val="1"/>
      <w:numFmt w:val="lowerLetter"/>
      <w:lvlText w:val="%8."/>
      <w:lvlJc w:val="left"/>
      <w:pPr>
        <w:ind w:left="5825" w:hanging="360"/>
      </w:pPr>
    </w:lvl>
    <w:lvl w:ilvl="8">
      <w:start w:val="1"/>
      <w:numFmt w:val="lowerRoman"/>
      <w:lvlText w:val="%9."/>
      <w:lvlJc w:val="right"/>
      <w:pPr>
        <w:ind w:left="6545" w:hanging="180"/>
      </w:pPr>
    </w:lvl>
  </w:abstractNum>
  <w:abstractNum w:abstractNumId="16" w15:restartNumberingAfterBreak="0">
    <w:nsid w:val="3A563F97"/>
    <w:multiLevelType w:val="multilevel"/>
    <w:tmpl w:val="AB6E3474"/>
    <w:lvl w:ilvl="0">
      <w:start w:val="1"/>
      <w:numFmt w:val="decimal"/>
      <w:lvlText w:val="%1"/>
      <w:lvlJc w:val="left"/>
      <w:pPr>
        <w:ind w:left="360" w:hanging="360"/>
      </w:pPr>
    </w:lvl>
    <w:lvl w:ilvl="1">
      <w:start w:val="1"/>
      <w:numFmt w:val="decimal"/>
      <w:lvlText w:val="%1.%2"/>
      <w:lvlJc w:val="left"/>
      <w:pPr>
        <w:ind w:left="862" w:hanging="720"/>
      </w:pPr>
    </w:lvl>
    <w:lvl w:ilvl="2">
      <w:start w:val="1"/>
      <w:numFmt w:val="lowerLetter"/>
      <w:lvlText w:val="%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17" w15:restartNumberingAfterBreak="0">
    <w:nsid w:val="3BAC7373"/>
    <w:multiLevelType w:val="multilevel"/>
    <w:tmpl w:val="9692EB2C"/>
    <w:lvl w:ilvl="0">
      <w:start w:val="1"/>
      <w:numFmt w:val="lowerLetter"/>
      <w:lvlText w:val="%1)"/>
      <w:lvlJc w:val="left"/>
      <w:pPr>
        <w:ind w:left="862" w:hanging="360"/>
      </w:p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18" w15:restartNumberingAfterBreak="0">
    <w:nsid w:val="3CE01AD6"/>
    <w:multiLevelType w:val="multilevel"/>
    <w:tmpl w:val="764481CC"/>
    <w:lvl w:ilvl="0">
      <w:start w:val="1"/>
      <w:numFmt w:val="decimal"/>
      <w:lvlText w:val="%1."/>
      <w:lvlJc w:val="left"/>
      <w:pPr>
        <w:ind w:left="1565" w:hanging="357"/>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1BB5948"/>
    <w:multiLevelType w:val="multilevel"/>
    <w:tmpl w:val="BAF4ADF0"/>
    <w:lvl w:ilvl="0">
      <w:start w:val="1"/>
      <w:numFmt w:val="lowerLetter"/>
      <w:lvlText w:val="%1)"/>
      <w:lvlJc w:val="left"/>
      <w:pPr>
        <w:ind w:left="1440" w:hanging="360"/>
      </w:pPr>
      <w:rPr>
        <w:rFonts w:hint="default"/>
        <w:sz w:val="22"/>
      </w:rPr>
    </w:lvl>
    <w:lvl w:ilvl="1">
      <w:start w:val="3"/>
      <w:numFmt w:val="decimal"/>
      <w:lvlText w:val="%2."/>
      <w:lvlJc w:val="left"/>
      <w:pPr>
        <w:ind w:left="1437" w:hanging="357"/>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4826A1A"/>
    <w:multiLevelType w:val="multilevel"/>
    <w:tmpl w:val="51A0C9BA"/>
    <w:lvl w:ilvl="0">
      <w:start w:val="1"/>
      <w:numFmt w:val="decimal"/>
      <w:lvlText w:val="%1."/>
      <w:lvlJc w:val="left"/>
      <w:pPr>
        <w:ind w:left="270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73F5D57"/>
    <w:multiLevelType w:val="multilevel"/>
    <w:tmpl w:val="2312DDEA"/>
    <w:lvl w:ilvl="0">
      <w:start w:val="1"/>
      <w:numFmt w:val="lowerLetter"/>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578E3C92"/>
    <w:multiLevelType w:val="multilevel"/>
    <w:tmpl w:val="C026099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0973DE5"/>
    <w:multiLevelType w:val="multilevel"/>
    <w:tmpl w:val="94AE3A78"/>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24" w15:restartNumberingAfterBreak="0">
    <w:nsid w:val="67EA5C55"/>
    <w:multiLevelType w:val="multilevel"/>
    <w:tmpl w:val="E4485930"/>
    <w:lvl w:ilvl="0">
      <w:start w:val="1"/>
      <w:numFmt w:val="lowerLetter"/>
      <w:lvlText w:val="%1)"/>
      <w:lvlJc w:val="left"/>
      <w:pPr>
        <w:ind w:left="2520" w:hanging="360"/>
      </w:pPr>
    </w:lvl>
    <w:lvl w:ilvl="1">
      <w:start w:val="1"/>
      <w:numFmt w:val="lowerLetter"/>
      <w:lvlText w:val="%2."/>
      <w:lvlJc w:val="left"/>
      <w:pPr>
        <w:ind w:left="3240" w:hanging="360"/>
      </w:pPr>
    </w:lvl>
    <w:lvl w:ilvl="2">
      <w:start w:val="1"/>
      <w:numFmt w:val="lowerRoman"/>
      <w:lvlText w:val="%3."/>
      <w:lvlJc w:val="right"/>
      <w:pPr>
        <w:ind w:left="3960" w:hanging="180"/>
      </w:pPr>
    </w:lvl>
    <w:lvl w:ilvl="3">
      <w:start w:val="1"/>
      <w:numFmt w:val="decimal"/>
      <w:lvlText w:val="%4."/>
      <w:lvlJc w:val="left"/>
      <w:pPr>
        <w:ind w:left="4680" w:hanging="360"/>
      </w:pPr>
    </w:lvl>
    <w:lvl w:ilvl="4">
      <w:start w:val="1"/>
      <w:numFmt w:val="lowerLetter"/>
      <w:lvlText w:val="%5."/>
      <w:lvlJc w:val="left"/>
      <w:pPr>
        <w:ind w:left="5400" w:hanging="360"/>
      </w:pPr>
    </w:lvl>
    <w:lvl w:ilvl="5">
      <w:start w:val="1"/>
      <w:numFmt w:val="lowerRoman"/>
      <w:lvlText w:val="%6."/>
      <w:lvlJc w:val="right"/>
      <w:pPr>
        <w:ind w:left="6120" w:hanging="180"/>
      </w:pPr>
    </w:lvl>
    <w:lvl w:ilvl="6">
      <w:start w:val="1"/>
      <w:numFmt w:val="decimal"/>
      <w:lvlText w:val="%7."/>
      <w:lvlJc w:val="left"/>
      <w:pPr>
        <w:ind w:left="6840" w:hanging="360"/>
      </w:pPr>
    </w:lvl>
    <w:lvl w:ilvl="7">
      <w:start w:val="1"/>
      <w:numFmt w:val="lowerLetter"/>
      <w:lvlText w:val="%8."/>
      <w:lvlJc w:val="left"/>
      <w:pPr>
        <w:ind w:left="7560" w:hanging="360"/>
      </w:pPr>
    </w:lvl>
    <w:lvl w:ilvl="8">
      <w:start w:val="1"/>
      <w:numFmt w:val="lowerRoman"/>
      <w:lvlText w:val="%9."/>
      <w:lvlJc w:val="right"/>
      <w:pPr>
        <w:ind w:left="8280" w:hanging="180"/>
      </w:pPr>
    </w:lvl>
  </w:abstractNum>
  <w:abstractNum w:abstractNumId="25" w15:restartNumberingAfterBreak="0">
    <w:nsid w:val="692E5A9A"/>
    <w:multiLevelType w:val="hybridMultilevel"/>
    <w:tmpl w:val="3E943032"/>
    <w:lvl w:ilvl="0" w:tplc="37FAC526">
      <w:start w:val="1"/>
      <w:numFmt w:val="decimal"/>
      <w:lvlText w:val="%1."/>
      <w:lvlJc w:val="left"/>
      <w:pPr>
        <w:ind w:left="720" w:hanging="360"/>
      </w:pPr>
      <w:rPr>
        <w:rFonts w:ascii="Times New Roman" w:hAnsi="Times New Roman" w:hint="default"/>
        <w:sz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D5F2156"/>
    <w:multiLevelType w:val="multilevel"/>
    <w:tmpl w:val="34725194"/>
    <w:lvl w:ilvl="0">
      <w:start w:val="1"/>
      <w:numFmt w:val="decimal"/>
      <w:lvlText w:val="%1."/>
      <w:lvlJc w:val="left"/>
      <w:pPr>
        <w:ind w:left="786" w:hanging="360"/>
      </w:pPr>
      <w:rPr>
        <w:rFonts w:ascii="Times New Roman" w:hAnsi="Times New Roman"/>
        <w:sz w:val="22"/>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7" w15:restartNumberingAfterBreak="0">
    <w:nsid w:val="71936179"/>
    <w:multiLevelType w:val="multilevel"/>
    <w:tmpl w:val="3F50537A"/>
    <w:lvl w:ilvl="0">
      <w:start w:val="1"/>
      <w:numFmt w:val="lowerLetter"/>
      <w:lvlText w:val="%1."/>
      <w:lvlJc w:val="left"/>
      <w:pPr>
        <w:ind w:left="720" w:hanging="360"/>
      </w:pPr>
    </w:lvl>
    <w:lvl w:ilvl="1">
      <w:start w:val="1"/>
      <w:numFmt w:val="none"/>
      <w:lvlText w:val="%2"/>
      <w:lvlJc w:val="left"/>
    </w:lvl>
    <w:lvl w:ilvl="2">
      <w:start w:val="1"/>
      <w:numFmt w:val="none"/>
      <w:lvlText w:val="%3"/>
      <w:lvlJc w:val="left"/>
    </w:lvl>
    <w:lvl w:ilvl="3">
      <w:start w:val="1"/>
      <w:numFmt w:val="decimal"/>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8" w15:restartNumberingAfterBreak="0">
    <w:nsid w:val="72CA0BB9"/>
    <w:multiLevelType w:val="multilevel"/>
    <w:tmpl w:val="D2A0BA4A"/>
    <w:lvl w:ilvl="0">
      <w:start w:val="1"/>
      <w:numFmt w:val="lowerLetter"/>
      <w:lvlText w:val="%1."/>
      <w:lvlJc w:val="left"/>
      <w:pPr>
        <w:ind w:left="720" w:hanging="360"/>
      </w:pPr>
    </w:lvl>
    <w:lvl w:ilvl="1">
      <w:start w:val="1"/>
      <w:numFmt w:val="decimal"/>
      <w:lvlText w:val="%2."/>
      <w:lvlJc w:val="left"/>
      <w:rPr>
        <w:rFonts w:ascii="Times New Roman" w:hAnsi="Times New Roman" w:hint="default"/>
        <w:sz w:val="22"/>
      </w:rPr>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9" w15:restartNumberingAfterBreak="0">
    <w:nsid w:val="7AAC624D"/>
    <w:multiLevelType w:val="multilevel"/>
    <w:tmpl w:val="F594EF94"/>
    <w:lvl w:ilvl="0">
      <w:start w:val="1"/>
      <w:numFmt w:val="decimal"/>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30" w15:restartNumberingAfterBreak="0">
    <w:nsid w:val="7C2620E6"/>
    <w:multiLevelType w:val="multilevel"/>
    <w:tmpl w:val="828A8B4C"/>
    <w:lvl w:ilvl="0">
      <w:start w:val="1"/>
      <w:numFmt w:val="decimal"/>
      <w:lvlText w:val="%1."/>
      <w:lvlJc w:val="left"/>
      <w:pPr>
        <w:ind w:left="72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30"/>
  </w:num>
  <w:num w:numId="2">
    <w:abstractNumId w:val="24"/>
  </w:num>
  <w:num w:numId="3">
    <w:abstractNumId w:val="7"/>
  </w:num>
  <w:num w:numId="4">
    <w:abstractNumId w:val="11"/>
  </w:num>
  <w:num w:numId="5">
    <w:abstractNumId w:val="23"/>
  </w:num>
  <w:num w:numId="6">
    <w:abstractNumId w:val="13"/>
  </w:num>
  <w:num w:numId="7">
    <w:abstractNumId w:val="26"/>
  </w:num>
  <w:num w:numId="8">
    <w:abstractNumId w:val="21"/>
  </w:num>
  <w:num w:numId="9">
    <w:abstractNumId w:val="17"/>
  </w:num>
  <w:num w:numId="10">
    <w:abstractNumId w:val="20"/>
  </w:num>
  <w:num w:numId="11">
    <w:abstractNumId w:val="10"/>
  </w:num>
  <w:num w:numId="12">
    <w:abstractNumId w:val="22"/>
  </w:num>
  <w:num w:numId="13">
    <w:abstractNumId w:val="15"/>
  </w:num>
  <w:num w:numId="14">
    <w:abstractNumId w:val="18"/>
  </w:num>
  <w:num w:numId="15">
    <w:abstractNumId w:val="5"/>
  </w:num>
  <w:num w:numId="16">
    <w:abstractNumId w:val="16"/>
  </w:num>
  <w:num w:numId="17">
    <w:abstractNumId w:val="8"/>
  </w:num>
  <w:num w:numId="18">
    <w:abstractNumId w:val="14"/>
  </w:num>
  <w:num w:numId="19">
    <w:abstractNumId w:val="9"/>
  </w:num>
  <w:num w:numId="20">
    <w:abstractNumId w:val="3"/>
  </w:num>
  <w:num w:numId="21">
    <w:abstractNumId w:val="12"/>
  </w:num>
  <w:num w:numId="22">
    <w:abstractNumId w:val="27"/>
  </w:num>
  <w:num w:numId="23">
    <w:abstractNumId w:val="29"/>
  </w:num>
  <w:num w:numId="24">
    <w:abstractNumId w:val="2"/>
  </w:num>
  <w:num w:numId="25">
    <w:abstractNumId w:val="6"/>
  </w:num>
  <w:num w:numId="26">
    <w:abstractNumId w:val="28"/>
  </w:num>
  <w:num w:numId="27">
    <w:abstractNumId w:val="25"/>
  </w:num>
  <w:num w:numId="28">
    <w:abstractNumId w:val="4"/>
  </w:num>
  <w:num w:numId="29">
    <w:abstractNumId w:val="1"/>
  </w:num>
  <w:num w:numId="30">
    <w:abstractNumId w:val="19"/>
  </w:num>
  <w:num w:numId="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30FA"/>
    <w:rsid w:val="000B67D5"/>
    <w:rsid w:val="000D2BC0"/>
    <w:rsid w:val="000E7E9B"/>
    <w:rsid w:val="00100A9E"/>
    <w:rsid w:val="00213415"/>
    <w:rsid w:val="00271AF3"/>
    <w:rsid w:val="00292E77"/>
    <w:rsid w:val="00335CA5"/>
    <w:rsid w:val="00373468"/>
    <w:rsid w:val="003A6833"/>
    <w:rsid w:val="00493323"/>
    <w:rsid w:val="004A2709"/>
    <w:rsid w:val="006173A9"/>
    <w:rsid w:val="006F6FDA"/>
    <w:rsid w:val="007530FA"/>
    <w:rsid w:val="00784880"/>
    <w:rsid w:val="00827A27"/>
    <w:rsid w:val="008534F7"/>
    <w:rsid w:val="008F7614"/>
    <w:rsid w:val="009D25E5"/>
    <w:rsid w:val="00BF5301"/>
    <w:rsid w:val="00C22888"/>
    <w:rsid w:val="00C547C2"/>
    <w:rsid w:val="00C668FD"/>
    <w:rsid w:val="00CE53B0"/>
    <w:rsid w:val="00D04862"/>
    <w:rsid w:val="00DB3B7A"/>
    <w:rsid w:val="00E86D1F"/>
    <w:rsid w:val="00EB290B"/>
    <w:rsid w:val="00F82DFE"/>
    <w:rsid w:val="00FE5F3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45F3E1A-9EF0-431E-9431-248C4BFD0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pPr>
      <w:suppressAutoHyphens/>
      <w:autoSpaceDN w:val="0"/>
      <w:textAlignment w:val="baseline"/>
    </w:pPr>
    <w:rPr>
      <w:sz w:val="24"/>
      <w:szCs w:val="24"/>
      <w:lang w:eastAsia="ar-SA"/>
    </w:rPr>
  </w:style>
  <w:style w:type="paragraph" w:styleId="Nagwek1">
    <w:name w:val="heading 1"/>
    <w:basedOn w:val="Normalny"/>
    <w:next w:val="Normalny"/>
    <w:pPr>
      <w:keepNext/>
      <w:outlineLvl w:val="0"/>
    </w:pPr>
    <w:rPr>
      <w:rFonts w:ascii="Bookman Old Style" w:hAnsi="Bookman Old Style"/>
      <w:b/>
      <w:bCs/>
    </w:rPr>
  </w:style>
  <w:style w:type="paragraph" w:styleId="Nagwek2">
    <w:name w:val="heading 2"/>
    <w:basedOn w:val="Normalny"/>
    <w:next w:val="Normalny"/>
    <w:pPr>
      <w:keepNext/>
      <w:keepLines/>
      <w:spacing w:before="40"/>
      <w:outlineLvl w:val="1"/>
    </w:pPr>
    <w:rPr>
      <w:rFonts w:ascii="Calibri Light" w:hAnsi="Calibri Light"/>
      <w:color w:val="2F5496"/>
      <w:sz w:val="26"/>
      <w:szCs w:val="26"/>
    </w:rPr>
  </w:style>
  <w:style w:type="paragraph" w:styleId="Nagwek3">
    <w:name w:val="heading 3"/>
    <w:basedOn w:val="Normalny"/>
    <w:next w:val="Normalny"/>
    <w:pPr>
      <w:keepNext/>
      <w:spacing w:before="240" w:after="60"/>
      <w:outlineLvl w:val="2"/>
    </w:pPr>
    <w:rPr>
      <w:rFonts w:ascii="Arial" w:hAnsi="Arial" w:cs="Arial"/>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0z0">
    <w:name w:val="WW8Num10z0"/>
    <w:rPr>
      <w:rFonts w:ascii="Verdana" w:eastAsia="Times New Roman" w:hAnsi="Verdana" w:cs="Arial"/>
    </w:rPr>
  </w:style>
  <w:style w:type="character" w:customStyle="1" w:styleId="WW8Num11z0">
    <w:name w:val="WW8Num11z0"/>
    <w:rPr>
      <w:rFonts w:ascii="Wingdings" w:hAnsi="Wingdings"/>
    </w:rPr>
  </w:style>
  <w:style w:type="character" w:customStyle="1" w:styleId="Domylnaczcionkaakapitu4">
    <w:name w:val="Domyślna czcionka akapitu4"/>
  </w:style>
  <w:style w:type="character" w:customStyle="1" w:styleId="WW8Num27z0">
    <w:name w:val="WW8Num27z0"/>
    <w:rPr>
      <w:rFonts w:ascii="Verdana" w:eastAsia="Times New Roman" w:hAnsi="Verdana" w:cs="Arial"/>
    </w:rPr>
  </w:style>
  <w:style w:type="character" w:customStyle="1" w:styleId="WW8Num28z0">
    <w:name w:val="WW8Num28z0"/>
    <w:rPr>
      <w:rFonts w:ascii="Wingdings" w:hAnsi="Wingdings"/>
    </w:rPr>
  </w:style>
  <w:style w:type="character" w:customStyle="1" w:styleId="WW8Num28z1">
    <w:name w:val="WW8Num28z1"/>
    <w:rPr>
      <w:rFonts w:ascii="Courier New" w:hAnsi="Courier New" w:cs="Courier New"/>
    </w:rPr>
  </w:style>
  <w:style w:type="character" w:customStyle="1" w:styleId="WW8Num28z3">
    <w:name w:val="WW8Num28z3"/>
    <w:rPr>
      <w:rFonts w:ascii="Symbol" w:hAnsi="Symbol"/>
    </w:rPr>
  </w:style>
  <w:style w:type="character" w:customStyle="1" w:styleId="WW8Num37z0">
    <w:name w:val="WW8Num37z0"/>
    <w:rPr>
      <w:rFonts w:ascii="Verdana" w:eastAsia="Times New Roman" w:hAnsi="Verdana" w:cs="Arial"/>
    </w:rPr>
  </w:style>
  <w:style w:type="character" w:customStyle="1" w:styleId="Domylnaczcionkaakapitu3">
    <w:name w:val="Domyślna czcionka akapitu3"/>
  </w:style>
  <w:style w:type="character" w:customStyle="1" w:styleId="Absatz-Standardschriftart">
    <w:name w:val="Absatz-Standardschriftart"/>
  </w:style>
  <w:style w:type="character" w:customStyle="1" w:styleId="WW8Num7z0">
    <w:name w:val="WW8Num7z0"/>
    <w:rPr>
      <w:rFonts w:ascii="Tahoma" w:hAnsi="Tahoma" w:cs="Tahoma"/>
    </w:rPr>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Domylnaczcionkaakapitu2">
    <w:name w:val="Domyślna czcionka akapitu2"/>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8Num12z0">
    <w:name w:val="WW8Num12z0"/>
    <w:rPr>
      <w:rFonts w:ascii="Tahoma" w:hAnsi="Tahoma" w:cs="Tahoma"/>
    </w:rPr>
  </w:style>
  <w:style w:type="character" w:customStyle="1" w:styleId="WW8Num14z0">
    <w:name w:val="WW8Num14z0"/>
    <w:rPr>
      <w:rFonts w:ascii="Times New Roman" w:eastAsia="Times New Roman" w:hAnsi="Times New Roman" w:cs="Times New Roman"/>
    </w:rPr>
  </w:style>
  <w:style w:type="character" w:customStyle="1" w:styleId="WW8Num15z0">
    <w:name w:val="WW8Num15z0"/>
    <w:rPr>
      <w:rFonts w:cs="Times New Roman"/>
    </w:rPr>
  </w:style>
  <w:style w:type="character" w:customStyle="1" w:styleId="WW8Num16z0">
    <w:name w:val="WW8Num16z0"/>
    <w:rPr>
      <w:rFonts w:ascii="Symbol" w:eastAsia="Times New Roman" w:hAnsi="Symbol" w:cs="Times New Roman"/>
    </w:rPr>
  </w:style>
  <w:style w:type="character" w:customStyle="1" w:styleId="WW8Num16z1">
    <w:name w:val="WW8Num16z1"/>
    <w:rPr>
      <w:rFonts w:ascii="Courier New" w:hAnsi="Courier New" w:cs="Courier New"/>
    </w:rPr>
  </w:style>
  <w:style w:type="character" w:customStyle="1" w:styleId="WW8Num16z2">
    <w:name w:val="WW8Num16z2"/>
    <w:rPr>
      <w:rFonts w:ascii="Wingdings" w:hAnsi="Wingdings"/>
    </w:rPr>
  </w:style>
  <w:style w:type="character" w:customStyle="1" w:styleId="WW8Num16z3">
    <w:name w:val="WW8Num16z3"/>
    <w:rPr>
      <w:rFonts w:ascii="Symbol" w:hAnsi="Symbol"/>
    </w:rPr>
  </w:style>
  <w:style w:type="character" w:customStyle="1" w:styleId="WW8Num17z0">
    <w:name w:val="WW8Num17z0"/>
    <w:rPr>
      <w:rFonts w:ascii="Symbol" w:hAnsi="Symbol"/>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rPr>
  </w:style>
  <w:style w:type="character" w:customStyle="1" w:styleId="WW8Num18z0">
    <w:name w:val="WW8Num18z0"/>
    <w:rPr>
      <w:rFonts w:ascii="Symbol" w:eastAsia="Times New Roman" w:hAnsi="Symbol" w:cs="Times New Roman"/>
      <w:b/>
    </w:rPr>
  </w:style>
  <w:style w:type="character" w:customStyle="1" w:styleId="WW8Num18z1">
    <w:name w:val="WW8Num18z1"/>
    <w:rPr>
      <w:rFonts w:ascii="Courier New" w:hAnsi="Courier New" w:cs="Courier New"/>
    </w:rPr>
  </w:style>
  <w:style w:type="character" w:customStyle="1" w:styleId="WW8Num18z2">
    <w:name w:val="WW8Num18z2"/>
    <w:rPr>
      <w:rFonts w:ascii="Wingdings" w:hAnsi="Wingdings"/>
    </w:rPr>
  </w:style>
  <w:style w:type="character" w:customStyle="1" w:styleId="WW8Num18z3">
    <w:name w:val="WW8Num18z3"/>
    <w:rPr>
      <w:rFonts w:ascii="Symbol" w:hAnsi="Symbol"/>
    </w:rPr>
  </w:style>
  <w:style w:type="character" w:customStyle="1" w:styleId="WW8Num20z0">
    <w:name w:val="WW8Num20z0"/>
    <w:rPr>
      <w:rFonts w:ascii="Symbol" w:eastAsia="Times New Roman" w:hAnsi="Symbol" w:cs="Times New Roman"/>
      <w:b/>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rPr>
  </w:style>
  <w:style w:type="character" w:customStyle="1" w:styleId="WW8Num20z3">
    <w:name w:val="WW8Num20z3"/>
    <w:rPr>
      <w:rFonts w:ascii="Symbol" w:hAnsi="Symbol"/>
    </w:rPr>
  </w:style>
  <w:style w:type="character" w:customStyle="1" w:styleId="Domylnaczcionkaakapitu1">
    <w:name w:val="Domyślna czcionka akapitu1"/>
  </w:style>
  <w:style w:type="character" w:styleId="Numerstrony">
    <w:name w:val="page number"/>
    <w:basedOn w:val="Domylnaczcionkaakapitu1"/>
  </w:style>
  <w:style w:type="character" w:styleId="Hipercze">
    <w:name w:val="Hyperlink"/>
    <w:rPr>
      <w:rFonts w:ascii="Verdana" w:hAnsi="Verdana"/>
      <w:strike w:val="0"/>
      <w:dstrike w:val="0"/>
      <w:color w:val="F00000"/>
      <w:u w:val="none"/>
    </w:rPr>
  </w:style>
  <w:style w:type="character" w:customStyle="1" w:styleId="Znakinumeracji">
    <w:name w:val="Znaki numeracji"/>
  </w:style>
  <w:style w:type="character" w:customStyle="1" w:styleId="Symbolewypunktowania">
    <w:name w:val="Symbole wypunktowania"/>
    <w:rPr>
      <w:rFonts w:ascii="OpenSymbol" w:eastAsia="OpenSymbol" w:hAnsi="OpenSymbol" w:cs="OpenSymbol"/>
    </w:rPr>
  </w:style>
  <w:style w:type="paragraph" w:customStyle="1" w:styleId="Nagwek4">
    <w:name w:val="Nagłówek4"/>
    <w:basedOn w:val="Normalny"/>
    <w:next w:val="Tekstpodstawowy"/>
    <w:pPr>
      <w:keepNext/>
      <w:spacing w:before="240" w:after="120"/>
    </w:pPr>
    <w:rPr>
      <w:rFonts w:ascii="Arial" w:eastAsia="Lucida Sans Unicode" w:hAnsi="Arial" w:cs="Mangal"/>
      <w:sz w:val="28"/>
      <w:szCs w:val="28"/>
    </w:rPr>
  </w:style>
  <w:style w:type="paragraph" w:styleId="Tekstpodstawowy">
    <w:name w:val="Body Text"/>
    <w:basedOn w:val="Normalny"/>
    <w:pPr>
      <w:jc w:val="both"/>
    </w:pPr>
    <w:rPr>
      <w:rFonts w:ascii="Bookman Old Style" w:hAnsi="Bookman Old Style"/>
    </w:rPr>
  </w:style>
  <w:style w:type="paragraph" w:styleId="Lista">
    <w:name w:val="List"/>
    <w:basedOn w:val="Tekstpodstawowy"/>
    <w:rPr>
      <w:rFonts w:cs="Mangal"/>
    </w:rPr>
  </w:style>
  <w:style w:type="paragraph" w:customStyle="1" w:styleId="Podpis4">
    <w:name w:val="Podpis4"/>
    <w:basedOn w:val="Normalny"/>
    <w:pPr>
      <w:suppressLineNumbers/>
      <w:spacing w:before="120" w:after="120"/>
    </w:pPr>
    <w:rPr>
      <w:rFonts w:cs="Mangal"/>
      <w:i/>
      <w:iCs/>
    </w:rPr>
  </w:style>
  <w:style w:type="paragraph" w:customStyle="1" w:styleId="Indeks">
    <w:name w:val="Indeks"/>
    <w:basedOn w:val="Normalny"/>
    <w:pPr>
      <w:suppressLineNumbers/>
    </w:pPr>
    <w:rPr>
      <w:rFonts w:cs="Mangal"/>
    </w:rPr>
  </w:style>
  <w:style w:type="paragraph" w:customStyle="1" w:styleId="Nagwek30">
    <w:name w:val="Nagłówek3"/>
    <w:basedOn w:val="Normalny"/>
    <w:next w:val="Tekstpodstawowy"/>
    <w:pPr>
      <w:keepNext/>
      <w:spacing w:before="240" w:after="120"/>
    </w:pPr>
    <w:rPr>
      <w:rFonts w:ascii="Arial" w:eastAsia="Arial Unicode MS" w:hAnsi="Arial" w:cs="Mangal"/>
      <w:sz w:val="28"/>
      <w:szCs w:val="28"/>
    </w:rPr>
  </w:style>
  <w:style w:type="paragraph" w:customStyle="1" w:styleId="Podpis3">
    <w:name w:val="Podpis3"/>
    <w:basedOn w:val="Normalny"/>
    <w:pPr>
      <w:suppressLineNumbers/>
      <w:spacing w:before="120" w:after="120"/>
    </w:pPr>
    <w:rPr>
      <w:rFonts w:cs="Mangal"/>
      <w:i/>
      <w:iCs/>
    </w:rPr>
  </w:style>
  <w:style w:type="paragraph" w:customStyle="1" w:styleId="Nagwek20">
    <w:name w:val="Nagłówek2"/>
    <w:basedOn w:val="Normalny"/>
    <w:next w:val="Tekstpodstawowy"/>
    <w:pPr>
      <w:keepNext/>
      <w:spacing w:before="240" w:after="120"/>
    </w:pPr>
    <w:rPr>
      <w:rFonts w:ascii="Arial" w:eastAsia="Lucida Sans Unicode" w:hAnsi="Arial" w:cs="Mangal"/>
      <w:sz w:val="28"/>
      <w:szCs w:val="28"/>
    </w:rPr>
  </w:style>
  <w:style w:type="paragraph" w:customStyle="1" w:styleId="Podpis2">
    <w:name w:val="Podpis2"/>
    <w:basedOn w:val="Normalny"/>
    <w:pPr>
      <w:suppressLineNumbers/>
      <w:spacing w:before="120" w:after="120"/>
    </w:pPr>
    <w:rPr>
      <w:rFonts w:cs="Mangal"/>
      <w:i/>
      <w:iCs/>
    </w:rPr>
  </w:style>
  <w:style w:type="paragraph" w:customStyle="1" w:styleId="Nagwek10">
    <w:name w:val="Nagłówek1"/>
    <w:basedOn w:val="Normalny"/>
    <w:next w:val="Tekstpodstawowy"/>
    <w:pPr>
      <w:keepNext/>
      <w:spacing w:before="240" w:after="120"/>
    </w:pPr>
    <w:rPr>
      <w:rFonts w:ascii="Arial" w:eastAsia="Lucida Sans Unicode" w:hAnsi="Arial" w:cs="Mangal"/>
      <w:sz w:val="28"/>
      <w:szCs w:val="28"/>
    </w:rPr>
  </w:style>
  <w:style w:type="paragraph" w:customStyle="1" w:styleId="Podpis1">
    <w:name w:val="Podpis1"/>
    <w:basedOn w:val="Normalny"/>
    <w:pPr>
      <w:suppressLineNumbers/>
      <w:spacing w:before="120" w:after="120"/>
    </w:pPr>
    <w:rPr>
      <w:rFonts w:cs="Mangal"/>
      <w:i/>
      <w:iCs/>
    </w:rPr>
  </w:style>
  <w:style w:type="paragraph" w:styleId="Stopka">
    <w:name w:val="footer"/>
    <w:basedOn w:val="Normalny"/>
    <w:pPr>
      <w:tabs>
        <w:tab w:val="center" w:pos="4536"/>
        <w:tab w:val="right" w:pos="9072"/>
      </w:tabs>
    </w:pPr>
  </w:style>
  <w:style w:type="paragraph" w:styleId="Tekstdymka">
    <w:name w:val="Balloon Text"/>
    <w:basedOn w:val="Normalny"/>
    <w:rPr>
      <w:rFonts w:ascii="Tahoma" w:hAnsi="Tahoma" w:cs="Tahoma"/>
      <w:sz w:val="16"/>
      <w:szCs w:val="16"/>
    </w:rPr>
  </w:style>
  <w:style w:type="paragraph" w:customStyle="1" w:styleId="WW-Tekstpodstawowy3">
    <w:name w:val="WW-Tekst podstawowy 3"/>
    <w:basedOn w:val="Normalny"/>
    <w:rPr>
      <w:sz w:val="26"/>
      <w:szCs w:val="20"/>
    </w:rPr>
  </w:style>
  <w:style w:type="paragraph" w:customStyle="1" w:styleId="Zawartoramki">
    <w:name w:val="Zawartość ramki"/>
    <w:basedOn w:val="Tekstpodstawowy"/>
  </w:style>
  <w:style w:type="paragraph" w:styleId="Nagwek">
    <w:name w:val="header"/>
    <w:basedOn w:val="Normalny"/>
    <w:pPr>
      <w:suppressLineNumbers/>
      <w:tabs>
        <w:tab w:val="center" w:pos="4819"/>
        <w:tab w:val="right" w:pos="9638"/>
      </w:tabs>
    </w:pPr>
  </w:style>
  <w:style w:type="paragraph" w:styleId="Akapitzlist">
    <w:name w:val="List Paragraph"/>
    <w:basedOn w:val="Normalny"/>
    <w:pPr>
      <w:ind w:left="708"/>
    </w:pPr>
  </w:style>
  <w:style w:type="paragraph" w:styleId="Tekstprzypisukocowego">
    <w:name w:val="endnote text"/>
    <w:basedOn w:val="Normalny"/>
    <w:rPr>
      <w:sz w:val="20"/>
      <w:szCs w:val="20"/>
    </w:rPr>
  </w:style>
  <w:style w:type="character" w:customStyle="1" w:styleId="TekstprzypisukocowegoZnak">
    <w:name w:val="Tekst przypisu końcowego Znak"/>
    <w:rPr>
      <w:lang w:eastAsia="ar-SA"/>
    </w:rPr>
  </w:style>
  <w:style w:type="character" w:styleId="Odwoanieprzypisukocowego">
    <w:name w:val="endnote reference"/>
    <w:rPr>
      <w:position w:val="0"/>
      <w:vertAlign w:val="superscript"/>
    </w:rPr>
  </w:style>
  <w:style w:type="character" w:customStyle="1" w:styleId="Nagwek2Znak">
    <w:name w:val="Nagłówek 2 Znak"/>
    <w:rPr>
      <w:rFonts w:ascii="Calibri Light" w:eastAsia="Times New Roman" w:hAnsi="Calibri Light" w:cs="Times New Roman"/>
      <w:color w:val="2F5496"/>
      <w:sz w:val="26"/>
      <w:szCs w:val="26"/>
      <w:lang w:eastAsia="ar-SA"/>
    </w:rPr>
  </w:style>
  <w:style w:type="paragraph" w:customStyle="1" w:styleId="Default">
    <w:name w:val="Default"/>
    <w:rsid w:val="00C668FD"/>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49</TotalTime>
  <Pages>7</Pages>
  <Words>3265</Words>
  <Characters>19591</Characters>
  <Application>Microsoft Office Word</Application>
  <DocSecurity>0</DocSecurity>
  <Lines>163</Lines>
  <Paragraphs>45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22811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Jacek Kubel</dc:creator>
  <cp:lastModifiedBy>Hanna Lubera</cp:lastModifiedBy>
  <cp:revision>7</cp:revision>
  <cp:lastPrinted>2021-11-10T10:38:00Z</cp:lastPrinted>
  <dcterms:created xsi:type="dcterms:W3CDTF">2021-11-05T12:08:00Z</dcterms:created>
  <dcterms:modified xsi:type="dcterms:W3CDTF">2021-11-10T10:38:00Z</dcterms:modified>
</cp:coreProperties>
</file>