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8222" w:type="dxa"/>
        <w:tblInd w:w="-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67"/>
        <w:gridCol w:w="426"/>
        <w:gridCol w:w="992"/>
        <w:gridCol w:w="6237"/>
      </w:tblGrid>
      <w:tr w:rsidR="00C45D5C" w:rsidRPr="00364618" w14:paraId="64EA1375" w14:textId="77777777" w:rsidTr="00E65129">
        <w:tc>
          <w:tcPr>
            <w:tcW w:w="567" w:type="dxa"/>
            <w:tcBorders>
              <w:top w:val="thinThickSmallGap" w:sz="12" w:space="0" w:color="auto"/>
              <w:left w:val="thinThickSmallGap" w:sz="12" w:space="0" w:color="auto"/>
              <w:bottom w:val="thinThickSmallGap" w:sz="12" w:space="0" w:color="auto"/>
              <w:right w:val="single" w:sz="4" w:space="0" w:color="auto"/>
            </w:tcBorders>
          </w:tcPr>
          <w:p w14:paraId="159C6770" w14:textId="77777777" w:rsidR="00C45D5C" w:rsidRPr="00364618" w:rsidRDefault="00C45D5C" w:rsidP="00E65129">
            <w:pPr>
              <w:jc w:val="center"/>
              <w:rPr>
                <w:rFonts w:ascii="Arial Narrow" w:hAnsi="Arial Narrow"/>
                <w:bCs/>
                <w:sz w:val="20"/>
                <w:szCs w:val="20"/>
                <w:lang w:val="de-DE"/>
              </w:rPr>
            </w:pPr>
            <w:bookmarkStart w:id="0" w:name="_Hlk86834145"/>
            <w:proofErr w:type="spellStart"/>
            <w:r w:rsidRPr="00364618">
              <w:rPr>
                <w:rFonts w:ascii="Arial Narrow" w:hAnsi="Arial Narrow"/>
                <w:bCs/>
                <w:sz w:val="20"/>
                <w:szCs w:val="20"/>
                <w:lang w:val="de-DE"/>
              </w:rPr>
              <w:t>Nr</w:t>
            </w:r>
            <w:proofErr w:type="spellEnd"/>
            <w:r w:rsidRPr="00364618">
              <w:rPr>
                <w:rFonts w:ascii="Arial Narrow" w:hAnsi="Arial Narrow"/>
                <w:bCs/>
                <w:sz w:val="20"/>
                <w:szCs w:val="20"/>
                <w:lang w:val="de-DE"/>
              </w:rPr>
              <w:t xml:space="preserve"> kol.</w:t>
            </w:r>
          </w:p>
        </w:tc>
        <w:tc>
          <w:tcPr>
            <w:tcW w:w="426" w:type="dxa"/>
            <w:tcBorders>
              <w:top w:val="thinThickSmallGap" w:sz="12" w:space="0" w:color="auto"/>
              <w:left w:val="single" w:sz="4" w:space="0" w:color="auto"/>
              <w:bottom w:val="thinThickSmallGap" w:sz="12" w:space="0" w:color="auto"/>
              <w:right w:val="single" w:sz="4" w:space="0" w:color="auto"/>
            </w:tcBorders>
          </w:tcPr>
          <w:p w14:paraId="2C38E2BE" w14:textId="77777777" w:rsidR="00C45D5C" w:rsidRPr="00364618" w:rsidRDefault="00C45D5C" w:rsidP="00E65129">
            <w:pPr>
              <w:jc w:val="center"/>
              <w:rPr>
                <w:rFonts w:ascii="Arial Narrow" w:hAnsi="Arial Narrow"/>
                <w:bCs/>
                <w:sz w:val="20"/>
                <w:szCs w:val="20"/>
                <w:lang w:val="de-DE"/>
              </w:rPr>
            </w:pPr>
            <w:r w:rsidRPr="00364618">
              <w:rPr>
                <w:rFonts w:ascii="Arial Narrow" w:hAnsi="Arial Narrow"/>
                <w:bCs/>
                <w:sz w:val="20"/>
                <w:szCs w:val="20"/>
                <w:lang w:val="de-DE"/>
              </w:rPr>
              <w:t xml:space="preserve">Il. </w:t>
            </w:r>
            <w:proofErr w:type="spellStart"/>
            <w:r w:rsidRPr="00364618">
              <w:rPr>
                <w:rFonts w:ascii="Arial Narrow" w:hAnsi="Arial Narrow"/>
                <w:bCs/>
                <w:sz w:val="20"/>
                <w:szCs w:val="20"/>
                <w:lang w:val="de-DE"/>
              </w:rPr>
              <w:t>szt</w:t>
            </w:r>
            <w:proofErr w:type="spellEnd"/>
            <w:r w:rsidRPr="00364618">
              <w:rPr>
                <w:rFonts w:ascii="Arial Narrow" w:hAnsi="Arial Narrow"/>
                <w:bCs/>
                <w:sz w:val="20"/>
                <w:szCs w:val="20"/>
                <w:lang w:val="de-DE"/>
              </w:rPr>
              <w:t>.</w:t>
            </w:r>
          </w:p>
        </w:tc>
        <w:tc>
          <w:tcPr>
            <w:tcW w:w="992" w:type="dxa"/>
            <w:tcBorders>
              <w:top w:val="thinThickSmallGap" w:sz="12" w:space="0" w:color="auto"/>
              <w:left w:val="single" w:sz="4" w:space="0" w:color="auto"/>
              <w:bottom w:val="thinThickSmallGap" w:sz="12" w:space="0" w:color="auto"/>
              <w:right w:val="single" w:sz="4" w:space="0" w:color="auto"/>
            </w:tcBorders>
          </w:tcPr>
          <w:p w14:paraId="1D5F6F90" w14:textId="77777777" w:rsidR="00C45D5C" w:rsidRPr="00364618" w:rsidRDefault="00C45D5C" w:rsidP="00E65129">
            <w:pPr>
              <w:pStyle w:val="Nagwek7"/>
              <w:rPr>
                <w:b w:val="0"/>
                <w:sz w:val="20"/>
                <w:szCs w:val="20"/>
              </w:rPr>
            </w:pPr>
            <w:r w:rsidRPr="00364618">
              <w:rPr>
                <w:b w:val="0"/>
                <w:sz w:val="20"/>
                <w:szCs w:val="20"/>
              </w:rPr>
              <w:t>Nazwa</w:t>
            </w:r>
          </w:p>
        </w:tc>
        <w:tc>
          <w:tcPr>
            <w:tcW w:w="6237" w:type="dxa"/>
            <w:tcBorders>
              <w:top w:val="thinThickSmallGap" w:sz="12" w:space="0" w:color="auto"/>
              <w:left w:val="single" w:sz="4" w:space="0" w:color="auto"/>
              <w:bottom w:val="thinThickSmallGap" w:sz="12" w:space="0" w:color="auto"/>
              <w:right w:val="single" w:sz="4" w:space="0" w:color="auto"/>
            </w:tcBorders>
          </w:tcPr>
          <w:p w14:paraId="7147A74C" w14:textId="77777777" w:rsidR="00C45D5C" w:rsidRPr="00364618" w:rsidRDefault="00C45D5C" w:rsidP="00E65129">
            <w:pPr>
              <w:pStyle w:val="Nagwek6"/>
              <w:rPr>
                <w:b w:val="0"/>
                <w:sz w:val="20"/>
                <w:szCs w:val="20"/>
              </w:rPr>
            </w:pPr>
            <w:r w:rsidRPr="00364618">
              <w:rPr>
                <w:b w:val="0"/>
                <w:sz w:val="20"/>
                <w:szCs w:val="20"/>
              </w:rPr>
              <w:t>Wymagane podstawowe parametry</w:t>
            </w:r>
          </w:p>
        </w:tc>
      </w:tr>
      <w:tr w:rsidR="00C45D5C" w14:paraId="64BEF2F4" w14:textId="77777777" w:rsidTr="00E65129">
        <w:trPr>
          <w:trHeight w:val="600"/>
        </w:trPr>
        <w:tc>
          <w:tcPr>
            <w:tcW w:w="567" w:type="dxa"/>
            <w:tcBorders>
              <w:top w:val="thinThickSmallGap" w:sz="12" w:space="0" w:color="auto"/>
              <w:left w:val="single" w:sz="4" w:space="0" w:color="auto"/>
              <w:bottom w:val="thinThickSmallGap" w:sz="12" w:space="0" w:color="auto"/>
              <w:right w:val="single" w:sz="4" w:space="0" w:color="auto"/>
            </w:tcBorders>
          </w:tcPr>
          <w:p w14:paraId="02F94B4C" w14:textId="77777777" w:rsidR="00C45D5C" w:rsidRDefault="00C45D5C" w:rsidP="00E65129">
            <w:pPr>
              <w:rPr>
                <w:b/>
                <w:sz w:val="20"/>
              </w:rPr>
            </w:pPr>
            <w:r>
              <w:rPr>
                <w:b/>
                <w:sz w:val="20"/>
              </w:rPr>
              <w:t>1</w:t>
            </w:r>
          </w:p>
        </w:tc>
        <w:tc>
          <w:tcPr>
            <w:tcW w:w="426" w:type="dxa"/>
            <w:tcBorders>
              <w:top w:val="thinThickSmallGap" w:sz="12" w:space="0" w:color="auto"/>
              <w:left w:val="single" w:sz="4" w:space="0" w:color="auto"/>
              <w:bottom w:val="thinThickSmallGap" w:sz="12" w:space="0" w:color="auto"/>
              <w:right w:val="single" w:sz="4" w:space="0" w:color="auto"/>
            </w:tcBorders>
          </w:tcPr>
          <w:p w14:paraId="30CA4348" w14:textId="77777777" w:rsidR="00C45D5C" w:rsidRDefault="00C45D5C" w:rsidP="00E65129">
            <w:pPr>
              <w:rPr>
                <w:b/>
                <w:sz w:val="20"/>
              </w:rPr>
            </w:pPr>
            <w:r>
              <w:rPr>
                <w:b/>
                <w:sz w:val="20"/>
              </w:rPr>
              <w:t>1</w:t>
            </w:r>
          </w:p>
        </w:tc>
        <w:tc>
          <w:tcPr>
            <w:tcW w:w="992" w:type="dxa"/>
            <w:tcBorders>
              <w:top w:val="thinThickSmallGap" w:sz="12" w:space="0" w:color="auto"/>
              <w:left w:val="single" w:sz="4" w:space="0" w:color="auto"/>
              <w:bottom w:val="thinThickSmallGap" w:sz="12" w:space="0" w:color="auto"/>
              <w:right w:val="single" w:sz="4" w:space="0" w:color="auto"/>
            </w:tcBorders>
          </w:tcPr>
          <w:p w14:paraId="5A83DC20" w14:textId="77777777" w:rsidR="00C45D5C" w:rsidRPr="00554483" w:rsidRDefault="00C45D5C" w:rsidP="00E65129">
            <w:pPr>
              <w:pStyle w:val="Nagwek4"/>
              <w:rPr>
                <w:rFonts w:ascii="Arial Narrow" w:hAnsi="Arial Narrow" w:cs="Times New Roman"/>
                <w:bCs w:val="0"/>
                <w:szCs w:val="24"/>
              </w:rPr>
            </w:pPr>
            <w:r w:rsidRPr="00554483">
              <w:rPr>
                <w:rFonts w:ascii="Arial Narrow" w:hAnsi="Arial Narrow" w:cs="Times New Roman"/>
                <w:bCs w:val="0"/>
                <w:szCs w:val="24"/>
              </w:rPr>
              <w:t xml:space="preserve">Tablet </w:t>
            </w:r>
          </w:p>
          <w:p w14:paraId="0FA0A699" w14:textId="77777777" w:rsidR="00C45D5C" w:rsidRPr="00554483" w:rsidRDefault="00C45D5C" w:rsidP="00E65129">
            <w:pPr>
              <w:pStyle w:val="Nagwek4"/>
              <w:rPr>
                <w:rFonts w:ascii="Arial Narrow" w:hAnsi="Arial Narrow" w:cs="Times New Roman"/>
                <w:bCs w:val="0"/>
                <w:szCs w:val="24"/>
              </w:rPr>
            </w:pPr>
            <w:r w:rsidRPr="00554483">
              <w:rPr>
                <w:rFonts w:ascii="Arial Narrow" w:hAnsi="Arial Narrow"/>
              </w:rPr>
              <w:t>12–14”</w:t>
            </w:r>
          </w:p>
        </w:tc>
        <w:tc>
          <w:tcPr>
            <w:tcW w:w="6237" w:type="dxa"/>
            <w:tcBorders>
              <w:top w:val="thinThickSmallGap" w:sz="12" w:space="0" w:color="auto"/>
              <w:left w:val="single" w:sz="4" w:space="0" w:color="auto"/>
              <w:bottom w:val="thinThickSmallGap" w:sz="12" w:space="0" w:color="auto"/>
              <w:right w:val="single" w:sz="4" w:space="0" w:color="auto"/>
            </w:tcBorders>
          </w:tcPr>
          <w:p w14:paraId="2123EF6F" w14:textId="77777777" w:rsidR="00C45D5C" w:rsidRPr="00F53F76" w:rsidRDefault="00C45D5C" w:rsidP="00E65129">
            <w:pPr>
              <w:rPr>
                <w:rFonts w:ascii="Calibri" w:hAnsi="Calibri"/>
                <w:sz w:val="20"/>
                <w:szCs w:val="20"/>
              </w:rPr>
            </w:pPr>
            <w:r w:rsidRPr="00F53F76">
              <w:rPr>
                <w:rFonts w:ascii="Calibri" w:hAnsi="Calibri"/>
                <w:color w:val="424242"/>
                <w:sz w:val="20"/>
                <w:szCs w:val="20"/>
              </w:rPr>
              <w:t xml:space="preserve">Urządzenie mobilne typu tablet, o następujących parametrach: </w:t>
            </w:r>
          </w:p>
          <w:p w14:paraId="7AA54379" w14:textId="2D9F02DA" w:rsidR="00C45D5C" w:rsidRPr="002B6A0A" w:rsidRDefault="00C45D5C" w:rsidP="00C45D5C">
            <w:pPr>
              <w:pStyle w:val="Akapitzlist"/>
              <w:numPr>
                <w:ilvl w:val="0"/>
                <w:numId w:val="1"/>
              </w:numPr>
              <w:rPr>
                <w:rFonts w:ascii="Calibri" w:hAnsi="Calibri"/>
                <w:sz w:val="20"/>
                <w:szCs w:val="20"/>
                <w:lang w:val="pl-PL"/>
              </w:rPr>
            </w:pPr>
            <w:r w:rsidRPr="00F53F76">
              <w:rPr>
                <w:rFonts w:ascii="Calibri" w:hAnsi="Calibri"/>
                <w:sz w:val="20"/>
                <w:szCs w:val="20"/>
                <w:lang w:val="pl-PL"/>
              </w:rPr>
              <w:t xml:space="preserve">ekran dotykowy o przekątnej w zakresie 12–14”, o rozdzielczości co najmniej 2732x2048 pikseli, gęstości pikseli nie mniejszej niż 260 </w:t>
            </w:r>
            <w:proofErr w:type="spellStart"/>
            <w:r w:rsidRPr="00F53F76">
              <w:rPr>
                <w:rFonts w:ascii="Calibri" w:hAnsi="Calibri"/>
                <w:sz w:val="20"/>
                <w:szCs w:val="20"/>
                <w:lang w:val="pl-PL"/>
              </w:rPr>
              <w:t>ppi</w:t>
            </w:r>
            <w:proofErr w:type="spellEnd"/>
            <w:r w:rsidRPr="00F53F76">
              <w:rPr>
                <w:rFonts w:ascii="Calibri" w:hAnsi="Calibri"/>
                <w:sz w:val="20"/>
                <w:szCs w:val="20"/>
                <w:lang w:val="pl-PL"/>
              </w:rPr>
              <w:t xml:space="preserve"> i jasności nie niższej niż 600 cd/m2, </w:t>
            </w:r>
            <w:r w:rsidRPr="002B6A0A">
              <w:rPr>
                <w:rFonts w:ascii="Calibri" w:hAnsi="Calibri"/>
                <w:sz w:val="20"/>
                <w:szCs w:val="20"/>
                <w:lang w:val="pl-PL"/>
              </w:rPr>
              <w:t>zapewniający reprodukcję gamy kolorów DCI-P3 lub</w:t>
            </w:r>
            <w:r w:rsidR="00D53CAD">
              <w:rPr>
                <w:rFonts w:ascii="Calibri" w:hAnsi="Calibri"/>
                <w:sz w:val="20"/>
                <w:szCs w:val="20"/>
                <w:lang w:val="pl-PL"/>
              </w:rPr>
              <w:t xml:space="preserve"> </w:t>
            </w:r>
            <w:r w:rsidR="00D53CAD" w:rsidRPr="00A163BB">
              <w:rPr>
                <w:rFonts w:ascii="Calibri" w:hAnsi="Calibri"/>
                <w:sz w:val="20"/>
                <w:szCs w:val="20"/>
                <w:lang w:val="pl-PL"/>
              </w:rPr>
              <w:t>równoważne</w:t>
            </w:r>
            <w:r w:rsidR="00D53CAD">
              <w:rPr>
                <w:rFonts w:ascii="Calibri" w:hAnsi="Calibri"/>
                <w:sz w:val="20"/>
                <w:szCs w:val="20"/>
                <w:lang w:val="pl-PL"/>
              </w:rPr>
              <w:t xml:space="preserve"> </w:t>
            </w:r>
            <w:r w:rsidRPr="002B6A0A">
              <w:rPr>
                <w:rFonts w:ascii="Calibri" w:hAnsi="Calibri"/>
                <w:sz w:val="20"/>
                <w:szCs w:val="20"/>
                <w:lang w:val="pl-PL"/>
              </w:rPr>
              <w:t>o zbliżonym pokryciu spektrum barw</w:t>
            </w:r>
          </w:p>
          <w:p w14:paraId="311A641B" w14:textId="77777777" w:rsidR="00C45D5C" w:rsidRPr="00F53F76" w:rsidRDefault="00C45D5C" w:rsidP="00C45D5C">
            <w:pPr>
              <w:pStyle w:val="Akapitzlist"/>
              <w:numPr>
                <w:ilvl w:val="0"/>
                <w:numId w:val="1"/>
              </w:numPr>
              <w:rPr>
                <w:rFonts w:ascii="Calibri" w:hAnsi="Calibri"/>
                <w:sz w:val="20"/>
                <w:szCs w:val="20"/>
                <w:lang w:val="pl-PL"/>
              </w:rPr>
            </w:pPr>
            <w:r w:rsidRPr="00F53F76">
              <w:rPr>
                <w:rFonts w:ascii="Calibri" w:hAnsi="Calibri"/>
                <w:sz w:val="20"/>
                <w:szCs w:val="20"/>
                <w:lang w:val="pl-PL"/>
              </w:rPr>
              <w:t xml:space="preserve">procesor o wydajności w teście </w:t>
            </w:r>
            <w:proofErr w:type="spellStart"/>
            <w:r w:rsidRPr="00F53F76">
              <w:rPr>
                <w:rFonts w:ascii="Calibri" w:hAnsi="Calibri"/>
                <w:sz w:val="20"/>
                <w:szCs w:val="20"/>
                <w:lang w:val="pl-PL"/>
              </w:rPr>
              <w:t>GeekBench</w:t>
            </w:r>
            <w:proofErr w:type="spellEnd"/>
            <w:r w:rsidRPr="00F53F76">
              <w:rPr>
                <w:rFonts w:ascii="Calibri" w:hAnsi="Calibri"/>
                <w:sz w:val="20"/>
                <w:szCs w:val="20"/>
                <w:lang w:val="pl-PL"/>
              </w:rPr>
              <w:t xml:space="preserve"> 5 nie mniejszej niż 1700 punktów dla pojedynczego rdzenia (single-</w:t>
            </w:r>
            <w:proofErr w:type="spellStart"/>
            <w:r w:rsidRPr="00F53F76">
              <w:rPr>
                <w:rFonts w:ascii="Calibri" w:hAnsi="Calibri"/>
                <w:sz w:val="20"/>
                <w:szCs w:val="20"/>
                <w:lang w:val="pl-PL"/>
              </w:rPr>
              <w:t>core</w:t>
            </w:r>
            <w:proofErr w:type="spellEnd"/>
            <w:r w:rsidRPr="00F53F76">
              <w:rPr>
                <w:rFonts w:ascii="Calibri" w:hAnsi="Calibri"/>
                <w:sz w:val="20"/>
                <w:szCs w:val="20"/>
                <w:lang w:val="pl-PL"/>
              </w:rPr>
              <w:t xml:space="preserve"> </w:t>
            </w:r>
            <w:proofErr w:type="spellStart"/>
            <w:r w:rsidRPr="00F53F76">
              <w:rPr>
                <w:rFonts w:ascii="Calibri" w:hAnsi="Calibri"/>
                <w:sz w:val="20"/>
                <w:szCs w:val="20"/>
                <w:lang w:val="pl-PL"/>
              </w:rPr>
              <w:t>score</w:t>
            </w:r>
            <w:proofErr w:type="spellEnd"/>
            <w:r w:rsidRPr="00F53F76">
              <w:rPr>
                <w:rFonts w:ascii="Calibri" w:hAnsi="Calibri"/>
                <w:sz w:val="20"/>
                <w:szCs w:val="20"/>
                <w:lang w:val="pl-PL"/>
              </w:rPr>
              <w:t>) i 7100 punktów przy operacjach wielordzeniowych (</w:t>
            </w:r>
            <w:proofErr w:type="spellStart"/>
            <w:r w:rsidRPr="00F53F76">
              <w:rPr>
                <w:rFonts w:ascii="Calibri" w:hAnsi="Calibri"/>
                <w:sz w:val="20"/>
                <w:szCs w:val="20"/>
                <w:lang w:val="pl-PL"/>
              </w:rPr>
              <w:t>multi-core</w:t>
            </w:r>
            <w:proofErr w:type="spellEnd"/>
            <w:r w:rsidRPr="00F53F76">
              <w:rPr>
                <w:rFonts w:ascii="Calibri" w:hAnsi="Calibri"/>
                <w:sz w:val="20"/>
                <w:szCs w:val="20"/>
                <w:lang w:val="pl-PL"/>
              </w:rPr>
              <w:t xml:space="preserve"> </w:t>
            </w:r>
            <w:proofErr w:type="spellStart"/>
            <w:r w:rsidRPr="00F53F76">
              <w:rPr>
                <w:rFonts w:ascii="Calibri" w:hAnsi="Calibri"/>
                <w:sz w:val="20"/>
                <w:szCs w:val="20"/>
                <w:lang w:val="pl-PL"/>
              </w:rPr>
              <w:t>score</w:t>
            </w:r>
            <w:proofErr w:type="spellEnd"/>
            <w:r w:rsidRPr="00F53F76">
              <w:rPr>
                <w:rFonts w:ascii="Calibri" w:hAnsi="Calibri"/>
                <w:sz w:val="20"/>
                <w:szCs w:val="20"/>
                <w:lang w:val="pl-PL"/>
              </w:rPr>
              <w:t xml:space="preserve">)  </w:t>
            </w:r>
          </w:p>
          <w:p w14:paraId="5C7F300E" w14:textId="77777777" w:rsidR="00C45D5C" w:rsidRPr="00F53F76" w:rsidRDefault="00C45D5C" w:rsidP="00C45D5C">
            <w:pPr>
              <w:pStyle w:val="Akapitzlist"/>
              <w:numPr>
                <w:ilvl w:val="0"/>
                <w:numId w:val="1"/>
              </w:numPr>
              <w:rPr>
                <w:rFonts w:ascii="Calibri" w:hAnsi="Calibri"/>
                <w:sz w:val="20"/>
                <w:szCs w:val="20"/>
                <w:lang w:val="pl-PL"/>
              </w:rPr>
            </w:pPr>
            <w:r w:rsidRPr="00F53F76">
              <w:rPr>
                <w:rFonts w:ascii="Calibri" w:hAnsi="Calibri"/>
                <w:sz w:val="20"/>
                <w:szCs w:val="20"/>
                <w:lang w:val="pl-PL"/>
              </w:rPr>
              <w:t xml:space="preserve">co najmniej 1 TB wbudowanej pamięci masowej  </w:t>
            </w:r>
          </w:p>
          <w:p w14:paraId="16637788" w14:textId="77777777" w:rsidR="00C45D5C" w:rsidRPr="00F53F76" w:rsidRDefault="00C45D5C" w:rsidP="00C45D5C">
            <w:pPr>
              <w:pStyle w:val="Akapitzlist"/>
              <w:numPr>
                <w:ilvl w:val="0"/>
                <w:numId w:val="1"/>
              </w:numPr>
              <w:rPr>
                <w:rFonts w:ascii="Calibri" w:hAnsi="Calibri"/>
                <w:sz w:val="20"/>
                <w:szCs w:val="20"/>
                <w:lang w:val="pl-PL"/>
              </w:rPr>
            </w:pPr>
            <w:r w:rsidRPr="00F53F76">
              <w:rPr>
                <w:rFonts w:ascii="Calibri" w:hAnsi="Calibri"/>
                <w:sz w:val="20"/>
                <w:szCs w:val="20"/>
                <w:lang w:val="pl-PL"/>
              </w:rPr>
              <w:t xml:space="preserve">wbudowany min. jeden aparat fotograficzny o rozdzielczości min. 12 MP </w:t>
            </w:r>
          </w:p>
          <w:p w14:paraId="00ED6C36" w14:textId="77777777" w:rsidR="00C45D5C" w:rsidRPr="00F53F76" w:rsidRDefault="00C45D5C" w:rsidP="00C45D5C">
            <w:pPr>
              <w:pStyle w:val="Akapitzlist"/>
              <w:numPr>
                <w:ilvl w:val="0"/>
                <w:numId w:val="1"/>
              </w:numPr>
              <w:rPr>
                <w:rFonts w:ascii="Calibri" w:hAnsi="Calibri"/>
                <w:sz w:val="20"/>
                <w:szCs w:val="20"/>
              </w:rPr>
            </w:pPr>
            <w:proofErr w:type="spellStart"/>
            <w:r w:rsidRPr="00F53F76">
              <w:rPr>
                <w:rFonts w:ascii="Calibri" w:hAnsi="Calibri"/>
                <w:sz w:val="20"/>
                <w:szCs w:val="20"/>
              </w:rPr>
              <w:t>wbudowana</w:t>
            </w:r>
            <w:proofErr w:type="spellEnd"/>
            <w:r w:rsidRPr="00F53F76">
              <w:rPr>
                <w:rFonts w:ascii="Calibri" w:hAnsi="Calibri"/>
                <w:sz w:val="20"/>
                <w:szCs w:val="20"/>
              </w:rPr>
              <w:t xml:space="preserve"> </w:t>
            </w:r>
            <w:proofErr w:type="spellStart"/>
            <w:r w:rsidRPr="00F53F76">
              <w:rPr>
                <w:rFonts w:ascii="Calibri" w:hAnsi="Calibri"/>
                <w:sz w:val="20"/>
                <w:szCs w:val="20"/>
              </w:rPr>
              <w:t>kamera</w:t>
            </w:r>
            <w:proofErr w:type="spellEnd"/>
            <w:r w:rsidRPr="00F53F76">
              <w:rPr>
                <w:rFonts w:ascii="Calibri" w:hAnsi="Calibri"/>
                <w:sz w:val="20"/>
                <w:szCs w:val="20"/>
              </w:rPr>
              <w:t xml:space="preserve"> do </w:t>
            </w:r>
            <w:proofErr w:type="spellStart"/>
            <w:r w:rsidRPr="00F53F76">
              <w:rPr>
                <w:rFonts w:ascii="Calibri" w:hAnsi="Calibri"/>
                <w:sz w:val="20"/>
                <w:szCs w:val="20"/>
              </w:rPr>
              <w:t>wideokonferencji</w:t>
            </w:r>
            <w:proofErr w:type="spellEnd"/>
            <w:r w:rsidRPr="00F53F76">
              <w:rPr>
                <w:rFonts w:ascii="Calibri" w:hAnsi="Calibri"/>
                <w:sz w:val="20"/>
                <w:szCs w:val="20"/>
              </w:rPr>
              <w:t xml:space="preserve">  </w:t>
            </w:r>
          </w:p>
          <w:p w14:paraId="2F5CF1E4" w14:textId="77777777" w:rsidR="00C45D5C" w:rsidRPr="00F53F76" w:rsidRDefault="00C45D5C" w:rsidP="00C45D5C">
            <w:pPr>
              <w:pStyle w:val="Akapitzlist"/>
              <w:numPr>
                <w:ilvl w:val="0"/>
                <w:numId w:val="1"/>
              </w:numPr>
              <w:rPr>
                <w:rFonts w:ascii="Calibri" w:hAnsi="Calibri"/>
                <w:sz w:val="20"/>
                <w:szCs w:val="20"/>
                <w:lang w:val="pl-PL"/>
              </w:rPr>
            </w:pPr>
            <w:r w:rsidRPr="00F53F76">
              <w:rPr>
                <w:rFonts w:ascii="Calibri" w:hAnsi="Calibri"/>
                <w:sz w:val="20"/>
                <w:szCs w:val="20"/>
                <w:lang w:val="pl-PL"/>
              </w:rPr>
              <w:t xml:space="preserve">wbudowane mikrofon i stereofoniczne głośniki zapewniające odbiór stereo zarówno przy poziomej jak i pionowej orientacji ekranu  </w:t>
            </w:r>
          </w:p>
          <w:p w14:paraId="1BB879FE" w14:textId="77777777" w:rsidR="00C45D5C" w:rsidRPr="00F53F76" w:rsidRDefault="00C45D5C" w:rsidP="00C45D5C">
            <w:pPr>
              <w:pStyle w:val="Akapitzlist"/>
              <w:numPr>
                <w:ilvl w:val="0"/>
                <w:numId w:val="1"/>
              </w:numPr>
              <w:rPr>
                <w:rFonts w:ascii="Calibri" w:hAnsi="Calibri"/>
                <w:sz w:val="20"/>
                <w:szCs w:val="20"/>
                <w:lang w:val="pl-PL"/>
              </w:rPr>
            </w:pPr>
            <w:r w:rsidRPr="00F53F76">
              <w:rPr>
                <w:rFonts w:ascii="Calibri" w:hAnsi="Calibri"/>
                <w:sz w:val="20"/>
                <w:szCs w:val="20"/>
                <w:lang w:val="pl-PL"/>
              </w:rPr>
              <w:t xml:space="preserve">wbudowany interfejs sieci bezprzewodowej Wi-Fi zgodny ze standardem IEEE 802.11ax </w:t>
            </w:r>
          </w:p>
          <w:p w14:paraId="0F2CD32A" w14:textId="77777777" w:rsidR="00C45D5C" w:rsidRPr="00F53F76" w:rsidRDefault="00C45D5C" w:rsidP="00C45D5C">
            <w:pPr>
              <w:pStyle w:val="Akapitzlist"/>
              <w:numPr>
                <w:ilvl w:val="0"/>
                <w:numId w:val="1"/>
              </w:numPr>
              <w:rPr>
                <w:rFonts w:ascii="Calibri" w:hAnsi="Calibri"/>
                <w:sz w:val="20"/>
                <w:szCs w:val="20"/>
              </w:rPr>
            </w:pPr>
            <w:proofErr w:type="spellStart"/>
            <w:r w:rsidRPr="00F53F76">
              <w:rPr>
                <w:rFonts w:ascii="Calibri" w:hAnsi="Calibri"/>
                <w:sz w:val="20"/>
                <w:szCs w:val="20"/>
              </w:rPr>
              <w:t>wbudowane</w:t>
            </w:r>
            <w:proofErr w:type="spellEnd"/>
            <w:r w:rsidRPr="00F53F76">
              <w:rPr>
                <w:rFonts w:ascii="Calibri" w:hAnsi="Calibri"/>
                <w:sz w:val="20"/>
                <w:szCs w:val="20"/>
              </w:rPr>
              <w:t xml:space="preserve"> </w:t>
            </w:r>
            <w:proofErr w:type="spellStart"/>
            <w:r w:rsidRPr="00F53F76">
              <w:rPr>
                <w:rFonts w:ascii="Calibri" w:hAnsi="Calibri"/>
                <w:sz w:val="20"/>
                <w:szCs w:val="20"/>
              </w:rPr>
              <w:t>czujniki</w:t>
            </w:r>
            <w:proofErr w:type="spellEnd"/>
            <w:r w:rsidRPr="00F53F76">
              <w:rPr>
                <w:rFonts w:ascii="Calibri" w:hAnsi="Calibri"/>
                <w:sz w:val="20"/>
                <w:szCs w:val="20"/>
              </w:rPr>
              <w:t xml:space="preserve">:  </w:t>
            </w:r>
          </w:p>
          <w:p w14:paraId="45ADB1D6" w14:textId="77777777" w:rsidR="00C45D5C" w:rsidRPr="00F53F76" w:rsidRDefault="00C45D5C" w:rsidP="00C45D5C">
            <w:pPr>
              <w:pStyle w:val="Akapitzlist"/>
              <w:numPr>
                <w:ilvl w:val="1"/>
                <w:numId w:val="2"/>
              </w:numPr>
              <w:rPr>
                <w:rFonts w:ascii="Calibri" w:hAnsi="Calibri"/>
                <w:sz w:val="20"/>
                <w:szCs w:val="20"/>
              </w:rPr>
            </w:pPr>
            <w:proofErr w:type="spellStart"/>
            <w:r w:rsidRPr="00F53F76">
              <w:rPr>
                <w:rFonts w:ascii="Calibri" w:hAnsi="Calibri"/>
                <w:sz w:val="20"/>
                <w:szCs w:val="20"/>
              </w:rPr>
              <w:t>akcelerometr</w:t>
            </w:r>
            <w:proofErr w:type="spellEnd"/>
            <w:r w:rsidRPr="00F53F76">
              <w:rPr>
                <w:rFonts w:ascii="Calibri" w:hAnsi="Calibri"/>
                <w:sz w:val="20"/>
                <w:szCs w:val="20"/>
              </w:rPr>
              <w:t xml:space="preserve">  </w:t>
            </w:r>
          </w:p>
          <w:p w14:paraId="338C2A15" w14:textId="77777777" w:rsidR="00C45D5C" w:rsidRPr="00F53F76" w:rsidRDefault="00C45D5C" w:rsidP="00C45D5C">
            <w:pPr>
              <w:pStyle w:val="Akapitzlist"/>
              <w:numPr>
                <w:ilvl w:val="1"/>
                <w:numId w:val="2"/>
              </w:numPr>
              <w:rPr>
                <w:rFonts w:ascii="Calibri" w:hAnsi="Calibri"/>
                <w:sz w:val="20"/>
                <w:szCs w:val="20"/>
              </w:rPr>
            </w:pPr>
            <w:proofErr w:type="spellStart"/>
            <w:r w:rsidRPr="00F53F76">
              <w:rPr>
                <w:rFonts w:ascii="Calibri" w:hAnsi="Calibri"/>
                <w:sz w:val="20"/>
                <w:szCs w:val="20"/>
              </w:rPr>
              <w:t>żyroskop</w:t>
            </w:r>
            <w:proofErr w:type="spellEnd"/>
            <w:r w:rsidRPr="00F53F76">
              <w:rPr>
                <w:rFonts w:ascii="Calibri" w:hAnsi="Calibri"/>
                <w:sz w:val="20"/>
                <w:szCs w:val="20"/>
              </w:rPr>
              <w:t xml:space="preserve"> (3-osiowy)  </w:t>
            </w:r>
          </w:p>
          <w:p w14:paraId="233746CA" w14:textId="77777777" w:rsidR="00C45D5C" w:rsidRPr="00F53F76" w:rsidRDefault="00C45D5C" w:rsidP="00C45D5C">
            <w:pPr>
              <w:pStyle w:val="Akapitzlist"/>
              <w:numPr>
                <w:ilvl w:val="1"/>
                <w:numId w:val="2"/>
              </w:numPr>
              <w:rPr>
                <w:rFonts w:ascii="Calibri" w:hAnsi="Calibri"/>
                <w:sz w:val="20"/>
                <w:szCs w:val="20"/>
              </w:rPr>
            </w:pPr>
            <w:proofErr w:type="spellStart"/>
            <w:r w:rsidRPr="00F53F76">
              <w:rPr>
                <w:rFonts w:ascii="Calibri" w:hAnsi="Calibri"/>
                <w:sz w:val="20"/>
                <w:szCs w:val="20"/>
              </w:rPr>
              <w:t>barometr</w:t>
            </w:r>
            <w:proofErr w:type="spellEnd"/>
            <w:r w:rsidRPr="00F53F76">
              <w:rPr>
                <w:rFonts w:ascii="Calibri" w:hAnsi="Calibri"/>
                <w:sz w:val="20"/>
                <w:szCs w:val="20"/>
              </w:rPr>
              <w:t xml:space="preserve">  </w:t>
            </w:r>
          </w:p>
          <w:p w14:paraId="1AA38116" w14:textId="77777777" w:rsidR="00C45D5C" w:rsidRPr="00F53F76" w:rsidRDefault="00C45D5C" w:rsidP="00C45D5C">
            <w:pPr>
              <w:pStyle w:val="Akapitzlist"/>
              <w:numPr>
                <w:ilvl w:val="1"/>
                <w:numId w:val="2"/>
              </w:numPr>
              <w:rPr>
                <w:rFonts w:ascii="Calibri" w:hAnsi="Calibri"/>
                <w:sz w:val="20"/>
                <w:szCs w:val="20"/>
              </w:rPr>
            </w:pPr>
            <w:proofErr w:type="spellStart"/>
            <w:r w:rsidRPr="00F53F76">
              <w:rPr>
                <w:rFonts w:ascii="Calibri" w:hAnsi="Calibri"/>
                <w:sz w:val="20"/>
                <w:szCs w:val="20"/>
              </w:rPr>
              <w:t>skaner</w:t>
            </w:r>
            <w:proofErr w:type="spellEnd"/>
            <w:r w:rsidRPr="00F53F76">
              <w:rPr>
                <w:rFonts w:ascii="Calibri" w:hAnsi="Calibri"/>
                <w:sz w:val="20"/>
                <w:szCs w:val="20"/>
              </w:rPr>
              <w:t xml:space="preserve"> LiDAR  </w:t>
            </w:r>
          </w:p>
          <w:p w14:paraId="0D9BEA55" w14:textId="77777777" w:rsidR="00C45D5C" w:rsidRPr="00F53F76" w:rsidRDefault="00C45D5C" w:rsidP="00C45D5C">
            <w:pPr>
              <w:pStyle w:val="Akapitzlist"/>
              <w:numPr>
                <w:ilvl w:val="0"/>
                <w:numId w:val="1"/>
              </w:numPr>
              <w:rPr>
                <w:rFonts w:ascii="Calibri" w:hAnsi="Calibri"/>
                <w:sz w:val="20"/>
                <w:szCs w:val="20"/>
                <w:lang w:val="pl-PL"/>
              </w:rPr>
            </w:pPr>
            <w:r w:rsidRPr="00F53F76">
              <w:rPr>
                <w:rFonts w:ascii="Calibri" w:hAnsi="Calibri"/>
                <w:sz w:val="20"/>
                <w:szCs w:val="20"/>
                <w:lang w:val="pl-PL"/>
              </w:rPr>
              <w:t xml:space="preserve">wbudowany co najmniej 1 port USB-C pozwalający na podłączenie urządzeń peryferyjnych i/lub ładowanie urządzenia  </w:t>
            </w:r>
          </w:p>
          <w:p w14:paraId="31798157" w14:textId="77777777" w:rsidR="00C45D5C" w:rsidRPr="00F53F76" w:rsidRDefault="00C45D5C" w:rsidP="00C45D5C">
            <w:pPr>
              <w:pStyle w:val="Akapitzlist"/>
              <w:numPr>
                <w:ilvl w:val="0"/>
                <w:numId w:val="1"/>
              </w:numPr>
              <w:rPr>
                <w:rFonts w:ascii="Calibri" w:hAnsi="Calibri"/>
                <w:sz w:val="20"/>
                <w:szCs w:val="20"/>
                <w:lang w:val="pl-PL"/>
              </w:rPr>
            </w:pPr>
            <w:r w:rsidRPr="00F53F76">
              <w:rPr>
                <w:rFonts w:ascii="Calibri" w:hAnsi="Calibri"/>
                <w:sz w:val="20"/>
                <w:szCs w:val="20"/>
                <w:lang w:val="pl-PL"/>
              </w:rPr>
              <w:t xml:space="preserve">deklarowany czas pracy na baterii co najmniej 10 godzin  </w:t>
            </w:r>
          </w:p>
          <w:p w14:paraId="1D63C4DE" w14:textId="77777777" w:rsidR="00C45D5C" w:rsidRPr="00F53F76" w:rsidRDefault="00C45D5C" w:rsidP="00C45D5C">
            <w:pPr>
              <w:pStyle w:val="Akapitzlist"/>
              <w:numPr>
                <w:ilvl w:val="0"/>
                <w:numId w:val="1"/>
              </w:numPr>
              <w:rPr>
                <w:rFonts w:ascii="Calibri" w:hAnsi="Calibri"/>
                <w:sz w:val="20"/>
                <w:szCs w:val="20"/>
                <w:lang w:val="pl-PL"/>
              </w:rPr>
            </w:pPr>
            <w:r w:rsidRPr="00F53F76">
              <w:rPr>
                <w:rFonts w:ascii="Calibri" w:hAnsi="Calibri"/>
                <w:sz w:val="20"/>
                <w:szCs w:val="20"/>
                <w:lang w:val="pl-PL"/>
              </w:rPr>
              <w:t xml:space="preserve">możliwość uruchamiania aplikacji przygotowanych przy pomocy środowiska programistycznego </w:t>
            </w:r>
            <w:proofErr w:type="spellStart"/>
            <w:r w:rsidRPr="00F53F76">
              <w:rPr>
                <w:rFonts w:ascii="Calibri" w:hAnsi="Calibri"/>
                <w:sz w:val="20"/>
                <w:szCs w:val="20"/>
                <w:lang w:val="pl-PL"/>
              </w:rPr>
              <w:t>Xcode</w:t>
            </w:r>
            <w:proofErr w:type="spellEnd"/>
            <w:r w:rsidRPr="00F53F76">
              <w:rPr>
                <w:rFonts w:ascii="Calibri" w:hAnsi="Calibri"/>
                <w:sz w:val="20"/>
                <w:szCs w:val="20"/>
                <w:lang w:val="pl-PL"/>
              </w:rPr>
              <w:t xml:space="preserve"> 12, wykorzystywanego na zajęciach dydaktycznych  </w:t>
            </w:r>
          </w:p>
          <w:p w14:paraId="17843F75" w14:textId="77777777" w:rsidR="00C45D5C" w:rsidRPr="00F53F76" w:rsidRDefault="00C45D5C" w:rsidP="00C45D5C">
            <w:pPr>
              <w:pStyle w:val="Akapitzlist"/>
              <w:numPr>
                <w:ilvl w:val="0"/>
                <w:numId w:val="1"/>
              </w:numPr>
              <w:rPr>
                <w:rFonts w:ascii="Calibri" w:hAnsi="Calibri"/>
                <w:sz w:val="20"/>
                <w:szCs w:val="20"/>
                <w:lang w:val="pl-PL"/>
              </w:rPr>
            </w:pPr>
            <w:r w:rsidRPr="00F53F76">
              <w:rPr>
                <w:rFonts w:ascii="Calibri" w:hAnsi="Calibri"/>
                <w:sz w:val="20"/>
                <w:szCs w:val="20"/>
                <w:lang w:val="pl-PL"/>
              </w:rPr>
              <w:t xml:space="preserve">masa samego urządzenia nie większa niż 700 g  </w:t>
            </w:r>
          </w:p>
          <w:p w14:paraId="478337EE" w14:textId="77777777" w:rsidR="00C45D5C" w:rsidRPr="00F53F76" w:rsidRDefault="00C45D5C" w:rsidP="00C45D5C">
            <w:pPr>
              <w:pStyle w:val="Akapitzlist"/>
              <w:numPr>
                <w:ilvl w:val="0"/>
                <w:numId w:val="1"/>
              </w:numPr>
              <w:rPr>
                <w:rFonts w:ascii="Calibri" w:hAnsi="Calibri"/>
                <w:sz w:val="20"/>
                <w:szCs w:val="20"/>
                <w:lang w:val="pl-PL"/>
              </w:rPr>
            </w:pPr>
            <w:r w:rsidRPr="00F53F76">
              <w:rPr>
                <w:rFonts w:ascii="Calibri" w:hAnsi="Calibri"/>
                <w:sz w:val="20"/>
                <w:szCs w:val="20"/>
                <w:lang w:val="pl-PL"/>
              </w:rPr>
              <w:t xml:space="preserve">wymiary samego urządzenia nie przekraczające 300 x 220 x 7 mm  </w:t>
            </w:r>
          </w:p>
          <w:p w14:paraId="100589CB" w14:textId="77777777" w:rsidR="00C45D5C" w:rsidRDefault="00C45D5C" w:rsidP="00C45D5C">
            <w:pPr>
              <w:pStyle w:val="Akapitzlist"/>
              <w:numPr>
                <w:ilvl w:val="0"/>
                <w:numId w:val="1"/>
              </w:numPr>
              <w:rPr>
                <w:rFonts w:ascii="Calibri" w:hAnsi="Calibri"/>
                <w:sz w:val="20"/>
                <w:szCs w:val="20"/>
                <w:lang w:val="pl-PL"/>
              </w:rPr>
            </w:pPr>
            <w:r w:rsidRPr="00F53F76">
              <w:rPr>
                <w:rFonts w:ascii="Calibri" w:hAnsi="Calibri"/>
                <w:sz w:val="20"/>
                <w:szCs w:val="20"/>
                <w:lang w:val="pl-PL"/>
              </w:rPr>
              <w:t xml:space="preserve">możliwość podłączenia zewnętrznego monitora lub rzutnika z przy pomocy interfejsu HDMI lub USB-C (dowolny jeden z wskazanych)  </w:t>
            </w:r>
          </w:p>
          <w:p w14:paraId="3F83EC8A" w14:textId="77777777" w:rsidR="00C45D5C" w:rsidRPr="00F53F76" w:rsidRDefault="00C45D5C" w:rsidP="00C45D5C">
            <w:pPr>
              <w:pStyle w:val="Akapitzlist"/>
              <w:numPr>
                <w:ilvl w:val="0"/>
                <w:numId w:val="1"/>
              </w:numPr>
              <w:rPr>
                <w:rFonts w:ascii="Calibri" w:hAnsi="Calibri"/>
                <w:sz w:val="20"/>
                <w:szCs w:val="20"/>
                <w:lang w:val="pl-PL"/>
              </w:rPr>
            </w:pPr>
            <w:r>
              <w:rPr>
                <w:rFonts w:ascii="Calibri" w:hAnsi="Calibri"/>
                <w:sz w:val="20"/>
                <w:szCs w:val="20"/>
                <w:lang w:val="pl-PL"/>
              </w:rPr>
              <w:t xml:space="preserve">możliwość współpracy z urządzeniami peryferyjnymi zgodnymi ze standardem </w:t>
            </w:r>
            <w:proofErr w:type="spellStart"/>
            <w:r>
              <w:rPr>
                <w:rFonts w:ascii="Calibri" w:hAnsi="Calibri"/>
                <w:sz w:val="20"/>
                <w:szCs w:val="20"/>
                <w:lang w:val="pl-PL"/>
              </w:rPr>
              <w:t>Thunderbolt</w:t>
            </w:r>
            <w:proofErr w:type="spellEnd"/>
            <w:r>
              <w:rPr>
                <w:rFonts w:ascii="Calibri" w:hAnsi="Calibri"/>
                <w:sz w:val="20"/>
                <w:szCs w:val="20"/>
                <w:lang w:val="pl-PL"/>
              </w:rPr>
              <w:t xml:space="preserve"> 3 z prędkością min. 40 </w:t>
            </w:r>
            <w:proofErr w:type="spellStart"/>
            <w:r>
              <w:rPr>
                <w:rFonts w:ascii="Calibri" w:hAnsi="Calibri"/>
                <w:sz w:val="20"/>
                <w:szCs w:val="20"/>
                <w:lang w:val="pl-PL"/>
              </w:rPr>
              <w:t>Gb</w:t>
            </w:r>
            <w:proofErr w:type="spellEnd"/>
            <w:r>
              <w:rPr>
                <w:rFonts w:ascii="Calibri" w:hAnsi="Calibri"/>
                <w:sz w:val="20"/>
                <w:szCs w:val="20"/>
                <w:lang w:val="pl-PL"/>
              </w:rPr>
              <w:t>/s</w:t>
            </w:r>
          </w:p>
          <w:p w14:paraId="43164206" w14:textId="77777777" w:rsidR="00C45D5C" w:rsidRPr="00F53F76" w:rsidRDefault="00C45D5C" w:rsidP="00C45D5C">
            <w:pPr>
              <w:pStyle w:val="Akapitzlist"/>
              <w:numPr>
                <w:ilvl w:val="0"/>
                <w:numId w:val="1"/>
              </w:numPr>
              <w:rPr>
                <w:rFonts w:ascii="Calibri" w:hAnsi="Calibri"/>
                <w:sz w:val="20"/>
                <w:szCs w:val="20"/>
                <w:lang w:val="pl-PL"/>
              </w:rPr>
            </w:pPr>
            <w:r w:rsidRPr="00F53F76">
              <w:rPr>
                <w:rFonts w:ascii="Calibri" w:hAnsi="Calibri"/>
                <w:sz w:val="20"/>
                <w:szCs w:val="20"/>
                <w:lang w:val="pl-PL"/>
              </w:rPr>
              <w:t xml:space="preserve">dołączone kompatybilne z tabletem etui zabezpieczające z wbudowaną klawiaturą o pełnowymiarowych klawiszach oraz urządzeniem wskazującym, nie wymagające osobnego ładowania, pozwalające na prezentację widoku aplikacji podczas zajęć dydaktycznych na podłączonym zewnętrznym monitorze lub rzutniku bez zajmowania części ekranu klawiaturą dotykową podczas wprowadzania tekstów </w:t>
            </w:r>
          </w:p>
          <w:p w14:paraId="47EFBC7E" w14:textId="77777777" w:rsidR="00C45D5C" w:rsidRPr="00F53F76" w:rsidRDefault="00C45D5C" w:rsidP="00C45D5C">
            <w:pPr>
              <w:pStyle w:val="Akapitzlist"/>
              <w:numPr>
                <w:ilvl w:val="0"/>
                <w:numId w:val="1"/>
              </w:numPr>
              <w:rPr>
                <w:rFonts w:ascii="Calibri" w:hAnsi="Calibri"/>
                <w:sz w:val="20"/>
                <w:szCs w:val="20"/>
              </w:rPr>
            </w:pPr>
            <w:proofErr w:type="spellStart"/>
            <w:r w:rsidRPr="00F53F76">
              <w:rPr>
                <w:rFonts w:ascii="Calibri" w:hAnsi="Calibri"/>
                <w:sz w:val="20"/>
                <w:szCs w:val="20"/>
              </w:rPr>
              <w:t>dołączona</w:t>
            </w:r>
            <w:proofErr w:type="spellEnd"/>
            <w:r w:rsidRPr="00F53F76">
              <w:rPr>
                <w:rFonts w:ascii="Calibri" w:hAnsi="Calibri"/>
                <w:sz w:val="20"/>
                <w:szCs w:val="20"/>
              </w:rPr>
              <w:t xml:space="preserve"> </w:t>
            </w:r>
            <w:proofErr w:type="spellStart"/>
            <w:r w:rsidRPr="00F53F76">
              <w:rPr>
                <w:rFonts w:ascii="Calibri" w:hAnsi="Calibri"/>
                <w:sz w:val="20"/>
                <w:szCs w:val="20"/>
              </w:rPr>
              <w:t>ładowarka</w:t>
            </w:r>
            <w:proofErr w:type="spellEnd"/>
            <w:r w:rsidRPr="00F53F76">
              <w:rPr>
                <w:rFonts w:ascii="Calibri" w:hAnsi="Calibri"/>
                <w:sz w:val="20"/>
                <w:szCs w:val="20"/>
              </w:rPr>
              <w:t xml:space="preserve"> </w:t>
            </w:r>
            <w:proofErr w:type="spellStart"/>
            <w:r w:rsidRPr="00F53F76">
              <w:rPr>
                <w:rFonts w:ascii="Calibri" w:hAnsi="Calibri"/>
                <w:sz w:val="20"/>
                <w:szCs w:val="20"/>
              </w:rPr>
              <w:t>oraz</w:t>
            </w:r>
            <w:proofErr w:type="spellEnd"/>
            <w:r w:rsidRPr="00F53F76">
              <w:rPr>
                <w:rFonts w:ascii="Calibri" w:hAnsi="Calibri"/>
                <w:sz w:val="20"/>
                <w:szCs w:val="20"/>
              </w:rPr>
              <w:t xml:space="preserve"> </w:t>
            </w:r>
            <w:proofErr w:type="spellStart"/>
            <w:r w:rsidRPr="00F53F76">
              <w:rPr>
                <w:rFonts w:ascii="Calibri" w:hAnsi="Calibri"/>
                <w:sz w:val="20"/>
                <w:szCs w:val="20"/>
              </w:rPr>
              <w:t>przewód</w:t>
            </w:r>
            <w:proofErr w:type="spellEnd"/>
            <w:r w:rsidRPr="00F53F76">
              <w:rPr>
                <w:rFonts w:ascii="Calibri" w:hAnsi="Calibri"/>
                <w:sz w:val="20"/>
                <w:szCs w:val="20"/>
              </w:rPr>
              <w:t xml:space="preserve"> </w:t>
            </w:r>
            <w:proofErr w:type="spellStart"/>
            <w:r w:rsidRPr="00F53F76">
              <w:rPr>
                <w:rFonts w:ascii="Calibri" w:hAnsi="Calibri"/>
                <w:sz w:val="20"/>
                <w:szCs w:val="20"/>
              </w:rPr>
              <w:t>zasilający</w:t>
            </w:r>
            <w:proofErr w:type="spellEnd"/>
          </w:p>
          <w:p w14:paraId="531EFF38" w14:textId="77777777" w:rsidR="00C45D5C" w:rsidRPr="00F53F76" w:rsidRDefault="00C45D5C" w:rsidP="00C45D5C">
            <w:pPr>
              <w:pStyle w:val="Akapitzlist"/>
              <w:numPr>
                <w:ilvl w:val="0"/>
                <w:numId w:val="1"/>
              </w:numPr>
              <w:rPr>
                <w:rFonts w:ascii="Calibri" w:hAnsi="Calibri"/>
                <w:sz w:val="20"/>
                <w:szCs w:val="20"/>
                <w:lang w:val="pl-PL"/>
              </w:rPr>
            </w:pPr>
            <w:r w:rsidRPr="00F53F76">
              <w:rPr>
                <w:rFonts w:ascii="Calibri" w:hAnsi="Calibri"/>
                <w:sz w:val="20"/>
                <w:szCs w:val="20"/>
                <w:lang w:val="pl-PL"/>
              </w:rPr>
              <w:t>jasna, stonowana kolorystyka obudowy urządzenia oraz etui</w:t>
            </w:r>
          </w:p>
          <w:p w14:paraId="6731F230" w14:textId="77777777" w:rsidR="00C45D5C" w:rsidRPr="00F53F76" w:rsidRDefault="00C45D5C" w:rsidP="00C45D5C">
            <w:pPr>
              <w:pStyle w:val="Akapitzlist"/>
              <w:numPr>
                <w:ilvl w:val="0"/>
                <w:numId w:val="1"/>
              </w:numPr>
              <w:rPr>
                <w:rFonts w:ascii="Calibri" w:hAnsi="Calibri"/>
                <w:sz w:val="20"/>
                <w:szCs w:val="20"/>
              </w:rPr>
            </w:pPr>
            <w:proofErr w:type="spellStart"/>
            <w:r w:rsidRPr="00F53F76">
              <w:rPr>
                <w:rFonts w:ascii="Calibri" w:hAnsi="Calibri"/>
                <w:sz w:val="20"/>
                <w:szCs w:val="20"/>
              </w:rPr>
              <w:t>gwarancja</w:t>
            </w:r>
            <w:proofErr w:type="spellEnd"/>
            <w:r w:rsidRPr="00F53F76">
              <w:rPr>
                <w:rFonts w:ascii="Calibri" w:hAnsi="Calibri"/>
                <w:sz w:val="20"/>
                <w:szCs w:val="20"/>
              </w:rPr>
              <w:t xml:space="preserve"> min. 12 </w:t>
            </w:r>
            <w:proofErr w:type="spellStart"/>
            <w:r w:rsidRPr="00F53F76">
              <w:rPr>
                <w:rFonts w:ascii="Calibri" w:hAnsi="Calibri"/>
                <w:sz w:val="20"/>
                <w:szCs w:val="20"/>
              </w:rPr>
              <w:t>miesięcy</w:t>
            </w:r>
            <w:proofErr w:type="spellEnd"/>
          </w:p>
          <w:p w14:paraId="02251C65" w14:textId="77777777" w:rsidR="00C45D5C" w:rsidRDefault="00C45D5C" w:rsidP="00E65129">
            <w:pPr>
              <w:tabs>
                <w:tab w:val="left" w:pos="3653"/>
                <w:tab w:val="left" w:pos="9144"/>
              </w:tabs>
              <w:spacing w:before="60"/>
              <w:ind w:left="-14"/>
              <w:rPr>
                <w:sz w:val="20"/>
              </w:rPr>
            </w:pPr>
          </w:p>
        </w:tc>
      </w:tr>
      <w:tr w:rsidR="00C45D5C" w:rsidRPr="00C4747C" w14:paraId="43F57CA6" w14:textId="77777777" w:rsidTr="00E65129">
        <w:trPr>
          <w:trHeight w:val="600"/>
        </w:trPr>
        <w:tc>
          <w:tcPr>
            <w:tcW w:w="567" w:type="dxa"/>
            <w:tcBorders>
              <w:top w:val="thinThickSmallGap" w:sz="12" w:space="0" w:color="auto"/>
              <w:left w:val="single" w:sz="4" w:space="0" w:color="auto"/>
              <w:bottom w:val="thinThickSmallGap" w:sz="12" w:space="0" w:color="auto"/>
              <w:right w:val="single" w:sz="4" w:space="0" w:color="auto"/>
            </w:tcBorders>
          </w:tcPr>
          <w:p w14:paraId="0C7B778D" w14:textId="77777777" w:rsidR="00C45D5C" w:rsidRDefault="00C45D5C" w:rsidP="00E65129">
            <w:pPr>
              <w:rPr>
                <w:b/>
                <w:sz w:val="20"/>
              </w:rPr>
            </w:pPr>
            <w:r>
              <w:rPr>
                <w:b/>
                <w:sz w:val="20"/>
              </w:rPr>
              <w:t>2</w:t>
            </w:r>
          </w:p>
        </w:tc>
        <w:tc>
          <w:tcPr>
            <w:tcW w:w="426" w:type="dxa"/>
            <w:tcBorders>
              <w:top w:val="thinThickSmallGap" w:sz="12" w:space="0" w:color="auto"/>
              <w:left w:val="single" w:sz="4" w:space="0" w:color="auto"/>
              <w:bottom w:val="thinThickSmallGap" w:sz="12" w:space="0" w:color="auto"/>
              <w:right w:val="single" w:sz="4" w:space="0" w:color="auto"/>
            </w:tcBorders>
          </w:tcPr>
          <w:p w14:paraId="77A61ED5" w14:textId="77777777" w:rsidR="00C45D5C" w:rsidRDefault="00C45D5C" w:rsidP="00E65129">
            <w:pPr>
              <w:rPr>
                <w:b/>
                <w:sz w:val="20"/>
              </w:rPr>
            </w:pPr>
            <w:r>
              <w:rPr>
                <w:b/>
                <w:sz w:val="20"/>
              </w:rPr>
              <w:t>1</w:t>
            </w:r>
          </w:p>
        </w:tc>
        <w:tc>
          <w:tcPr>
            <w:tcW w:w="992" w:type="dxa"/>
            <w:tcBorders>
              <w:top w:val="thinThickSmallGap" w:sz="12" w:space="0" w:color="auto"/>
              <w:left w:val="single" w:sz="4" w:space="0" w:color="auto"/>
              <w:bottom w:val="thinThickSmallGap" w:sz="12" w:space="0" w:color="auto"/>
              <w:right w:val="single" w:sz="4" w:space="0" w:color="auto"/>
            </w:tcBorders>
          </w:tcPr>
          <w:p w14:paraId="3AF9BD93" w14:textId="77777777" w:rsidR="00C45D5C" w:rsidRPr="00554483" w:rsidRDefault="00C45D5C" w:rsidP="00E65129">
            <w:pPr>
              <w:pStyle w:val="Nagwek4"/>
              <w:rPr>
                <w:rFonts w:ascii="Arial Narrow" w:hAnsi="Arial Narrow" w:cs="Times New Roman"/>
                <w:bCs w:val="0"/>
                <w:szCs w:val="24"/>
              </w:rPr>
            </w:pPr>
            <w:r w:rsidRPr="00554483">
              <w:rPr>
                <w:rFonts w:ascii="Arial Narrow" w:hAnsi="Arial Narrow" w:cs="Times New Roman"/>
                <w:bCs w:val="0"/>
                <w:szCs w:val="24"/>
              </w:rPr>
              <w:t xml:space="preserve">Tablet </w:t>
            </w:r>
          </w:p>
          <w:p w14:paraId="19EA9555" w14:textId="77777777" w:rsidR="00C45D5C" w:rsidRPr="00554483" w:rsidRDefault="00C45D5C" w:rsidP="00E65129">
            <w:pPr>
              <w:pStyle w:val="Nagwek4"/>
              <w:rPr>
                <w:rFonts w:ascii="Arial Narrow" w:hAnsi="Arial Narrow" w:cs="Times New Roman"/>
                <w:bCs w:val="0"/>
                <w:szCs w:val="24"/>
              </w:rPr>
            </w:pPr>
            <w:r w:rsidRPr="00554483">
              <w:rPr>
                <w:rFonts w:ascii="Arial Narrow" w:hAnsi="Arial Narrow"/>
              </w:rPr>
              <w:t>8–9”</w:t>
            </w:r>
          </w:p>
        </w:tc>
        <w:tc>
          <w:tcPr>
            <w:tcW w:w="6237" w:type="dxa"/>
            <w:tcBorders>
              <w:top w:val="thinThickSmallGap" w:sz="12" w:space="0" w:color="auto"/>
              <w:left w:val="single" w:sz="4" w:space="0" w:color="auto"/>
              <w:bottom w:val="thinThickSmallGap" w:sz="12" w:space="0" w:color="auto"/>
              <w:right w:val="single" w:sz="4" w:space="0" w:color="auto"/>
            </w:tcBorders>
          </w:tcPr>
          <w:p w14:paraId="576FAB0E" w14:textId="77777777" w:rsidR="00C45D5C" w:rsidRPr="00F53F76" w:rsidRDefault="00C45D5C" w:rsidP="00E65129">
            <w:pPr>
              <w:rPr>
                <w:rFonts w:ascii="Calibri" w:hAnsi="Calibri"/>
                <w:sz w:val="20"/>
                <w:szCs w:val="20"/>
              </w:rPr>
            </w:pPr>
            <w:r w:rsidRPr="00C4747C">
              <w:rPr>
                <w:rFonts w:ascii="Calibri" w:hAnsi="Calibri"/>
                <w:color w:val="424242"/>
                <w:sz w:val="20"/>
                <w:szCs w:val="20"/>
              </w:rPr>
              <w:t>Urządzenie mobilne typu tablet, o następując</w:t>
            </w:r>
            <w:r w:rsidRPr="00F53F76">
              <w:rPr>
                <w:rFonts w:ascii="Calibri" w:hAnsi="Calibri"/>
                <w:color w:val="424242"/>
                <w:sz w:val="20"/>
                <w:szCs w:val="20"/>
              </w:rPr>
              <w:t xml:space="preserve">ych parametrach: </w:t>
            </w:r>
          </w:p>
          <w:p w14:paraId="7202155E" w14:textId="0A67AEB2" w:rsidR="00C45D5C" w:rsidRDefault="00C45D5C" w:rsidP="00C45D5C">
            <w:pPr>
              <w:pStyle w:val="Akapitzlist"/>
              <w:numPr>
                <w:ilvl w:val="0"/>
                <w:numId w:val="3"/>
              </w:numPr>
              <w:rPr>
                <w:rFonts w:ascii="Calibri" w:hAnsi="Calibri"/>
                <w:sz w:val="20"/>
                <w:szCs w:val="20"/>
                <w:lang w:val="pl-PL"/>
              </w:rPr>
            </w:pPr>
            <w:r w:rsidRPr="00F53F76">
              <w:rPr>
                <w:rFonts w:ascii="Calibri" w:hAnsi="Calibri"/>
                <w:sz w:val="20"/>
                <w:szCs w:val="20"/>
                <w:lang w:val="pl-PL"/>
              </w:rPr>
              <w:t xml:space="preserve">ekran dotykowy o przekątnej w zakresie 8–9”, o rozdzielczości co najmniej 2266x1488 pikseli, gęstości pikseli nie mniejszej niż 300 </w:t>
            </w:r>
            <w:proofErr w:type="spellStart"/>
            <w:r w:rsidRPr="00F53F76">
              <w:rPr>
                <w:rFonts w:ascii="Calibri" w:hAnsi="Calibri"/>
                <w:sz w:val="20"/>
                <w:szCs w:val="20"/>
                <w:lang w:val="pl-PL"/>
              </w:rPr>
              <w:t>ppi</w:t>
            </w:r>
            <w:proofErr w:type="spellEnd"/>
            <w:r w:rsidRPr="00F53F76">
              <w:rPr>
                <w:rFonts w:ascii="Calibri" w:hAnsi="Calibri"/>
                <w:sz w:val="20"/>
                <w:szCs w:val="20"/>
                <w:lang w:val="pl-PL"/>
              </w:rPr>
              <w:t xml:space="preserve"> i jasności nie niższej niż 500 cd/m2, </w:t>
            </w:r>
            <w:r w:rsidRPr="00CE369C">
              <w:rPr>
                <w:rFonts w:ascii="Calibri" w:hAnsi="Calibri"/>
                <w:sz w:val="20"/>
                <w:szCs w:val="20"/>
                <w:lang w:val="pl-PL"/>
              </w:rPr>
              <w:t xml:space="preserve">zapewniający reprodukcję gamy kolorów DCI-P3 lub </w:t>
            </w:r>
            <w:r w:rsidR="00D53CAD" w:rsidRPr="00A163BB">
              <w:rPr>
                <w:rFonts w:ascii="Calibri" w:hAnsi="Calibri"/>
                <w:sz w:val="20"/>
                <w:szCs w:val="20"/>
                <w:lang w:val="pl-PL"/>
              </w:rPr>
              <w:t>równoważne</w:t>
            </w:r>
            <w:r w:rsidR="00D53CAD" w:rsidRPr="00CE369C">
              <w:rPr>
                <w:rFonts w:ascii="Calibri" w:hAnsi="Calibri"/>
                <w:sz w:val="20"/>
                <w:szCs w:val="20"/>
                <w:lang w:val="pl-PL"/>
              </w:rPr>
              <w:t xml:space="preserve"> </w:t>
            </w:r>
            <w:r w:rsidRPr="00CE369C">
              <w:rPr>
                <w:rFonts w:ascii="Calibri" w:hAnsi="Calibri"/>
                <w:sz w:val="20"/>
                <w:szCs w:val="20"/>
                <w:lang w:val="pl-PL"/>
              </w:rPr>
              <w:t>o zbliżonym pokryciu spektrum barw</w:t>
            </w:r>
          </w:p>
          <w:p w14:paraId="54FABCD2" w14:textId="77777777" w:rsidR="00C45D5C" w:rsidRPr="00F53F76" w:rsidRDefault="00C45D5C" w:rsidP="00C45D5C">
            <w:pPr>
              <w:pStyle w:val="Akapitzlist"/>
              <w:numPr>
                <w:ilvl w:val="0"/>
                <w:numId w:val="3"/>
              </w:numPr>
              <w:rPr>
                <w:rFonts w:ascii="Calibri" w:hAnsi="Calibri"/>
                <w:sz w:val="20"/>
                <w:szCs w:val="20"/>
                <w:lang w:val="pl-PL"/>
              </w:rPr>
            </w:pPr>
            <w:r w:rsidRPr="00F53F76">
              <w:rPr>
                <w:rFonts w:ascii="Calibri" w:hAnsi="Calibri"/>
                <w:sz w:val="20"/>
                <w:szCs w:val="20"/>
                <w:lang w:val="pl-PL"/>
              </w:rPr>
              <w:t xml:space="preserve">procesor o wydajności w teście </w:t>
            </w:r>
            <w:proofErr w:type="spellStart"/>
            <w:r w:rsidRPr="00F53F76">
              <w:rPr>
                <w:rFonts w:ascii="Calibri" w:hAnsi="Calibri"/>
                <w:sz w:val="20"/>
                <w:szCs w:val="20"/>
                <w:lang w:val="pl-PL"/>
              </w:rPr>
              <w:t>GeekBench</w:t>
            </w:r>
            <w:proofErr w:type="spellEnd"/>
            <w:r w:rsidRPr="00F53F76">
              <w:rPr>
                <w:rFonts w:ascii="Calibri" w:hAnsi="Calibri"/>
                <w:sz w:val="20"/>
                <w:szCs w:val="20"/>
                <w:lang w:val="pl-PL"/>
              </w:rPr>
              <w:t xml:space="preserve"> 5 nie mniejszej niż 1500 punktów dla pojedynczego rdzenia (single-</w:t>
            </w:r>
            <w:proofErr w:type="spellStart"/>
            <w:r w:rsidRPr="00F53F76">
              <w:rPr>
                <w:rFonts w:ascii="Calibri" w:hAnsi="Calibri"/>
                <w:sz w:val="20"/>
                <w:szCs w:val="20"/>
                <w:lang w:val="pl-PL"/>
              </w:rPr>
              <w:t>core</w:t>
            </w:r>
            <w:proofErr w:type="spellEnd"/>
            <w:r w:rsidRPr="00F53F76">
              <w:rPr>
                <w:rFonts w:ascii="Calibri" w:hAnsi="Calibri"/>
                <w:sz w:val="20"/>
                <w:szCs w:val="20"/>
                <w:lang w:val="pl-PL"/>
              </w:rPr>
              <w:t xml:space="preserve"> </w:t>
            </w:r>
            <w:proofErr w:type="spellStart"/>
            <w:r w:rsidRPr="00F53F76">
              <w:rPr>
                <w:rFonts w:ascii="Calibri" w:hAnsi="Calibri"/>
                <w:sz w:val="20"/>
                <w:szCs w:val="20"/>
                <w:lang w:val="pl-PL"/>
              </w:rPr>
              <w:t>score</w:t>
            </w:r>
            <w:proofErr w:type="spellEnd"/>
            <w:r w:rsidRPr="00F53F76">
              <w:rPr>
                <w:rFonts w:ascii="Calibri" w:hAnsi="Calibri"/>
                <w:sz w:val="20"/>
                <w:szCs w:val="20"/>
                <w:lang w:val="pl-PL"/>
              </w:rPr>
              <w:t>) i 4300 punktów przy operacjach wielordzeniowych (</w:t>
            </w:r>
            <w:proofErr w:type="spellStart"/>
            <w:r w:rsidRPr="00F53F76">
              <w:rPr>
                <w:rFonts w:ascii="Calibri" w:hAnsi="Calibri"/>
                <w:sz w:val="20"/>
                <w:szCs w:val="20"/>
                <w:lang w:val="pl-PL"/>
              </w:rPr>
              <w:t>multi-core</w:t>
            </w:r>
            <w:proofErr w:type="spellEnd"/>
            <w:r w:rsidRPr="00F53F76">
              <w:rPr>
                <w:rFonts w:ascii="Calibri" w:hAnsi="Calibri"/>
                <w:sz w:val="20"/>
                <w:szCs w:val="20"/>
                <w:lang w:val="pl-PL"/>
              </w:rPr>
              <w:t xml:space="preserve"> </w:t>
            </w:r>
            <w:proofErr w:type="spellStart"/>
            <w:r w:rsidRPr="00F53F76">
              <w:rPr>
                <w:rFonts w:ascii="Calibri" w:hAnsi="Calibri"/>
                <w:sz w:val="20"/>
                <w:szCs w:val="20"/>
                <w:lang w:val="pl-PL"/>
              </w:rPr>
              <w:t>score</w:t>
            </w:r>
            <w:proofErr w:type="spellEnd"/>
            <w:r w:rsidRPr="00F53F76">
              <w:rPr>
                <w:rFonts w:ascii="Calibri" w:hAnsi="Calibri"/>
                <w:sz w:val="20"/>
                <w:szCs w:val="20"/>
                <w:lang w:val="pl-PL"/>
              </w:rPr>
              <w:t xml:space="preserve">)  </w:t>
            </w:r>
          </w:p>
          <w:p w14:paraId="322A9FED" w14:textId="77777777" w:rsidR="00C45D5C" w:rsidRPr="00F53F76" w:rsidRDefault="00C45D5C" w:rsidP="00C45D5C">
            <w:pPr>
              <w:pStyle w:val="Akapitzlist"/>
              <w:numPr>
                <w:ilvl w:val="0"/>
                <w:numId w:val="3"/>
              </w:numPr>
              <w:rPr>
                <w:rFonts w:ascii="Calibri" w:hAnsi="Calibri"/>
                <w:sz w:val="20"/>
                <w:szCs w:val="20"/>
                <w:lang w:val="pl-PL"/>
              </w:rPr>
            </w:pPr>
            <w:r w:rsidRPr="00F53F76">
              <w:rPr>
                <w:rFonts w:ascii="Calibri" w:hAnsi="Calibri"/>
                <w:sz w:val="20"/>
                <w:szCs w:val="20"/>
                <w:lang w:val="pl-PL"/>
              </w:rPr>
              <w:t xml:space="preserve">co najmniej 256 GB wbudowanej pamięci masowej  </w:t>
            </w:r>
          </w:p>
          <w:p w14:paraId="2846268F" w14:textId="77777777" w:rsidR="00C45D5C" w:rsidRPr="00F53F76" w:rsidRDefault="00C45D5C" w:rsidP="00C45D5C">
            <w:pPr>
              <w:pStyle w:val="Akapitzlist"/>
              <w:numPr>
                <w:ilvl w:val="0"/>
                <w:numId w:val="3"/>
              </w:numPr>
              <w:rPr>
                <w:rFonts w:ascii="Calibri" w:hAnsi="Calibri"/>
                <w:sz w:val="20"/>
                <w:szCs w:val="20"/>
                <w:lang w:val="pl-PL"/>
              </w:rPr>
            </w:pPr>
            <w:r w:rsidRPr="00F53F76">
              <w:rPr>
                <w:rFonts w:ascii="Calibri" w:hAnsi="Calibri"/>
                <w:sz w:val="20"/>
                <w:szCs w:val="20"/>
                <w:lang w:val="pl-PL"/>
              </w:rPr>
              <w:lastRenderedPageBreak/>
              <w:t xml:space="preserve">wbudowany min. jeden aparat fotograficzny o rozdzielczości min. 12 MP </w:t>
            </w:r>
          </w:p>
          <w:p w14:paraId="2641FF29" w14:textId="77777777" w:rsidR="00C45D5C" w:rsidRPr="00F53F76" w:rsidRDefault="00C45D5C" w:rsidP="00C45D5C">
            <w:pPr>
              <w:pStyle w:val="Akapitzlist"/>
              <w:numPr>
                <w:ilvl w:val="0"/>
                <w:numId w:val="3"/>
              </w:numPr>
              <w:rPr>
                <w:rFonts w:ascii="Calibri" w:hAnsi="Calibri"/>
                <w:sz w:val="20"/>
                <w:szCs w:val="20"/>
              </w:rPr>
            </w:pPr>
            <w:proofErr w:type="spellStart"/>
            <w:r w:rsidRPr="00F53F76">
              <w:rPr>
                <w:rFonts w:ascii="Calibri" w:hAnsi="Calibri"/>
                <w:sz w:val="20"/>
                <w:szCs w:val="20"/>
              </w:rPr>
              <w:t>wbudowana</w:t>
            </w:r>
            <w:proofErr w:type="spellEnd"/>
            <w:r w:rsidRPr="00F53F76">
              <w:rPr>
                <w:rFonts w:ascii="Calibri" w:hAnsi="Calibri"/>
                <w:sz w:val="20"/>
                <w:szCs w:val="20"/>
              </w:rPr>
              <w:t xml:space="preserve"> </w:t>
            </w:r>
            <w:proofErr w:type="spellStart"/>
            <w:r w:rsidRPr="00F53F76">
              <w:rPr>
                <w:rFonts w:ascii="Calibri" w:hAnsi="Calibri"/>
                <w:sz w:val="20"/>
                <w:szCs w:val="20"/>
              </w:rPr>
              <w:t>kamera</w:t>
            </w:r>
            <w:proofErr w:type="spellEnd"/>
            <w:r w:rsidRPr="00F53F76">
              <w:rPr>
                <w:rFonts w:ascii="Calibri" w:hAnsi="Calibri"/>
                <w:sz w:val="20"/>
                <w:szCs w:val="20"/>
              </w:rPr>
              <w:t xml:space="preserve"> do </w:t>
            </w:r>
            <w:proofErr w:type="spellStart"/>
            <w:r w:rsidRPr="00F53F76">
              <w:rPr>
                <w:rFonts w:ascii="Calibri" w:hAnsi="Calibri"/>
                <w:sz w:val="20"/>
                <w:szCs w:val="20"/>
              </w:rPr>
              <w:t>wideokonferencji</w:t>
            </w:r>
            <w:proofErr w:type="spellEnd"/>
            <w:r w:rsidRPr="00F53F76">
              <w:rPr>
                <w:rFonts w:ascii="Calibri" w:hAnsi="Calibri"/>
                <w:sz w:val="20"/>
                <w:szCs w:val="20"/>
              </w:rPr>
              <w:t xml:space="preserve">  </w:t>
            </w:r>
          </w:p>
          <w:p w14:paraId="4CE69F1C" w14:textId="77777777" w:rsidR="00C45D5C" w:rsidRPr="00F53F76" w:rsidRDefault="00C45D5C" w:rsidP="00C45D5C">
            <w:pPr>
              <w:pStyle w:val="Akapitzlist"/>
              <w:numPr>
                <w:ilvl w:val="0"/>
                <w:numId w:val="3"/>
              </w:numPr>
              <w:rPr>
                <w:rFonts w:ascii="Calibri" w:hAnsi="Calibri"/>
                <w:sz w:val="20"/>
                <w:szCs w:val="20"/>
                <w:lang w:val="pl-PL"/>
              </w:rPr>
            </w:pPr>
            <w:r w:rsidRPr="00F53F76">
              <w:rPr>
                <w:rFonts w:ascii="Calibri" w:hAnsi="Calibri"/>
                <w:sz w:val="20"/>
                <w:szCs w:val="20"/>
                <w:lang w:val="pl-PL"/>
              </w:rPr>
              <w:t xml:space="preserve">wbudowane mikrofon i stereofoniczne głośniki zapewniające odbiór stereo zarówno przy poziomej orientacji ekranu  </w:t>
            </w:r>
          </w:p>
          <w:p w14:paraId="4672DF7F" w14:textId="77777777" w:rsidR="00C45D5C" w:rsidRPr="00F53F76" w:rsidRDefault="00C45D5C" w:rsidP="00C45D5C">
            <w:pPr>
              <w:pStyle w:val="Akapitzlist"/>
              <w:numPr>
                <w:ilvl w:val="0"/>
                <w:numId w:val="3"/>
              </w:numPr>
              <w:rPr>
                <w:rFonts w:ascii="Calibri" w:hAnsi="Calibri"/>
                <w:sz w:val="20"/>
                <w:szCs w:val="20"/>
                <w:lang w:val="pl-PL"/>
              </w:rPr>
            </w:pPr>
            <w:r w:rsidRPr="00F53F76">
              <w:rPr>
                <w:rFonts w:ascii="Calibri" w:hAnsi="Calibri"/>
                <w:sz w:val="20"/>
                <w:szCs w:val="20"/>
                <w:lang w:val="pl-PL"/>
              </w:rPr>
              <w:t xml:space="preserve">wbudowany interfejs sieci bezprzewodowej Wi-Fi zgodny ze standardem IEEE 802.11ax </w:t>
            </w:r>
          </w:p>
          <w:p w14:paraId="3FF4DB4F" w14:textId="77777777" w:rsidR="00C45D5C" w:rsidRPr="00F53F76" w:rsidRDefault="00C45D5C" w:rsidP="00C45D5C">
            <w:pPr>
              <w:pStyle w:val="Akapitzlist"/>
              <w:numPr>
                <w:ilvl w:val="0"/>
                <w:numId w:val="3"/>
              </w:numPr>
              <w:rPr>
                <w:rFonts w:ascii="Calibri" w:hAnsi="Calibri"/>
                <w:sz w:val="20"/>
                <w:szCs w:val="20"/>
              </w:rPr>
            </w:pPr>
            <w:proofErr w:type="spellStart"/>
            <w:r w:rsidRPr="00F53F76">
              <w:rPr>
                <w:rFonts w:ascii="Calibri" w:hAnsi="Calibri"/>
                <w:sz w:val="20"/>
                <w:szCs w:val="20"/>
              </w:rPr>
              <w:t>wbudowane</w:t>
            </w:r>
            <w:proofErr w:type="spellEnd"/>
            <w:r w:rsidRPr="00F53F76">
              <w:rPr>
                <w:rFonts w:ascii="Calibri" w:hAnsi="Calibri"/>
                <w:sz w:val="20"/>
                <w:szCs w:val="20"/>
              </w:rPr>
              <w:t xml:space="preserve"> </w:t>
            </w:r>
            <w:proofErr w:type="spellStart"/>
            <w:r w:rsidRPr="00F53F76">
              <w:rPr>
                <w:rFonts w:ascii="Calibri" w:hAnsi="Calibri"/>
                <w:sz w:val="20"/>
                <w:szCs w:val="20"/>
              </w:rPr>
              <w:t>czujniki</w:t>
            </w:r>
            <w:proofErr w:type="spellEnd"/>
            <w:r w:rsidRPr="00F53F76">
              <w:rPr>
                <w:rFonts w:ascii="Calibri" w:hAnsi="Calibri"/>
                <w:sz w:val="20"/>
                <w:szCs w:val="20"/>
              </w:rPr>
              <w:t xml:space="preserve">:  </w:t>
            </w:r>
          </w:p>
          <w:p w14:paraId="2F8E4D2D" w14:textId="77777777" w:rsidR="00C45D5C" w:rsidRPr="00F53F76" w:rsidRDefault="00C45D5C" w:rsidP="00C45D5C">
            <w:pPr>
              <w:pStyle w:val="Akapitzlist"/>
              <w:numPr>
                <w:ilvl w:val="1"/>
                <w:numId w:val="4"/>
              </w:numPr>
              <w:rPr>
                <w:rFonts w:ascii="Calibri" w:hAnsi="Calibri"/>
                <w:sz w:val="20"/>
                <w:szCs w:val="20"/>
              </w:rPr>
            </w:pPr>
            <w:proofErr w:type="spellStart"/>
            <w:r w:rsidRPr="00F53F76">
              <w:rPr>
                <w:rFonts w:ascii="Calibri" w:hAnsi="Calibri"/>
                <w:sz w:val="20"/>
                <w:szCs w:val="20"/>
              </w:rPr>
              <w:t>akcelerometr</w:t>
            </w:r>
            <w:proofErr w:type="spellEnd"/>
            <w:r w:rsidRPr="00F53F76">
              <w:rPr>
                <w:rFonts w:ascii="Calibri" w:hAnsi="Calibri"/>
                <w:sz w:val="20"/>
                <w:szCs w:val="20"/>
              </w:rPr>
              <w:t xml:space="preserve">  </w:t>
            </w:r>
          </w:p>
          <w:p w14:paraId="01338B46" w14:textId="77777777" w:rsidR="00C45D5C" w:rsidRPr="00F53F76" w:rsidRDefault="00C45D5C" w:rsidP="00C45D5C">
            <w:pPr>
              <w:pStyle w:val="Akapitzlist"/>
              <w:numPr>
                <w:ilvl w:val="1"/>
                <w:numId w:val="4"/>
              </w:numPr>
              <w:rPr>
                <w:rFonts w:ascii="Calibri" w:hAnsi="Calibri"/>
                <w:sz w:val="20"/>
                <w:szCs w:val="20"/>
              </w:rPr>
            </w:pPr>
            <w:proofErr w:type="spellStart"/>
            <w:r w:rsidRPr="00F53F76">
              <w:rPr>
                <w:rFonts w:ascii="Calibri" w:hAnsi="Calibri"/>
                <w:sz w:val="20"/>
                <w:szCs w:val="20"/>
              </w:rPr>
              <w:t>żyroskop</w:t>
            </w:r>
            <w:proofErr w:type="spellEnd"/>
            <w:r w:rsidRPr="00F53F76">
              <w:rPr>
                <w:rFonts w:ascii="Calibri" w:hAnsi="Calibri"/>
                <w:sz w:val="20"/>
                <w:szCs w:val="20"/>
              </w:rPr>
              <w:t xml:space="preserve"> (3-osiowy)  </w:t>
            </w:r>
          </w:p>
          <w:p w14:paraId="31729A54" w14:textId="77777777" w:rsidR="00C45D5C" w:rsidRPr="00F53F76" w:rsidRDefault="00C45D5C" w:rsidP="00C45D5C">
            <w:pPr>
              <w:pStyle w:val="Akapitzlist"/>
              <w:numPr>
                <w:ilvl w:val="1"/>
                <w:numId w:val="4"/>
              </w:numPr>
              <w:rPr>
                <w:rFonts w:ascii="Calibri" w:hAnsi="Calibri"/>
                <w:sz w:val="20"/>
                <w:szCs w:val="20"/>
              </w:rPr>
            </w:pPr>
            <w:proofErr w:type="spellStart"/>
            <w:r w:rsidRPr="00F53F76">
              <w:rPr>
                <w:rFonts w:ascii="Calibri" w:hAnsi="Calibri"/>
                <w:sz w:val="20"/>
                <w:szCs w:val="20"/>
              </w:rPr>
              <w:t>barometr</w:t>
            </w:r>
            <w:proofErr w:type="spellEnd"/>
            <w:r w:rsidRPr="00F53F76">
              <w:rPr>
                <w:rFonts w:ascii="Calibri" w:hAnsi="Calibri"/>
                <w:sz w:val="20"/>
                <w:szCs w:val="20"/>
              </w:rPr>
              <w:t xml:space="preserve">  </w:t>
            </w:r>
          </w:p>
          <w:p w14:paraId="14974E34" w14:textId="77777777" w:rsidR="00C45D5C" w:rsidRPr="00F53F76" w:rsidRDefault="00C45D5C" w:rsidP="00C45D5C">
            <w:pPr>
              <w:pStyle w:val="Akapitzlist"/>
              <w:numPr>
                <w:ilvl w:val="0"/>
                <w:numId w:val="3"/>
              </w:numPr>
              <w:rPr>
                <w:rFonts w:ascii="Calibri" w:hAnsi="Calibri"/>
                <w:sz w:val="20"/>
                <w:szCs w:val="20"/>
                <w:lang w:val="pl-PL"/>
              </w:rPr>
            </w:pPr>
            <w:r w:rsidRPr="00F53F76">
              <w:rPr>
                <w:rFonts w:ascii="Calibri" w:hAnsi="Calibri"/>
                <w:sz w:val="20"/>
                <w:szCs w:val="20"/>
                <w:lang w:val="pl-PL"/>
              </w:rPr>
              <w:t xml:space="preserve">wbudowany co najmniej 1 port USB-C pozwalający na podłączenie urządzeń peryferyjnych i/lub ładowanie urządzenia  </w:t>
            </w:r>
          </w:p>
          <w:p w14:paraId="0B9FDD06" w14:textId="77777777" w:rsidR="00C45D5C" w:rsidRPr="00F53F76" w:rsidRDefault="00C45D5C" w:rsidP="00C45D5C">
            <w:pPr>
              <w:pStyle w:val="Akapitzlist"/>
              <w:numPr>
                <w:ilvl w:val="0"/>
                <w:numId w:val="3"/>
              </w:numPr>
              <w:rPr>
                <w:rFonts w:ascii="Calibri" w:hAnsi="Calibri"/>
                <w:sz w:val="20"/>
                <w:szCs w:val="20"/>
                <w:lang w:val="pl-PL"/>
              </w:rPr>
            </w:pPr>
            <w:r w:rsidRPr="00F53F76">
              <w:rPr>
                <w:rFonts w:ascii="Calibri" w:hAnsi="Calibri"/>
                <w:sz w:val="20"/>
                <w:szCs w:val="20"/>
                <w:lang w:val="pl-PL"/>
              </w:rPr>
              <w:t xml:space="preserve">deklarowany czas pracy na baterii przy korzystaniu z sieci Wi-Fi co najmniej 10 godzin  </w:t>
            </w:r>
          </w:p>
          <w:p w14:paraId="0EEEECE3" w14:textId="77777777" w:rsidR="00C45D5C" w:rsidRPr="00F53F76" w:rsidRDefault="00C45D5C" w:rsidP="00C45D5C">
            <w:pPr>
              <w:pStyle w:val="Akapitzlist"/>
              <w:numPr>
                <w:ilvl w:val="0"/>
                <w:numId w:val="3"/>
              </w:numPr>
              <w:rPr>
                <w:rFonts w:ascii="Calibri" w:hAnsi="Calibri"/>
                <w:sz w:val="20"/>
                <w:szCs w:val="20"/>
                <w:lang w:val="pl-PL"/>
              </w:rPr>
            </w:pPr>
            <w:r w:rsidRPr="00F53F76">
              <w:rPr>
                <w:rFonts w:ascii="Calibri" w:hAnsi="Calibri"/>
                <w:sz w:val="20"/>
                <w:szCs w:val="20"/>
                <w:lang w:val="pl-PL"/>
              </w:rPr>
              <w:t xml:space="preserve">możliwość uruchamiania aplikacji przygotowanych przy pomocy środowiska programistycznego </w:t>
            </w:r>
            <w:proofErr w:type="spellStart"/>
            <w:r w:rsidRPr="00F53F76">
              <w:rPr>
                <w:rFonts w:ascii="Calibri" w:hAnsi="Calibri"/>
                <w:sz w:val="20"/>
                <w:szCs w:val="20"/>
                <w:lang w:val="pl-PL"/>
              </w:rPr>
              <w:t>Xcode</w:t>
            </w:r>
            <w:proofErr w:type="spellEnd"/>
            <w:r w:rsidRPr="00F53F76">
              <w:rPr>
                <w:rFonts w:ascii="Calibri" w:hAnsi="Calibri"/>
                <w:sz w:val="20"/>
                <w:szCs w:val="20"/>
                <w:lang w:val="pl-PL"/>
              </w:rPr>
              <w:t xml:space="preserve"> 12, wykorzystywanego na zajęciach dydaktycznych </w:t>
            </w:r>
          </w:p>
          <w:p w14:paraId="7F02770C" w14:textId="77777777" w:rsidR="00C45D5C" w:rsidRPr="00F53F76" w:rsidRDefault="00C45D5C" w:rsidP="00C45D5C">
            <w:pPr>
              <w:pStyle w:val="Akapitzlist"/>
              <w:numPr>
                <w:ilvl w:val="0"/>
                <w:numId w:val="3"/>
              </w:numPr>
              <w:rPr>
                <w:rFonts w:ascii="Calibri" w:hAnsi="Calibri"/>
                <w:sz w:val="20"/>
                <w:szCs w:val="20"/>
                <w:lang w:val="pl-PL"/>
              </w:rPr>
            </w:pPr>
            <w:r w:rsidRPr="00F53F76">
              <w:rPr>
                <w:rFonts w:ascii="Calibri" w:hAnsi="Calibri"/>
                <w:sz w:val="20"/>
                <w:szCs w:val="20"/>
                <w:lang w:val="pl-PL"/>
              </w:rPr>
              <w:t xml:space="preserve">wbudowany odbiornik GPS umożliwiający pobieranie lokalizacji geograficznej urządzenia </w:t>
            </w:r>
          </w:p>
          <w:p w14:paraId="0E0D716D" w14:textId="77777777" w:rsidR="00085C86" w:rsidRPr="00F53F76" w:rsidRDefault="00085C86" w:rsidP="00085C86">
            <w:pPr>
              <w:pStyle w:val="Akapitzlist"/>
              <w:numPr>
                <w:ilvl w:val="0"/>
                <w:numId w:val="3"/>
              </w:numPr>
              <w:rPr>
                <w:rFonts w:ascii="Calibri" w:hAnsi="Calibri"/>
                <w:sz w:val="20"/>
                <w:szCs w:val="20"/>
                <w:lang w:val="pl-PL"/>
              </w:rPr>
            </w:pPr>
            <w:r>
              <w:rPr>
                <w:rFonts w:ascii="Calibri" w:hAnsi="Calibri"/>
                <w:sz w:val="20"/>
                <w:szCs w:val="20"/>
                <w:lang w:val="pl-PL"/>
              </w:rPr>
              <w:t>wbudowany moduł komunikacji komórkowej umożliwiający współpracę z sieciami 4G LTE oraz 5G</w:t>
            </w:r>
          </w:p>
          <w:p w14:paraId="1C9E00DC" w14:textId="77777777" w:rsidR="00C45D5C" w:rsidRPr="00F53F76" w:rsidRDefault="00C45D5C" w:rsidP="00C45D5C">
            <w:pPr>
              <w:pStyle w:val="Akapitzlist"/>
              <w:numPr>
                <w:ilvl w:val="0"/>
                <w:numId w:val="3"/>
              </w:numPr>
              <w:rPr>
                <w:rFonts w:ascii="Calibri" w:hAnsi="Calibri"/>
                <w:sz w:val="20"/>
                <w:szCs w:val="20"/>
                <w:lang w:val="pl-PL"/>
              </w:rPr>
            </w:pPr>
            <w:r w:rsidRPr="00F53F76">
              <w:rPr>
                <w:rFonts w:ascii="Calibri" w:hAnsi="Calibri"/>
                <w:sz w:val="20"/>
                <w:szCs w:val="20"/>
                <w:lang w:val="pl-PL"/>
              </w:rPr>
              <w:t xml:space="preserve">masa samego urządzenia nie większa niż 300 g  </w:t>
            </w:r>
          </w:p>
          <w:p w14:paraId="7493AC98" w14:textId="77777777" w:rsidR="00C45D5C" w:rsidRPr="00F53F76" w:rsidRDefault="00C45D5C" w:rsidP="00C45D5C">
            <w:pPr>
              <w:pStyle w:val="Akapitzlist"/>
              <w:numPr>
                <w:ilvl w:val="0"/>
                <w:numId w:val="3"/>
              </w:numPr>
              <w:rPr>
                <w:rFonts w:ascii="Calibri" w:hAnsi="Calibri"/>
                <w:sz w:val="20"/>
                <w:szCs w:val="20"/>
                <w:lang w:val="pl-PL"/>
              </w:rPr>
            </w:pPr>
            <w:r w:rsidRPr="00F53F76">
              <w:rPr>
                <w:rFonts w:ascii="Calibri" w:hAnsi="Calibri"/>
                <w:sz w:val="20"/>
                <w:szCs w:val="20"/>
                <w:lang w:val="pl-PL"/>
              </w:rPr>
              <w:t xml:space="preserve">wymiary samego urządzenia nie przekraczające 200 x 140 x 7 mm  </w:t>
            </w:r>
          </w:p>
          <w:p w14:paraId="605137A8" w14:textId="77777777" w:rsidR="00C45D5C" w:rsidRPr="00F53F76" w:rsidRDefault="00C45D5C" w:rsidP="00C45D5C">
            <w:pPr>
              <w:pStyle w:val="Akapitzlist"/>
              <w:numPr>
                <w:ilvl w:val="0"/>
                <w:numId w:val="3"/>
              </w:numPr>
              <w:rPr>
                <w:rFonts w:ascii="Calibri" w:hAnsi="Calibri"/>
                <w:sz w:val="20"/>
                <w:szCs w:val="20"/>
                <w:lang w:val="pl-PL"/>
              </w:rPr>
            </w:pPr>
            <w:r w:rsidRPr="00F53F76">
              <w:rPr>
                <w:rFonts w:ascii="Calibri" w:hAnsi="Calibri"/>
                <w:sz w:val="20"/>
                <w:szCs w:val="20"/>
                <w:lang w:val="pl-PL"/>
              </w:rPr>
              <w:t xml:space="preserve">możliwość podłączenia zewnętrznego monitora lub rzutnika z przy pomocy interfejsu HDMI lub USB-C (dowolny jeden z wskazanych)  </w:t>
            </w:r>
          </w:p>
          <w:p w14:paraId="26D10C5D" w14:textId="1EF3E13F" w:rsidR="00C45D5C" w:rsidRPr="00F53F76" w:rsidRDefault="00C45D5C" w:rsidP="00C45D5C">
            <w:pPr>
              <w:pStyle w:val="Akapitzlist"/>
              <w:numPr>
                <w:ilvl w:val="0"/>
                <w:numId w:val="3"/>
              </w:numPr>
              <w:rPr>
                <w:rFonts w:ascii="Calibri" w:hAnsi="Calibri"/>
                <w:sz w:val="20"/>
                <w:szCs w:val="20"/>
                <w:lang w:val="pl-PL"/>
              </w:rPr>
            </w:pPr>
            <w:r w:rsidRPr="00F53F76">
              <w:rPr>
                <w:rFonts w:ascii="Calibri" w:hAnsi="Calibri"/>
                <w:sz w:val="20"/>
                <w:szCs w:val="20"/>
                <w:lang w:val="pl-PL"/>
              </w:rPr>
              <w:t xml:space="preserve">dołączone kompatybilne z tabletem etui zapewniające ochronę z przodu i z tyłu urządzenia oraz jego automatyczne budzenie i usypianie przy otwieraniu/zamykaniu, </w:t>
            </w:r>
            <w:r w:rsidR="00085C86">
              <w:rPr>
                <w:rFonts w:ascii="Calibri" w:hAnsi="Calibri"/>
                <w:sz w:val="20"/>
                <w:szCs w:val="20"/>
                <w:lang w:val="pl-PL"/>
              </w:rPr>
              <w:t xml:space="preserve">umożliwiające łatwe instalowanie i usuwanie urządzenia (np. przy pomocy uchwytów magnetycznych), </w:t>
            </w:r>
            <w:r w:rsidRPr="00F53F76">
              <w:rPr>
                <w:rFonts w:ascii="Calibri" w:hAnsi="Calibri"/>
                <w:sz w:val="20"/>
                <w:szCs w:val="20"/>
                <w:lang w:val="pl-PL"/>
              </w:rPr>
              <w:t>pozwalające na ładowanie urządzenia i rysika</w:t>
            </w:r>
            <w:r w:rsidR="00085C86">
              <w:rPr>
                <w:rFonts w:ascii="Calibri" w:hAnsi="Calibri"/>
                <w:sz w:val="20"/>
                <w:szCs w:val="20"/>
                <w:lang w:val="pl-PL"/>
              </w:rPr>
              <w:t xml:space="preserve"> bez konieczności zdejmowania etui</w:t>
            </w:r>
          </w:p>
          <w:p w14:paraId="3CD40794" w14:textId="43E49611" w:rsidR="00C45D5C" w:rsidRPr="00F53F76" w:rsidRDefault="00C45D5C" w:rsidP="00C45D5C">
            <w:pPr>
              <w:pStyle w:val="Akapitzlist"/>
              <w:numPr>
                <w:ilvl w:val="0"/>
                <w:numId w:val="3"/>
              </w:numPr>
              <w:rPr>
                <w:rFonts w:ascii="Calibri" w:hAnsi="Calibri"/>
                <w:sz w:val="20"/>
                <w:szCs w:val="20"/>
                <w:lang w:val="pl-PL"/>
              </w:rPr>
            </w:pPr>
            <w:r w:rsidRPr="00F53F76">
              <w:rPr>
                <w:rFonts w:ascii="Calibri" w:hAnsi="Calibri"/>
                <w:sz w:val="20"/>
                <w:szCs w:val="20"/>
                <w:lang w:val="pl-PL"/>
              </w:rPr>
              <w:t xml:space="preserve">dołączony rysik pozwalający na wprowadzanie rysunków i szkiców, rejestrujący siłę nacisku, ładowany </w:t>
            </w:r>
            <w:r w:rsidR="00085C86">
              <w:rPr>
                <w:rFonts w:ascii="Calibri" w:hAnsi="Calibri"/>
                <w:sz w:val="20"/>
                <w:szCs w:val="20"/>
                <w:lang w:val="pl-PL"/>
              </w:rPr>
              <w:t xml:space="preserve">zbliżeniowo </w:t>
            </w:r>
            <w:r w:rsidRPr="00F53F76">
              <w:rPr>
                <w:rFonts w:ascii="Calibri" w:hAnsi="Calibri"/>
                <w:sz w:val="20"/>
                <w:szCs w:val="20"/>
                <w:lang w:val="pl-PL"/>
              </w:rPr>
              <w:t xml:space="preserve">z urządzenia mobilnego, kompatybilny z tabletem  </w:t>
            </w:r>
          </w:p>
          <w:p w14:paraId="2D3390A8" w14:textId="77777777" w:rsidR="00C45D5C" w:rsidRPr="00F53F76" w:rsidRDefault="00C45D5C" w:rsidP="00C45D5C">
            <w:pPr>
              <w:pStyle w:val="Akapitzlist"/>
              <w:numPr>
                <w:ilvl w:val="0"/>
                <w:numId w:val="3"/>
              </w:numPr>
              <w:rPr>
                <w:rFonts w:ascii="Calibri" w:hAnsi="Calibri"/>
                <w:sz w:val="20"/>
                <w:szCs w:val="20"/>
              </w:rPr>
            </w:pPr>
            <w:proofErr w:type="spellStart"/>
            <w:r w:rsidRPr="00F53F76">
              <w:rPr>
                <w:rFonts w:ascii="Calibri" w:hAnsi="Calibri"/>
                <w:sz w:val="20"/>
                <w:szCs w:val="20"/>
              </w:rPr>
              <w:t>dołączona</w:t>
            </w:r>
            <w:proofErr w:type="spellEnd"/>
            <w:r w:rsidRPr="00F53F76">
              <w:rPr>
                <w:rFonts w:ascii="Calibri" w:hAnsi="Calibri"/>
                <w:sz w:val="20"/>
                <w:szCs w:val="20"/>
              </w:rPr>
              <w:t xml:space="preserve"> </w:t>
            </w:r>
            <w:proofErr w:type="spellStart"/>
            <w:r w:rsidRPr="00F53F76">
              <w:rPr>
                <w:rFonts w:ascii="Calibri" w:hAnsi="Calibri"/>
                <w:sz w:val="20"/>
                <w:szCs w:val="20"/>
              </w:rPr>
              <w:t>ładowarka</w:t>
            </w:r>
            <w:proofErr w:type="spellEnd"/>
            <w:r w:rsidRPr="00F53F76">
              <w:rPr>
                <w:rFonts w:ascii="Calibri" w:hAnsi="Calibri"/>
                <w:sz w:val="20"/>
                <w:szCs w:val="20"/>
              </w:rPr>
              <w:t xml:space="preserve"> </w:t>
            </w:r>
            <w:proofErr w:type="spellStart"/>
            <w:r w:rsidRPr="00F53F76">
              <w:rPr>
                <w:rFonts w:ascii="Calibri" w:hAnsi="Calibri"/>
                <w:sz w:val="20"/>
                <w:szCs w:val="20"/>
              </w:rPr>
              <w:t>oraz</w:t>
            </w:r>
            <w:proofErr w:type="spellEnd"/>
            <w:r w:rsidRPr="00F53F76">
              <w:rPr>
                <w:rFonts w:ascii="Calibri" w:hAnsi="Calibri"/>
                <w:sz w:val="20"/>
                <w:szCs w:val="20"/>
              </w:rPr>
              <w:t xml:space="preserve"> </w:t>
            </w:r>
            <w:proofErr w:type="spellStart"/>
            <w:r w:rsidRPr="00F53F76">
              <w:rPr>
                <w:rFonts w:ascii="Calibri" w:hAnsi="Calibri"/>
                <w:sz w:val="20"/>
                <w:szCs w:val="20"/>
              </w:rPr>
              <w:t>przewód</w:t>
            </w:r>
            <w:proofErr w:type="spellEnd"/>
            <w:r w:rsidRPr="00F53F76">
              <w:rPr>
                <w:rFonts w:ascii="Calibri" w:hAnsi="Calibri"/>
                <w:sz w:val="20"/>
                <w:szCs w:val="20"/>
              </w:rPr>
              <w:t xml:space="preserve"> </w:t>
            </w:r>
            <w:proofErr w:type="spellStart"/>
            <w:r w:rsidRPr="00F53F76">
              <w:rPr>
                <w:rFonts w:ascii="Calibri" w:hAnsi="Calibri"/>
                <w:sz w:val="20"/>
                <w:szCs w:val="20"/>
              </w:rPr>
              <w:t>zasilający</w:t>
            </w:r>
            <w:proofErr w:type="spellEnd"/>
          </w:p>
          <w:p w14:paraId="2E415958" w14:textId="77777777" w:rsidR="00C45D5C" w:rsidRPr="00F53F76" w:rsidRDefault="00C45D5C" w:rsidP="00C45D5C">
            <w:pPr>
              <w:pStyle w:val="Akapitzlist"/>
              <w:numPr>
                <w:ilvl w:val="0"/>
                <w:numId w:val="3"/>
              </w:numPr>
              <w:rPr>
                <w:rFonts w:ascii="Calibri" w:hAnsi="Calibri"/>
                <w:sz w:val="20"/>
                <w:szCs w:val="20"/>
                <w:lang w:val="pl-PL"/>
              </w:rPr>
            </w:pPr>
            <w:r w:rsidRPr="00F53F76">
              <w:rPr>
                <w:rFonts w:ascii="Calibri" w:hAnsi="Calibri"/>
                <w:sz w:val="20"/>
                <w:szCs w:val="20"/>
                <w:lang w:val="pl-PL"/>
              </w:rPr>
              <w:t xml:space="preserve">dopasowana, estetyczna kolorystyka obudowy urządzenia oraz etui </w:t>
            </w:r>
          </w:p>
          <w:p w14:paraId="1C0D566B" w14:textId="77777777" w:rsidR="00C45D5C" w:rsidRPr="00F53F76" w:rsidRDefault="00C45D5C" w:rsidP="00C45D5C">
            <w:pPr>
              <w:pStyle w:val="Akapitzlist"/>
              <w:numPr>
                <w:ilvl w:val="0"/>
                <w:numId w:val="3"/>
              </w:numPr>
              <w:rPr>
                <w:rFonts w:ascii="Calibri" w:hAnsi="Calibri"/>
                <w:sz w:val="20"/>
                <w:szCs w:val="20"/>
              </w:rPr>
            </w:pPr>
            <w:proofErr w:type="spellStart"/>
            <w:r w:rsidRPr="00F53F76">
              <w:rPr>
                <w:rFonts w:ascii="Calibri" w:hAnsi="Calibri"/>
                <w:sz w:val="20"/>
                <w:szCs w:val="20"/>
              </w:rPr>
              <w:t>gwarancja</w:t>
            </w:r>
            <w:proofErr w:type="spellEnd"/>
            <w:r w:rsidRPr="00F53F76">
              <w:rPr>
                <w:rFonts w:ascii="Calibri" w:hAnsi="Calibri"/>
                <w:sz w:val="20"/>
                <w:szCs w:val="20"/>
              </w:rPr>
              <w:t xml:space="preserve"> min. 12 </w:t>
            </w:r>
            <w:proofErr w:type="spellStart"/>
            <w:r w:rsidRPr="00F53F76">
              <w:rPr>
                <w:rFonts w:ascii="Calibri" w:hAnsi="Calibri"/>
                <w:sz w:val="20"/>
                <w:szCs w:val="20"/>
              </w:rPr>
              <w:t>miesięcy</w:t>
            </w:r>
            <w:proofErr w:type="spellEnd"/>
          </w:p>
          <w:p w14:paraId="46B90B5B" w14:textId="77777777" w:rsidR="00C45D5C" w:rsidRPr="00806C7E" w:rsidRDefault="00C45D5C" w:rsidP="00E65129">
            <w:pPr>
              <w:rPr>
                <w:color w:val="424242"/>
              </w:rPr>
            </w:pPr>
          </w:p>
        </w:tc>
      </w:tr>
      <w:tr w:rsidR="00C45D5C" w:rsidRPr="00A163BB" w14:paraId="7ABB44E2" w14:textId="77777777" w:rsidTr="00A163BB">
        <w:trPr>
          <w:trHeight w:val="4202"/>
        </w:trPr>
        <w:tc>
          <w:tcPr>
            <w:tcW w:w="567" w:type="dxa"/>
            <w:tcBorders>
              <w:top w:val="thinThickSmallGap" w:sz="12" w:space="0" w:color="auto"/>
              <w:left w:val="single" w:sz="4" w:space="0" w:color="auto"/>
              <w:bottom w:val="thinThickSmallGap" w:sz="12" w:space="0" w:color="auto"/>
              <w:right w:val="single" w:sz="4" w:space="0" w:color="auto"/>
            </w:tcBorders>
          </w:tcPr>
          <w:p w14:paraId="3BBBB6EF" w14:textId="16971F0A" w:rsidR="00C45D5C" w:rsidRDefault="0095554C" w:rsidP="00E65129">
            <w:pPr>
              <w:rPr>
                <w:b/>
                <w:sz w:val="20"/>
              </w:rPr>
            </w:pPr>
            <w:r>
              <w:rPr>
                <w:b/>
                <w:sz w:val="20"/>
              </w:rPr>
              <w:lastRenderedPageBreak/>
              <w:t>3</w:t>
            </w:r>
          </w:p>
        </w:tc>
        <w:tc>
          <w:tcPr>
            <w:tcW w:w="426" w:type="dxa"/>
            <w:tcBorders>
              <w:top w:val="thinThickSmallGap" w:sz="12" w:space="0" w:color="auto"/>
              <w:left w:val="single" w:sz="4" w:space="0" w:color="auto"/>
              <w:bottom w:val="thinThickSmallGap" w:sz="12" w:space="0" w:color="auto"/>
              <w:right w:val="single" w:sz="4" w:space="0" w:color="auto"/>
            </w:tcBorders>
          </w:tcPr>
          <w:p w14:paraId="2B65C55E" w14:textId="77777777" w:rsidR="00C45D5C" w:rsidRDefault="00C45D5C" w:rsidP="00E65129">
            <w:pPr>
              <w:rPr>
                <w:b/>
                <w:sz w:val="20"/>
              </w:rPr>
            </w:pPr>
            <w:r>
              <w:rPr>
                <w:b/>
                <w:sz w:val="20"/>
              </w:rPr>
              <w:t>1</w:t>
            </w:r>
          </w:p>
        </w:tc>
        <w:tc>
          <w:tcPr>
            <w:tcW w:w="992" w:type="dxa"/>
            <w:tcBorders>
              <w:top w:val="thinThickSmallGap" w:sz="12" w:space="0" w:color="auto"/>
              <w:left w:val="single" w:sz="4" w:space="0" w:color="auto"/>
              <w:bottom w:val="thinThickSmallGap" w:sz="12" w:space="0" w:color="auto"/>
              <w:right w:val="single" w:sz="4" w:space="0" w:color="auto"/>
            </w:tcBorders>
          </w:tcPr>
          <w:p w14:paraId="7A51791E" w14:textId="77777777" w:rsidR="00C45D5C" w:rsidRPr="00554483" w:rsidRDefault="00C45D5C" w:rsidP="00E65129">
            <w:pPr>
              <w:pStyle w:val="Nagwek4"/>
              <w:rPr>
                <w:rFonts w:ascii="Arial Narrow" w:hAnsi="Arial Narrow" w:cs="Times New Roman"/>
                <w:bCs w:val="0"/>
                <w:szCs w:val="24"/>
              </w:rPr>
            </w:pPr>
            <w:r w:rsidRPr="00554483">
              <w:rPr>
                <w:rFonts w:ascii="Arial Narrow" w:hAnsi="Arial Narrow" w:cs="Times New Roman"/>
                <w:bCs w:val="0"/>
                <w:szCs w:val="24"/>
              </w:rPr>
              <w:t>Tablet</w:t>
            </w:r>
          </w:p>
          <w:p w14:paraId="22A0692A" w14:textId="77777777" w:rsidR="00C45D5C" w:rsidRPr="00554483" w:rsidRDefault="00C45D5C" w:rsidP="00E65129">
            <w:pPr>
              <w:rPr>
                <w:rFonts w:ascii="Arial Narrow" w:hAnsi="Arial Narrow" w:cs="Arial"/>
                <w:b/>
                <w:bCs/>
                <w:sz w:val="20"/>
                <w:szCs w:val="20"/>
              </w:rPr>
            </w:pPr>
            <w:r w:rsidRPr="00554483">
              <w:rPr>
                <w:rFonts w:ascii="Arial Narrow" w:hAnsi="Arial Narrow" w:cs="Arial"/>
                <w:b/>
                <w:bCs/>
                <w:sz w:val="20"/>
                <w:szCs w:val="20"/>
              </w:rPr>
              <w:t>10–11”</w:t>
            </w:r>
            <w:r>
              <w:rPr>
                <w:rFonts w:ascii="Arial Narrow" w:hAnsi="Arial Narrow" w:cs="Arial"/>
                <w:b/>
                <w:bCs/>
                <w:sz w:val="20"/>
                <w:szCs w:val="20"/>
              </w:rPr>
              <w:t xml:space="preserve"> z rysikiem</w:t>
            </w:r>
          </w:p>
        </w:tc>
        <w:tc>
          <w:tcPr>
            <w:tcW w:w="6237" w:type="dxa"/>
            <w:tcBorders>
              <w:top w:val="thinThickSmallGap" w:sz="12" w:space="0" w:color="auto"/>
              <w:left w:val="single" w:sz="4" w:space="0" w:color="auto"/>
              <w:bottom w:val="thinThickSmallGap" w:sz="12" w:space="0" w:color="auto"/>
              <w:right w:val="single" w:sz="4" w:space="0" w:color="auto"/>
            </w:tcBorders>
          </w:tcPr>
          <w:p w14:paraId="7EEF2E12" w14:textId="77777777" w:rsidR="00C45D5C" w:rsidRPr="00440566" w:rsidRDefault="00C45D5C" w:rsidP="00E65129">
            <w:pPr>
              <w:rPr>
                <w:rFonts w:ascii="Calibri" w:hAnsi="Calibri"/>
                <w:sz w:val="20"/>
                <w:szCs w:val="20"/>
              </w:rPr>
            </w:pPr>
            <w:r w:rsidRPr="00C4747C">
              <w:rPr>
                <w:rFonts w:ascii="Calibri" w:hAnsi="Calibri"/>
                <w:color w:val="424242"/>
                <w:sz w:val="20"/>
                <w:szCs w:val="20"/>
              </w:rPr>
              <w:t>Urządzenie mobilne typu tablet, o następując</w:t>
            </w:r>
            <w:r w:rsidRPr="00440566">
              <w:rPr>
                <w:rFonts w:ascii="Calibri" w:hAnsi="Calibri"/>
                <w:color w:val="424242"/>
                <w:sz w:val="20"/>
                <w:szCs w:val="20"/>
              </w:rPr>
              <w:t xml:space="preserve">ych parametrach: </w:t>
            </w:r>
          </w:p>
          <w:p w14:paraId="38C7631F" w14:textId="77777777" w:rsidR="00C45D5C" w:rsidRPr="00F53F76" w:rsidRDefault="00C45D5C" w:rsidP="00C45D5C">
            <w:pPr>
              <w:pStyle w:val="Akapitzlist"/>
              <w:numPr>
                <w:ilvl w:val="0"/>
                <w:numId w:val="5"/>
              </w:numPr>
              <w:rPr>
                <w:rFonts w:ascii="Calibri" w:hAnsi="Calibri"/>
                <w:sz w:val="20"/>
                <w:szCs w:val="20"/>
                <w:lang w:val="pl-PL"/>
              </w:rPr>
            </w:pPr>
            <w:r w:rsidRPr="00F53F76">
              <w:rPr>
                <w:rFonts w:ascii="Calibri" w:hAnsi="Calibri"/>
                <w:sz w:val="20"/>
                <w:szCs w:val="20"/>
                <w:lang w:val="pl-PL"/>
              </w:rPr>
              <w:t xml:space="preserve">ekran dotykowy o przekątnej w zakresie 10–11”, o rozdzielczości co najmniej 2160x1620 pikseli, gęstości pikseli nie mniejszej niż 260 </w:t>
            </w:r>
            <w:proofErr w:type="spellStart"/>
            <w:r w:rsidRPr="00F53F76">
              <w:rPr>
                <w:rFonts w:ascii="Calibri" w:hAnsi="Calibri"/>
                <w:sz w:val="20"/>
                <w:szCs w:val="20"/>
                <w:lang w:val="pl-PL"/>
              </w:rPr>
              <w:t>ppi</w:t>
            </w:r>
            <w:proofErr w:type="spellEnd"/>
            <w:r w:rsidRPr="00F53F76">
              <w:rPr>
                <w:rFonts w:ascii="Calibri" w:hAnsi="Calibri"/>
                <w:sz w:val="20"/>
                <w:szCs w:val="20"/>
                <w:lang w:val="pl-PL"/>
              </w:rPr>
              <w:t xml:space="preserve"> i jasności nie niższej niż 500 cd/m2  </w:t>
            </w:r>
          </w:p>
          <w:p w14:paraId="54327C65" w14:textId="77777777" w:rsidR="00C45D5C" w:rsidRPr="00F53F76" w:rsidRDefault="00C45D5C" w:rsidP="00C45D5C">
            <w:pPr>
              <w:pStyle w:val="Akapitzlist"/>
              <w:numPr>
                <w:ilvl w:val="0"/>
                <w:numId w:val="5"/>
              </w:numPr>
              <w:rPr>
                <w:rFonts w:ascii="Calibri" w:hAnsi="Calibri"/>
                <w:sz w:val="20"/>
                <w:szCs w:val="20"/>
                <w:lang w:val="pl-PL"/>
              </w:rPr>
            </w:pPr>
            <w:r w:rsidRPr="00F53F76">
              <w:rPr>
                <w:rFonts w:ascii="Calibri" w:hAnsi="Calibri"/>
                <w:sz w:val="20"/>
                <w:szCs w:val="20"/>
                <w:lang w:val="pl-PL"/>
              </w:rPr>
              <w:t xml:space="preserve">procesor o wydajności w teście </w:t>
            </w:r>
            <w:proofErr w:type="spellStart"/>
            <w:r w:rsidRPr="00F53F76">
              <w:rPr>
                <w:rFonts w:ascii="Calibri" w:hAnsi="Calibri"/>
                <w:sz w:val="20"/>
                <w:szCs w:val="20"/>
                <w:lang w:val="pl-PL"/>
              </w:rPr>
              <w:t>GeekBench</w:t>
            </w:r>
            <w:proofErr w:type="spellEnd"/>
            <w:r w:rsidRPr="00F53F76">
              <w:rPr>
                <w:rFonts w:ascii="Calibri" w:hAnsi="Calibri"/>
                <w:sz w:val="20"/>
                <w:szCs w:val="20"/>
                <w:lang w:val="pl-PL"/>
              </w:rPr>
              <w:t xml:space="preserve"> 5 nie mniejszej niż 1300 punktów dla pojedynczego rdzenia (single-</w:t>
            </w:r>
            <w:proofErr w:type="spellStart"/>
            <w:r w:rsidRPr="00F53F76">
              <w:rPr>
                <w:rFonts w:ascii="Calibri" w:hAnsi="Calibri"/>
                <w:sz w:val="20"/>
                <w:szCs w:val="20"/>
                <w:lang w:val="pl-PL"/>
              </w:rPr>
              <w:t>core</w:t>
            </w:r>
            <w:proofErr w:type="spellEnd"/>
            <w:r w:rsidRPr="00F53F76">
              <w:rPr>
                <w:rFonts w:ascii="Calibri" w:hAnsi="Calibri"/>
                <w:sz w:val="20"/>
                <w:szCs w:val="20"/>
                <w:lang w:val="pl-PL"/>
              </w:rPr>
              <w:t xml:space="preserve"> </w:t>
            </w:r>
            <w:proofErr w:type="spellStart"/>
            <w:r w:rsidRPr="00F53F76">
              <w:rPr>
                <w:rFonts w:ascii="Calibri" w:hAnsi="Calibri"/>
                <w:sz w:val="20"/>
                <w:szCs w:val="20"/>
                <w:lang w:val="pl-PL"/>
              </w:rPr>
              <w:t>score</w:t>
            </w:r>
            <w:proofErr w:type="spellEnd"/>
            <w:r w:rsidRPr="00F53F76">
              <w:rPr>
                <w:rFonts w:ascii="Calibri" w:hAnsi="Calibri"/>
                <w:sz w:val="20"/>
                <w:szCs w:val="20"/>
                <w:lang w:val="pl-PL"/>
              </w:rPr>
              <w:t xml:space="preserve">) </w:t>
            </w:r>
          </w:p>
          <w:p w14:paraId="2FDB0A41" w14:textId="77777777" w:rsidR="00C45D5C" w:rsidRPr="00F53F76" w:rsidRDefault="00C45D5C" w:rsidP="00C45D5C">
            <w:pPr>
              <w:pStyle w:val="Akapitzlist"/>
              <w:numPr>
                <w:ilvl w:val="0"/>
                <w:numId w:val="5"/>
              </w:numPr>
              <w:rPr>
                <w:rFonts w:ascii="Calibri" w:hAnsi="Calibri"/>
                <w:sz w:val="20"/>
                <w:szCs w:val="20"/>
                <w:lang w:val="pl-PL"/>
              </w:rPr>
            </w:pPr>
            <w:r w:rsidRPr="00F53F76">
              <w:rPr>
                <w:rFonts w:ascii="Calibri" w:hAnsi="Calibri"/>
                <w:sz w:val="20"/>
                <w:szCs w:val="20"/>
                <w:lang w:val="pl-PL"/>
              </w:rPr>
              <w:t xml:space="preserve">co najmniej 64 GB wbudowanej pamięci masowej  </w:t>
            </w:r>
          </w:p>
          <w:p w14:paraId="0125381C" w14:textId="5B70259A" w:rsidR="00C45D5C" w:rsidRPr="00F53F76" w:rsidRDefault="00C45D5C" w:rsidP="00C45D5C">
            <w:pPr>
              <w:pStyle w:val="Akapitzlist"/>
              <w:numPr>
                <w:ilvl w:val="0"/>
                <w:numId w:val="5"/>
              </w:numPr>
              <w:rPr>
                <w:rFonts w:ascii="Calibri" w:hAnsi="Calibri"/>
                <w:sz w:val="20"/>
                <w:szCs w:val="20"/>
                <w:lang w:val="pl-PL"/>
              </w:rPr>
            </w:pPr>
            <w:r w:rsidRPr="00F53F76">
              <w:rPr>
                <w:rFonts w:ascii="Calibri" w:hAnsi="Calibri"/>
                <w:sz w:val="20"/>
                <w:szCs w:val="20"/>
                <w:lang w:val="pl-PL"/>
              </w:rPr>
              <w:t xml:space="preserve">wbudowany min. jeden aparat fotograficzny o rozdzielczości min. 8 MP </w:t>
            </w:r>
          </w:p>
          <w:p w14:paraId="0BE62B25" w14:textId="77777777" w:rsidR="00C45D5C" w:rsidRPr="00F53F76" w:rsidRDefault="00C45D5C" w:rsidP="00C45D5C">
            <w:pPr>
              <w:pStyle w:val="Akapitzlist"/>
              <w:numPr>
                <w:ilvl w:val="0"/>
                <w:numId w:val="5"/>
              </w:numPr>
              <w:rPr>
                <w:rFonts w:ascii="Calibri" w:hAnsi="Calibri"/>
                <w:sz w:val="20"/>
                <w:szCs w:val="20"/>
              </w:rPr>
            </w:pPr>
            <w:proofErr w:type="spellStart"/>
            <w:r w:rsidRPr="00F53F76">
              <w:rPr>
                <w:rFonts w:ascii="Calibri" w:hAnsi="Calibri"/>
                <w:sz w:val="20"/>
                <w:szCs w:val="20"/>
              </w:rPr>
              <w:t>wbudowana</w:t>
            </w:r>
            <w:proofErr w:type="spellEnd"/>
            <w:r w:rsidRPr="00F53F76">
              <w:rPr>
                <w:rFonts w:ascii="Calibri" w:hAnsi="Calibri"/>
                <w:sz w:val="20"/>
                <w:szCs w:val="20"/>
              </w:rPr>
              <w:t xml:space="preserve"> </w:t>
            </w:r>
            <w:proofErr w:type="spellStart"/>
            <w:r w:rsidRPr="00F53F76">
              <w:rPr>
                <w:rFonts w:ascii="Calibri" w:hAnsi="Calibri"/>
                <w:sz w:val="20"/>
                <w:szCs w:val="20"/>
              </w:rPr>
              <w:t>kamera</w:t>
            </w:r>
            <w:proofErr w:type="spellEnd"/>
            <w:r w:rsidRPr="00F53F76">
              <w:rPr>
                <w:rFonts w:ascii="Calibri" w:hAnsi="Calibri"/>
                <w:sz w:val="20"/>
                <w:szCs w:val="20"/>
              </w:rPr>
              <w:t xml:space="preserve"> do </w:t>
            </w:r>
            <w:proofErr w:type="spellStart"/>
            <w:r w:rsidRPr="00F53F76">
              <w:rPr>
                <w:rFonts w:ascii="Calibri" w:hAnsi="Calibri"/>
                <w:sz w:val="20"/>
                <w:szCs w:val="20"/>
              </w:rPr>
              <w:t>wideokonferencji</w:t>
            </w:r>
            <w:proofErr w:type="spellEnd"/>
            <w:r w:rsidRPr="00F53F76">
              <w:rPr>
                <w:rFonts w:ascii="Calibri" w:hAnsi="Calibri"/>
                <w:sz w:val="20"/>
                <w:szCs w:val="20"/>
              </w:rPr>
              <w:t xml:space="preserve">  </w:t>
            </w:r>
          </w:p>
          <w:p w14:paraId="1811DAED" w14:textId="77777777" w:rsidR="00C45D5C" w:rsidRPr="00F53F76" w:rsidRDefault="00C45D5C" w:rsidP="00C45D5C">
            <w:pPr>
              <w:pStyle w:val="Akapitzlist"/>
              <w:numPr>
                <w:ilvl w:val="0"/>
                <w:numId w:val="5"/>
              </w:numPr>
              <w:rPr>
                <w:rFonts w:ascii="Calibri" w:hAnsi="Calibri"/>
                <w:sz w:val="20"/>
                <w:szCs w:val="20"/>
              </w:rPr>
            </w:pPr>
            <w:proofErr w:type="spellStart"/>
            <w:r w:rsidRPr="00F53F76">
              <w:rPr>
                <w:rFonts w:ascii="Calibri" w:hAnsi="Calibri"/>
                <w:sz w:val="20"/>
                <w:szCs w:val="20"/>
              </w:rPr>
              <w:t>wbudowane</w:t>
            </w:r>
            <w:proofErr w:type="spellEnd"/>
            <w:r w:rsidRPr="00F53F76">
              <w:rPr>
                <w:rFonts w:ascii="Calibri" w:hAnsi="Calibri"/>
                <w:sz w:val="20"/>
                <w:szCs w:val="20"/>
              </w:rPr>
              <w:t xml:space="preserve"> </w:t>
            </w:r>
            <w:proofErr w:type="spellStart"/>
            <w:r w:rsidRPr="00F53F76">
              <w:rPr>
                <w:rFonts w:ascii="Calibri" w:hAnsi="Calibri"/>
                <w:sz w:val="20"/>
                <w:szCs w:val="20"/>
              </w:rPr>
              <w:t>mikrofon</w:t>
            </w:r>
            <w:proofErr w:type="spellEnd"/>
            <w:r w:rsidRPr="00F53F76">
              <w:rPr>
                <w:rFonts w:ascii="Calibri" w:hAnsi="Calibri"/>
                <w:sz w:val="20"/>
                <w:szCs w:val="20"/>
              </w:rPr>
              <w:t xml:space="preserve"> </w:t>
            </w:r>
            <w:proofErr w:type="spellStart"/>
            <w:r w:rsidRPr="00F53F76">
              <w:rPr>
                <w:rFonts w:ascii="Calibri" w:hAnsi="Calibri"/>
                <w:sz w:val="20"/>
                <w:szCs w:val="20"/>
              </w:rPr>
              <w:t>i</w:t>
            </w:r>
            <w:proofErr w:type="spellEnd"/>
            <w:r w:rsidRPr="00F53F76">
              <w:rPr>
                <w:rFonts w:ascii="Calibri" w:hAnsi="Calibri"/>
                <w:sz w:val="20"/>
                <w:szCs w:val="20"/>
              </w:rPr>
              <w:t xml:space="preserve"> </w:t>
            </w:r>
            <w:proofErr w:type="spellStart"/>
            <w:r w:rsidRPr="00F53F76">
              <w:rPr>
                <w:rFonts w:ascii="Calibri" w:hAnsi="Calibri"/>
                <w:sz w:val="20"/>
                <w:szCs w:val="20"/>
              </w:rPr>
              <w:t>stereofoniczne</w:t>
            </w:r>
            <w:proofErr w:type="spellEnd"/>
            <w:r w:rsidRPr="00F53F76">
              <w:rPr>
                <w:rFonts w:ascii="Calibri" w:hAnsi="Calibri"/>
                <w:sz w:val="20"/>
                <w:szCs w:val="20"/>
              </w:rPr>
              <w:t xml:space="preserve"> </w:t>
            </w:r>
            <w:proofErr w:type="spellStart"/>
            <w:r w:rsidRPr="00F53F76">
              <w:rPr>
                <w:rFonts w:ascii="Calibri" w:hAnsi="Calibri"/>
                <w:sz w:val="20"/>
                <w:szCs w:val="20"/>
              </w:rPr>
              <w:t>głośniki</w:t>
            </w:r>
            <w:proofErr w:type="spellEnd"/>
            <w:r w:rsidRPr="00F53F76">
              <w:rPr>
                <w:rFonts w:ascii="Calibri" w:hAnsi="Calibri"/>
                <w:sz w:val="20"/>
                <w:szCs w:val="20"/>
              </w:rPr>
              <w:t xml:space="preserve">  </w:t>
            </w:r>
          </w:p>
          <w:p w14:paraId="000862B9" w14:textId="77777777" w:rsidR="00C45D5C" w:rsidRPr="00F53F76" w:rsidRDefault="00C45D5C" w:rsidP="00C45D5C">
            <w:pPr>
              <w:pStyle w:val="Akapitzlist"/>
              <w:numPr>
                <w:ilvl w:val="0"/>
                <w:numId w:val="5"/>
              </w:numPr>
              <w:rPr>
                <w:rFonts w:ascii="Calibri" w:hAnsi="Calibri"/>
                <w:sz w:val="20"/>
                <w:szCs w:val="20"/>
                <w:lang w:val="pl-PL"/>
              </w:rPr>
            </w:pPr>
            <w:r w:rsidRPr="00F53F76">
              <w:rPr>
                <w:rFonts w:ascii="Calibri" w:hAnsi="Calibri"/>
                <w:sz w:val="20"/>
                <w:szCs w:val="20"/>
                <w:lang w:val="pl-PL"/>
              </w:rPr>
              <w:t>wbudowany interfejs sieci bezprzewodowej Wi-Fi zgodny ze standardem IEEE 802.11ax</w:t>
            </w:r>
          </w:p>
          <w:p w14:paraId="5CBFF9E8" w14:textId="77777777" w:rsidR="00C45D5C" w:rsidRPr="00F53F76" w:rsidRDefault="00C45D5C" w:rsidP="00C45D5C">
            <w:pPr>
              <w:pStyle w:val="Akapitzlist"/>
              <w:numPr>
                <w:ilvl w:val="0"/>
                <w:numId w:val="5"/>
              </w:numPr>
              <w:rPr>
                <w:rFonts w:ascii="Calibri" w:hAnsi="Calibri"/>
                <w:sz w:val="20"/>
                <w:szCs w:val="20"/>
              </w:rPr>
            </w:pPr>
            <w:proofErr w:type="spellStart"/>
            <w:r w:rsidRPr="00F53F76">
              <w:rPr>
                <w:rFonts w:ascii="Calibri" w:hAnsi="Calibri"/>
                <w:sz w:val="20"/>
                <w:szCs w:val="20"/>
              </w:rPr>
              <w:t>wbudowane</w:t>
            </w:r>
            <w:proofErr w:type="spellEnd"/>
            <w:r w:rsidRPr="00F53F76">
              <w:rPr>
                <w:rFonts w:ascii="Calibri" w:hAnsi="Calibri"/>
                <w:sz w:val="20"/>
                <w:szCs w:val="20"/>
              </w:rPr>
              <w:t xml:space="preserve"> </w:t>
            </w:r>
            <w:proofErr w:type="spellStart"/>
            <w:r w:rsidRPr="00F53F76">
              <w:rPr>
                <w:rFonts w:ascii="Calibri" w:hAnsi="Calibri"/>
                <w:sz w:val="20"/>
                <w:szCs w:val="20"/>
              </w:rPr>
              <w:t>czujniki</w:t>
            </w:r>
            <w:proofErr w:type="spellEnd"/>
            <w:r w:rsidRPr="00F53F76">
              <w:rPr>
                <w:rFonts w:ascii="Calibri" w:hAnsi="Calibri"/>
                <w:sz w:val="20"/>
                <w:szCs w:val="20"/>
              </w:rPr>
              <w:t xml:space="preserve">:  </w:t>
            </w:r>
          </w:p>
          <w:p w14:paraId="4BE31F4C" w14:textId="77777777" w:rsidR="00C45D5C" w:rsidRPr="00F53F76" w:rsidRDefault="00C45D5C" w:rsidP="00C45D5C">
            <w:pPr>
              <w:pStyle w:val="Akapitzlist"/>
              <w:numPr>
                <w:ilvl w:val="1"/>
                <w:numId w:val="6"/>
              </w:numPr>
              <w:rPr>
                <w:rFonts w:ascii="Calibri" w:hAnsi="Calibri"/>
                <w:sz w:val="20"/>
                <w:szCs w:val="20"/>
              </w:rPr>
            </w:pPr>
            <w:proofErr w:type="spellStart"/>
            <w:r w:rsidRPr="00F53F76">
              <w:rPr>
                <w:rFonts w:ascii="Calibri" w:hAnsi="Calibri"/>
                <w:sz w:val="20"/>
                <w:szCs w:val="20"/>
              </w:rPr>
              <w:t>akcelerometr</w:t>
            </w:r>
            <w:proofErr w:type="spellEnd"/>
            <w:r w:rsidRPr="00F53F76">
              <w:rPr>
                <w:rFonts w:ascii="Calibri" w:hAnsi="Calibri"/>
                <w:sz w:val="20"/>
                <w:szCs w:val="20"/>
              </w:rPr>
              <w:t xml:space="preserve">  </w:t>
            </w:r>
          </w:p>
          <w:p w14:paraId="63348697" w14:textId="77777777" w:rsidR="00C45D5C" w:rsidRPr="00F53F76" w:rsidRDefault="00C45D5C" w:rsidP="00C45D5C">
            <w:pPr>
              <w:pStyle w:val="Akapitzlist"/>
              <w:numPr>
                <w:ilvl w:val="1"/>
                <w:numId w:val="6"/>
              </w:numPr>
              <w:rPr>
                <w:rFonts w:ascii="Calibri" w:hAnsi="Calibri"/>
                <w:sz w:val="20"/>
                <w:szCs w:val="20"/>
              </w:rPr>
            </w:pPr>
            <w:proofErr w:type="spellStart"/>
            <w:r w:rsidRPr="00F53F76">
              <w:rPr>
                <w:rFonts w:ascii="Calibri" w:hAnsi="Calibri"/>
                <w:sz w:val="20"/>
                <w:szCs w:val="20"/>
              </w:rPr>
              <w:t>żyroskop</w:t>
            </w:r>
            <w:proofErr w:type="spellEnd"/>
            <w:r w:rsidRPr="00F53F76">
              <w:rPr>
                <w:rFonts w:ascii="Calibri" w:hAnsi="Calibri"/>
                <w:sz w:val="20"/>
                <w:szCs w:val="20"/>
              </w:rPr>
              <w:t xml:space="preserve"> (3-osiowy)  </w:t>
            </w:r>
          </w:p>
          <w:p w14:paraId="711C42D7" w14:textId="77777777" w:rsidR="00C45D5C" w:rsidRPr="00F53F76" w:rsidRDefault="00C45D5C" w:rsidP="00C45D5C">
            <w:pPr>
              <w:pStyle w:val="Akapitzlist"/>
              <w:numPr>
                <w:ilvl w:val="1"/>
                <w:numId w:val="6"/>
              </w:numPr>
              <w:rPr>
                <w:rFonts w:ascii="Calibri" w:hAnsi="Calibri"/>
                <w:sz w:val="20"/>
                <w:szCs w:val="20"/>
              </w:rPr>
            </w:pPr>
            <w:proofErr w:type="spellStart"/>
            <w:r w:rsidRPr="00F53F76">
              <w:rPr>
                <w:rFonts w:ascii="Calibri" w:hAnsi="Calibri"/>
                <w:sz w:val="20"/>
                <w:szCs w:val="20"/>
              </w:rPr>
              <w:t>barometr</w:t>
            </w:r>
            <w:proofErr w:type="spellEnd"/>
            <w:r w:rsidRPr="00F53F76">
              <w:rPr>
                <w:rFonts w:ascii="Calibri" w:hAnsi="Calibri"/>
                <w:sz w:val="20"/>
                <w:szCs w:val="20"/>
              </w:rPr>
              <w:t xml:space="preserve">  </w:t>
            </w:r>
          </w:p>
          <w:p w14:paraId="643D3933" w14:textId="77777777" w:rsidR="00C45D5C" w:rsidRPr="00F53F76" w:rsidRDefault="00C45D5C" w:rsidP="00C45D5C">
            <w:pPr>
              <w:pStyle w:val="Akapitzlist"/>
              <w:numPr>
                <w:ilvl w:val="0"/>
                <w:numId w:val="5"/>
              </w:numPr>
              <w:rPr>
                <w:rFonts w:ascii="Calibri" w:hAnsi="Calibri"/>
                <w:sz w:val="20"/>
                <w:szCs w:val="20"/>
                <w:lang w:val="pl-PL"/>
              </w:rPr>
            </w:pPr>
            <w:r w:rsidRPr="00F53F76">
              <w:rPr>
                <w:rFonts w:ascii="Calibri" w:hAnsi="Calibri"/>
                <w:sz w:val="20"/>
                <w:szCs w:val="20"/>
                <w:lang w:val="pl-PL"/>
              </w:rPr>
              <w:lastRenderedPageBreak/>
              <w:t xml:space="preserve">wbudowany co najmniej 1 port pozwalający na podłączenie urządzeń peryferyjnych i/lub ładowanie urządzenia  </w:t>
            </w:r>
          </w:p>
          <w:p w14:paraId="1BC8468D" w14:textId="77777777" w:rsidR="00C45D5C" w:rsidRPr="00F53F76" w:rsidRDefault="00C45D5C" w:rsidP="00C45D5C">
            <w:pPr>
              <w:pStyle w:val="Akapitzlist"/>
              <w:numPr>
                <w:ilvl w:val="0"/>
                <w:numId w:val="5"/>
              </w:numPr>
              <w:rPr>
                <w:rFonts w:ascii="Calibri" w:hAnsi="Calibri"/>
                <w:sz w:val="20"/>
                <w:szCs w:val="20"/>
                <w:lang w:val="pl-PL"/>
              </w:rPr>
            </w:pPr>
            <w:r w:rsidRPr="00F53F76">
              <w:rPr>
                <w:rFonts w:ascii="Calibri" w:hAnsi="Calibri"/>
                <w:sz w:val="20"/>
                <w:szCs w:val="20"/>
                <w:lang w:val="pl-PL"/>
              </w:rPr>
              <w:t xml:space="preserve">deklarowany czas pracy na baterii co najmniej 10 godzin  </w:t>
            </w:r>
          </w:p>
          <w:p w14:paraId="6D474DB6" w14:textId="77777777" w:rsidR="00C45D5C" w:rsidRPr="00F53F76" w:rsidRDefault="00C45D5C" w:rsidP="00C45D5C">
            <w:pPr>
              <w:pStyle w:val="Akapitzlist"/>
              <w:numPr>
                <w:ilvl w:val="0"/>
                <w:numId w:val="5"/>
              </w:numPr>
              <w:rPr>
                <w:rFonts w:ascii="Calibri" w:hAnsi="Calibri"/>
                <w:sz w:val="20"/>
                <w:szCs w:val="20"/>
                <w:lang w:val="pl-PL"/>
              </w:rPr>
            </w:pPr>
            <w:r w:rsidRPr="00F53F76">
              <w:rPr>
                <w:rFonts w:ascii="Calibri" w:hAnsi="Calibri"/>
                <w:sz w:val="20"/>
                <w:szCs w:val="20"/>
                <w:lang w:val="pl-PL"/>
              </w:rPr>
              <w:t xml:space="preserve">możliwość uruchamiania aplikacji przygotowanych przy pomocy środowiska programistycznego </w:t>
            </w:r>
            <w:proofErr w:type="spellStart"/>
            <w:r w:rsidRPr="00F53F76">
              <w:rPr>
                <w:rFonts w:ascii="Calibri" w:hAnsi="Calibri"/>
                <w:sz w:val="20"/>
                <w:szCs w:val="20"/>
                <w:lang w:val="pl-PL"/>
              </w:rPr>
              <w:t>Xcode</w:t>
            </w:r>
            <w:proofErr w:type="spellEnd"/>
            <w:r w:rsidRPr="00F53F76">
              <w:rPr>
                <w:rFonts w:ascii="Calibri" w:hAnsi="Calibri"/>
                <w:sz w:val="20"/>
                <w:szCs w:val="20"/>
                <w:lang w:val="pl-PL"/>
              </w:rPr>
              <w:t xml:space="preserve"> 12, wykorzystywanego na zajęciach dydaktycznych </w:t>
            </w:r>
          </w:p>
          <w:p w14:paraId="637D2BB0" w14:textId="77777777" w:rsidR="00C45D5C" w:rsidRPr="00F53F76" w:rsidRDefault="00C45D5C" w:rsidP="00C45D5C">
            <w:pPr>
              <w:pStyle w:val="Akapitzlist"/>
              <w:numPr>
                <w:ilvl w:val="0"/>
                <w:numId w:val="5"/>
              </w:numPr>
              <w:rPr>
                <w:rFonts w:ascii="Calibri" w:hAnsi="Calibri"/>
                <w:sz w:val="20"/>
                <w:szCs w:val="20"/>
                <w:lang w:val="pl-PL"/>
              </w:rPr>
            </w:pPr>
            <w:r w:rsidRPr="00F53F76">
              <w:rPr>
                <w:rFonts w:ascii="Calibri" w:hAnsi="Calibri"/>
                <w:sz w:val="20"/>
                <w:szCs w:val="20"/>
                <w:lang w:val="pl-PL"/>
              </w:rPr>
              <w:t xml:space="preserve">masa samego urządzenia nie większa niż 500 g  </w:t>
            </w:r>
          </w:p>
          <w:p w14:paraId="5401E06B" w14:textId="77777777" w:rsidR="00C45D5C" w:rsidRPr="00F53F76" w:rsidRDefault="00C45D5C" w:rsidP="00C45D5C">
            <w:pPr>
              <w:pStyle w:val="Akapitzlist"/>
              <w:numPr>
                <w:ilvl w:val="0"/>
                <w:numId w:val="5"/>
              </w:numPr>
              <w:rPr>
                <w:rFonts w:ascii="Calibri" w:hAnsi="Calibri"/>
                <w:sz w:val="20"/>
                <w:szCs w:val="20"/>
                <w:lang w:val="pl-PL"/>
              </w:rPr>
            </w:pPr>
            <w:r w:rsidRPr="00F53F76">
              <w:rPr>
                <w:rFonts w:ascii="Calibri" w:hAnsi="Calibri"/>
                <w:sz w:val="20"/>
                <w:szCs w:val="20"/>
                <w:lang w:val="pl-PL"/>
              </w:rPr>
              <w:t xml:space="preserve">wymiary samego urządzenia nie przekraczające 260 x 180 x 8 mm  </w:t>
            </w:r>
          </w:p>
          <w:p w14:paraId="670B4EC6" w14:textId="77777777" w:rsidR="00C45D5C" w:rsidRPr="00F53F76" w:rsidRDefault="00C45D5C" w:rsidP="00C45D5C">
            <w:pPr>
              <w:pStyle w:val="Akapitzlist"/>
              <w:numPr>
                <w:ilvl w:val="0"/>
                <w:numId w:val="5"/>
              </w:numPr>
              <w:rPr>
                <w:rFonts w:ascii="Calibri" w:hAnsi="Calibri"/>
                <w:sz w:val="20"/>
                <w:szCs w:val="20"/>
                <w:lang w:val="pl-PL"/>
              </w:rPr>
            </w:pPr>
            <w:r w:rsidRPr="00F53F76">
              <w:rPr>
                <w:rFonts w:ascii="Calibri" w:hAnsi="Calibri"/>
                <w:sz w:val="20"/>
                <w:szCs w:val="20"/>
                <w:lang w:val="pl-PL"/>
              </w:rPr>
              <w:t xml:space="preserve">dołączone kompatybilne z tabletem etui zapewniające ochronę z przodu i z tyłu urządzenia oraz jego automatyczne budzenie i usypianie przy otwieraniu/zamykaniu </w:t>
            </w:r>
          </w:p>
          <w:p w14:paraId="37D9DCF8" w14:textId="77777777" w:rsidR="00C45D5C" w:rsidRPr="00F53F76" w:rsidRDefault="00C45D5C" w:rsidP="00C45D5C">
            <w:pPr>
              <w:pStyle w:val="Akapitzlist"/>
              <w:numPr>
                <w:ilvl w:val="0"/>
                <w:numId w:val="5"/>
              </w:numPr>
              <w:rPr>
                <w:rFonts w:ascii="Calibri" w:hAnsi="Calibri"/>
                <w:sz w:val="20"/>
                <w:szCs w:val="20"/>
                <w:lang w:val="pl-PL"/>
              </w:rPr>
            </w:pPr>
            <w:r w:rsidRPr="00F53F76">
              <w:rPr>
                <w:rFonts w:ascii="Calibri" w:hAnsi="Calibri"/>
                <w:sz w:val="20"/>
                <w:szCs w:val="20"/>
                <w:lang w:val="pl-PL"/>
              </w:rPr>
              <w:t xml:space="preserve">dołączony rysik pozwalający na wprowadzanie rysunków i szkiców, rejestrujący siłę nacisku, ładowany z urządzenia mobilnego, kompatybilny z tabletem  </w:t>
            </w:r>
          </w:p>
          <w:p w14:paraId="3BFEE42B" w14:textId="77777777" w:rsidR="00C45D5C" w:rsidRPr="00F53F76" w:rsidRDefault="00C45D5C" w:rsidP="00C45D5C">
            <w:pPr>
              <w:pStyle w:val="Akapitzlist"/>
              <w:numPr>
                <w:ilvl w:val="0"/>
                <w:numId w:val="5"/>
              </w:numPr>
              <w:rPr>
                <w:rFonts w:ascii="Calibri" w:hAnsi="Calibri"/>
                <w:sz w:val="20"/>
                <w:szCs w:val="20"/>
              </w:rPr>
            </w:pPr>
            <w:proofErr w:type="spellStart"/>
            <w:r w:rsidRPr="00F53F76">
              <w:rPr>
                <w:rFonts w:ascii="Calibri" w:hAnsi="Calibri"/>
                <w:sz w:val="20"/>
                <w:szCs w:val="20"/>
              </w:rPr>
              <w:t>dołączona</w:t>
            </w:r>
            <w:proofErr w:type="spellEnd"/>
            <w:r w:rsidRPr="00F53F76">
              <w:rPr>
                <w:rFonts w:ascii="Calibri" w:hAnsi="Calibri"/>
                <w:sz w:val="20"/>
                <w:szCs w:val="20"/>
              </w:rPr>
              <w:t xml:space="preserve"> </w:t>
            </w:r>
            <w:proofErr w:type="spellStart"/>
            <w:r w:rsidRPr="00F53F76">
              <w:rPr>
                <w:rFonts w:ascii="Calibri" w:hAnsi="Calibri"/>
                <w:sz w:val="20"/>
                <w:szCs w:val="20"/>
              </w:rPr>
              <w:t>ładowarka</w:t>
            </w:r>
            <w:proofErr w:type="spellEnd"/>
            <w:r w:rsidRPr="00F53F76">
              <w:rPr>
                <w:rFonts w:ascii="Calibri" w:hAnsi="Calibri"/>
                <w:sz w:val="20"/>
                <w:szCs w:val="20"/>
              </w:rPr>
              <w:t xml:space="preserve"> </w:t>
            </w:r>
            <w:proofErr w:type="spellStart"/>
            <w:r w:rsidRPr="00F53F76">
              <w:rPr>
                <w:rFonts w:ascii="Calibri" w:hAnsi="Calibri"/>
                <w:sz w:val="20"/>
                <w:szCs w:val="20"/>
              </w:rPr>
              <w:t>oraz</w:t>
            </w:r>
            <w:proofErr w:type="spellEnd"/>
            <w:r w:rsidRPr="00F53F76">
              <w:rPr>
                <w:rFonts w:ascii="Calibri" w:hAnsi="Calibri"/>
                <w:sz w:val="20"/>
                <w:szCs w:val="20"/>
              </w:rPr>
              <w:t xml:space="preserve"> </w:t>
            </w:r>
            <w:proofErr w:type="spellStart"/>
            <w:r w:rsidRPr="00F53F76">
              <w:rPr>
                <w:rFonts w:ascii="Calibri" w:hAnsi="Calibri"/>
                <w:sz w:val="20"/>
                <w:szCs w:val="20"/>
              </w:rPr>
              <w:t>przewód</w:t>
            </w:r>
            <w:proofErr w:type="spellEnd"/>
            <w:r w:rsidRPr="00F53F76">
              <w:rPr>
                <w:rFonts w:ascii="Calibri" w:hAnsi="Calibri"/>
                <w:sz w:val="20"/>
                <w:szCs w:val="20"/>
              </w:rPr>
              <w:t xml:space="preserve"> </w:t>
            </w:r>
            <w:proofErr w:type="spellStart"/>
            <w:r w:rsidRPr="00F53F76">
              <w:rPr>
                <w:rFonts w:ascii="Calibri" w:hAnsi="Calibri"/>
                <w:sz w:val="20"/>
                <w:szCs w:val="20"/>
              </w:rPr>
              <w:t>zasilający</w:t>
            </w:r>
            <w:proofErr w:type="spellEnd"/>
          </w:p>
          <w:p w14:paraId="3C8429CD" w14:textId="77777777" w:rsidR="00C45D5C" w:rsidRPr="00F53F76" w:rsidRDefault="00C45D5C" w:rsidP="00C45D5C">
            <w:pPr>
              <w:pStyle w:val="Akapitzlist"/>
              <w:numPr>
                <w:ilvl w:val="0"/>
                <w:numId w:val="5"/>
              </w:numPr>
              <w:rPr>
                <w:rFonts w:ascii="Calibri" w:hAnsi="Calibri"/>
                <w:sz w:val="20"/>
                <w:szCs w:val="20"/>
                <w:lang w:val="pl-PL"/>
              </w:rPr>
            </w:pPr>
            <w:r w:rsidRPr="00F53F76">
              <w:rPr>
                <w:rFonts w:ascii="Calibri" w:hAnsi="Calibri"/>
                <w:sz w:val="20"/>
                <w:szCs w:val="20"/>
                <w:lang w:val="pl-PL"/>
              </w:rPr>
              <w:t xml:space="preserve">dopasowana, estetyczna kolorystyka obudowy urządzenia oraz etui </w:t>
            </w:r>
          </w:p>
          <w:p w14:paraId="354471B1" w14:textId="77777777" w:rsidR="00C45D5C" w:rsidRPr="00F53F76" w:rsidRDefault="00C45D5C" w:rsidP="00C45D5C">
            <w:pPr>
              <w:pStyle w:val="Akapitzlist"/>
              <w:numPr>
                <w:ilvl w:val="0"/>
                <w:numId w:val="5"/>
              </w:numPr>
              <w:rPr>
                <w:rFonts w:ascii="Calibri" w:hAnsi="Calibri"/>
                <w:sz w:val="20"/>
                <w:szCs w:val="20"/>
              </w:rPr>
            </w:pPr>
            <w:proofErr w:type="spellStart"/>
            <w:r w:rsidRPr="00F53F76">
              <w:rPr>
                <w:rFonts w:ascii="Calibri" w:hAnsi="Calibri"/>
                <w:sz w:val="20"/>
                <w:szCs w:val="20"/>
              </w:rPr>
              <w:t>gwarancja</w:t>
            </w:r>
            <w:proofErr w:type="spellEnd"/>
            <w:r w:rsidRPr="00F53F76">
              <w:rPr>
                <w:rFonts w:ascii="Calibri" w:hAnsi="Calibri"/>
                <w:sz w:val="20"/>
                <w:szCs w:val="20"/>
              </w:rPr>
              <w:t xml:space="preserve"> min. 12 </w:t>
            </w:r>
            <w:proofErr w:type="spellStart"/>
            <w:r w:rsidRPr="00F53F76">
              <w:rPr>
                <w:rFonts w:ascii="Calibri" w:hAnsi="Calibri"/>
                <w:sz w:val="20"/>
                <w:szCs w:val="20"/>
              </w:rPr>
              <w:t>miesięcy</w:t>
            </w:r>
            <w:proofErr w:type="spellEnd"/>
          </w:p>
          <w:p w14:paraId="1DCA7370" w14:textId="4E1C7523" w:rsidR="00C45D5C" w:rsidRPr="00A163BB" w:rsidRDefault="00C45D5C" w:rsidP="00A163BB">
            <w:pPr>
              <w:rPr>
                <w:rFonts w:ascii="Calibri" w:hAnsi="Calibri"/>
                <w:sz w:val="20"/>
                <w:szCs w:val="20"/>
              </w:rPr>
            </w:pPr>
          </w:p>
        </w:tc>
      </w:tr>
      <w:tr w:rsidR="00C45D5C" w:rsidRPr="00ED6995" w14:paraId="0D209B99" w14:textId="77777777" w:rsidTr="00E65129">
        <w:trPr>
          <w:trHeight w:val="600"/>
        </w:trPr>
        <w:tc>
          <w:tcPr>
            <w:tcW w:w="567" w:type="dxa"/>
            <w:tcBorders>
              <w:top w:val="thinThickSmallGap" w:sz="12" w:space="0" w:color="auto"/>
              <w:left w:val="single" w:sz="4" w:space="0" w:color="auto"/>
              <w:bottom w:val="thinThickSmallGap" w:sz="12" w:space="0" w:color="auto"/>
              <w:right w:val="single" w:sz="4" w:space="0" w:color="auto"/>
            </w:tcBorders>
          </w:tcPr>
          <w:p w14:paraId="7D4E90F4" w14:textId="77777777" w:rsidR="00C45D5C" w:rsidRDefault="00C45D5C" w:rsidP="00E65129">
            <w:pPr>
              <w:rPr>
                <w:b/>
                <w:sz w:val="20"/>
              </w:rPr>
            </w:pPr>
            <w:r w:rsidRPr="00A163BB">
              <w:rPr>
                <w:b/>
                <w:sz w:val="20"/>
                <w:lang w:val="en-US"/>
              </w:rPr>
              <w:lastRenderedPageBreak/>
              <w:t xml:space="preserve"> </w:t>
            </w:r>
            <w:r>
              <w:rPr>
                <w:b/>
                <w:sz w:val="20"/>
              </w:rPr>
              <w:t>4</w:t>
            </w:r>
          </w:p>
        </w:tc>
        <w:tc>
          <w:tcPr>
            <w:tcW w:w="426" w:type="dxa"/>
            <w:tcBorders>
              <w:top w:val="thinThickSmallGap" w:sz="12" w:space="0" w:color="auto"/>
              <w:left w:val="single" w:sz="4" w:space="0" w:color="auto"/>
              <w:bottom w:val="thinThickSmallGap" w:sz="12" w:space="0" w:color="auto"/>
              <w:right w:val="single" w:sz="4" w:space="0" w:color="auto"/>
            </w:tcBorders>
          </w:tcPr>
          <w:p w14:paraId="4A1BCE69" w14:textId="77777777" w:rsidR="00C45D5C" w:rsidRDefault="00C45D5C" w:rsidP="00E65129">
            <w:pPr>
              <w:rPr>
                <w:b/>
                <w:sz w:val="20"/>
              </w:rPr>
            </w:pPr>
            <w:r>
              <w:rPr>
                <w:b/>
                <w:sz w:val="20"/>
              </w:rPr>
              <w:t>3</w:t>
            </w:r>
          </w:p>
          <w:p w14:paraId="27CA7008" w14:textId="77777777" w:rsidR="00C45D5C" w:rsidRDefault="00C45D5C" w:rsidP="00E65129">
            <w:pPr>
              <w:rPr>
                <w:b/>
                <w:sz w:val="20"/>
              </w:rPr>
            </w:pPr>
          </w:p>
        </w:tc>
        <w:tc>
          <w:tcPr>
            <w:tcW w:w="992" w:type="dxa"/>
            <w:tcBorders>
              <w:top w:val="thinThickSmallGap" w:sz="12" w:space="0" w:color="auto"/>
              <w:left w:val="single" w:sz="4" w:space="0" w:color="auto"/>
              <w:bottom w:val="thinThickSmallGap" w:sz="12" w:space="0" w:color="auto"/>
              <w:right w:val="single" w:sz="4" w:space="0" w:color="auto"/>
            </w:tcBorders>
          </w:tcPr>
          <w:p w14:paraId="1C38AD3D" w14:textId="77777777" w:rsidR="00C45D5C" w:rsidRDefault="00C45D5C" w:rsidP="00E65129">
            <w:pPr>
              <w:pStyle w:val="Nagwek4"/>
              <w:rPr>
                <w:rFonts w:ascii="Arial Narrow" w:hAnsi="Arial Narrow" w:cs="Times New Roman"/>
                <w:bCs w:val="0"/>
                <w:szCs w:val="24"/>
              </w:rPr>
            </w:pPr>
            <w:r>
              <w:rPr>
                <w:rFonts w:ascii="Arial Narrow" w:hAnsi="Arial Narrow" w:cs="Times New Roman"/>
                <w:bCs w:val="0"/>
                <w:szCs w:val="24"/>
              </w:rPr>
              <w:t xml:space="preserve">Tablet  </w:t>
            </w:r>
          </w:p>
          <w:p w14:paraId="455AB7D4" w14:textId="77777777" w:rsidR="00C45D5C" w:rsidRPr="00554483" w:rsidRDefault="00C45D5C" w:rsidP="00E65129">
            <w:pPr>
              <w:pStyle w:val="Nagwek4"/>
              <w:rPr>
                <w:rFonts w:ascii="Arial Narrow" w:hAnsi="Arial Narrow" w:cs="Times New Roman"/>
                <w:bCs w:val="0"/>
                <w:szCs w:val="24"/>
              </w:rPr>
            </w:pPr>
            <w:r>
              <w:rPr>
                <w:rFonts w:ascii="Arial Narrow" w:hAnsi="Arial Narrow" w:cs="Times New Roman"/>
                <w:bCs w:val="0"/>
                <w:szCs w:val="24"/>
              </w:rPr>
              <w:t>10-11”</w:t>
            </w:r>
          </w:p>
        </w:tc>
        <w:tc>
          <w:tcPr>
            <w:tcW w:w="6237" w:type="dxa"/>
            <w:tcBorders>
              <w:top w:val="thinThickSmallGap" w:sz="12" w:space="0" w:color="auto"/>
              <w:left w:val="single" w:sz="4" w:space="0" w:color="auto"/>
              <w:bottom w:val="thinThickSmallGap" w:sz="12" w:space="0" w:color="auto"/>
              <w:right w:val="single" w:sz="4" w:space="0" w:color="auto"/>
            </w:tcBorders>
          </w:tcPr>
          <w:p w14:paraId="444B2279" w14:textId="77777777" w:rsidR="00C45D5C" w:rsidRPr="00F53F76" w:rsidRDefault="00C45D5C" w:rsidP="00E65129">
            <w:pPr>
              <w:rPr>
                <w:rFonts w:ascii="Calibri" w:hAnsi="Calibri"/>
                <w:sz w:val="20"/>
                <w:szCs w:val="20"/>
              </w:rPr>
            </w:pPr>
            <w:r w:rsidRPr="00F53F76">
              <w:rPr>
                <w:rFonts w:ascii="Calibri" w:hAnsi="Calibri"/>
                <w:color w:val="424242"/>
                <w:sz w:val="20"/>
                <w:szCs w:val="20"/>
              </w:rPr>
              <w:t xml:space="preserve">Urządzenie mobilne typu tablet, o następujących parametrach: </w:t>
            </w:r>
          </w:p>
          <w:p w14:paraId="1176495C" w14:textId="77777777" w:rsidR="00C45D5C" w:rsidRPr="00F53F76" w:rsidRDefault="00C45D5C" w:rsidP="00C45D5C">
            <w:pPr>
              <w:pStyle w:val="Akapitzlist"/>
              <w:numPr>
                <w:ilvl w:val="0"/>
                <w:numId w:val="7"/>
              </w:numPr>
              <w:rPr>
                <w:rFonts w:ascii="Calibri" w:hAnsi="Calibri"/>
                <w:sz w:val="20"/>
                <w:szCs w:val="20"/>
                <w:lang w:val="pl-PL"/>
              </w:rPr>
            </w:pPr>
            <w:r w:rsidRPr="00F53F76">
              <w:rPr>
                <w:rFonts w:ascii="Calibri" w:hAnsi="Calibri"/>
                <w:sz w:val="20"/>
                <w:szCs w:val="20"/>
                <w:lang w:val="pl-PL"/>
              </w:rPr>
              <w:t xml:space="preserve">ekran dotykowy o przekątnej w zakresie 10–11”, o rozdzielczości co najmniej 2160x1620 pikseli, gęstości pikseli nie mniejszej niż 260 </w:t>
            </w:r>
            <w:proofErr w:type="spellStart"/>
            <w:r w:rsidRPr="00F53F76">
              <w:rPr>
                <w:rFonts w:ascii="Calibri" w:hAnsi="Calibri"/>
                <w:sz w:val="20"/>
                <w:szCs w:val="20"/>
                <w:lang w:val="pl-PL"/>
              </w:rPr>
              <w:t>ppi</w:t>
            </w:r>
            <w:proofErr w:type="spellEnd"/>
            <w:r w:rsidRPr="00F53F76">
              <w:rPr>
                <w:rFonts w:ascii="Calibri" w:hAnsi="Calibri"/>
                <w:sz w:val="20"/>
                <w:szCs w:val="20"/>
                <w:lang w:val="pl-PL"/>
              </w:rPr>
              <w:t xml:space="preserve"> i jasności nie niższej niż 500 cd/m2  </w:t>
            </w:r>
          </w:p>
          <w:p w14:paraId="01E91A41" w14:textId="77777777" w:rsidR="00C45D5C" w:rsidRPr="00F53F76" w:rsidRDefault="00C45D5C" w:rsidP="00C45D5C">
            <w:pPr>
              <w:pStyle w:val="Akapitzlist"/>
              <w:numPr>
                <w:ilvl w:val="0"/>
                <w:numId w:val="7"/>
              </w:numPr>
              <w:rPr>
                <w:rFonts w:ascii="Calibri" w:hAnsi="Calibri"/>
                <w:sz w:val="20"/>
                <w:szCs w:val="20"/>
                <w:lang w:val="pl-PL"/>
              </w:rPr>
            </w:pPr>
            <w:r w:rsidRPr="00F53F76">
              <w:rPr>
                <w:rFonts w:ascii="Calibri" w:hAnsi="Calibri"/>
                <w:sz w:val="20"/>
                <w:szCs w:val="20"/>
                <w:lang w:val="pl-PL"/>
              </w:rPr>
              <w:t xml:space="preserve">procesor o wydajności w teście </w:t>
            </w:r>
            <w:proofErr w:type="spellStart"/>
            <w:r w:rsidRPr="00F53F76">
              <w:rPr>
                <w:rFonts w:ascii="Calibri" w:hAnsi="Calibri"/>
                <w:sz w:val="20"/>
                <w:szCs w:val="20"/>
                <w:lang w:val="pl-PL"/>
              </w:rPr>
              <w:t>GeekBench</w:t>
            </w:r>
            <w:proofErr w:type="spellEnd"/>
            <w:r w:rsidRPr="00F53F76">
              <w:rPr>
                <w:rFonts w:ascii="Calibri" w:hAnsi="Calibri"/>
                <w:sz w:val="20"/>
                <w:szCs w:val="20"/>
                <w:lang w:val="pl-PL"/>
              </w:rPr>
              <w:t xml:space="preserve"> 5 nie mniejszej niż 1300 punktów dla pojedynczego rdzenia (single-</w:t>
            </w:r>
            <w:proofErr w:type="spellStart"/>
            <w:r w:rsidRPr="00F53F76">
              <w:rPr>
                <w:rFonts w:ascii="Calibri" w:hAnsi="Calibri"/>
                <w:sz w:val="20"/>
                <w:szCs w:val="20"/>
                <w:lang w:val="pl-PL"/>
              </w:rPr>
              <w:t>core</w:t>
            </w:r>
            <w:proofErr w:type="spellEnd"/>
            <w:r w:rsidRPr="00F53F76">
              <w:rPr>
                <w:rFonts w:ascii="Calibri" w:hAnsi="Calibri"/>
                <w:sz w:val="20"/>
                <w:szCs w:val="20"/>
                <w:lang w:val="pl-PL"/>
              </w:rPr>
              <w:t xml:space="preserve"> </w:t>
            </w:r>
            <w:proofErr w:type="spellStart"/>
            <w:r w:rsidRPr="00F53F76">
              <w:rPr>
                <w:rFonts w:ascii="Calibri" w:hAnsi="Calibri"/>
                <w:sz w:val="20"/>
                <w:szCs w:val="20"/>
                <w:lang w:val="pl-PL"/>
              </w:rPr>
              <w:t>score</w:t>
            </w:r>
            <w:proofErr w:type="spellEnd"/>
            <w:r w:rsidRPr="00F53F76">
              <w:rPr>
                <w:rFonts w:ascii="Calibri" w:hAnsi="Calibri"/>
                <w:sz w:val="20"/>
                <w:szCs w:val="20"/>
                <w:lang w:val="pl-PL"/>
              </w:rPr>
              <w:t xml:space="preserve">) </w:t>
            </w:r>
          </w:p>
          <w:p w14:paraId="66A0DC32" w14:textId="77777777" w:rsidR="00C45D5C" w:rsidRPr="00F53F76" w:rsidRDefault="00C45D5C" w:rsidP="00C45D5C">
            <w:pPr>
              <w:pStyle w:val="Akapitzlist"/>
              <w:numPr>
                <w:ilvl w:val="0"/>
                <w:numId w:val="7"/>
              </w:numPr>
              <w:rPr>
                <w:rFonts w:ascii="Calibri" w:hAnsi="Calibri"/>
                <w:sz w:val="20"/>
                <w:szCs w:val="20"/>
                <w:lang w:val="pl-PL"/>
              </w:rPr>
            </w:pPr>
            <w:r w:rsidRPr="00F53F76">
              <w:rPr>
                <w:rFonts w:ascii="Calibri" w:hAnsi="Calibri"/>
                <w:sz w:val="20"/>
                <w:szCs w:val="20"/>
                <w:lang w:val="pl-PL"/>
              </w:rPr>
              <w:t xml:space="preserve">co najmniej 64 GB wbudowanej pamięci masowej  </w:t>
            </w:r>
          </w:p>
          <w:p w14:paraId="442C46ED" w14:textId="50903502" w:rsidR="00C45D5C" w:rsidRPr="00F53F76" w:rsidRDefault="00C45D5C" w:rsidP="00C45D5C">
            <w:pPr>
              <w:pStyle w:val="Akapitzlist"/>
              <w:numPr>
                <w:ilvl w:val="0"/>
                <w:numId w:val="7"/>
              </w:numPr>
              <w:rPr>
                <w:rFonts w:ascii="Calibri" w:hAnsi="Calibri"/>
                <w:sz w:val="20"/>
                <w:szCs w:val="20"/>
                <w:lang w:val="pl-PL"/>
              </w:rPr>
            </w:pPr>
            <w:r w:rsidRPr="00F53F76">
              <w:rPr>
                <w:rFonts w:ascii="Calibri" w:hAnsi="Calibri"/>
                <w:sz w:val="20"/>
                <w:szCs w:val="20"/>
                <w:lang w:val="pl-PL"/>
              </w:rPr>
              <w:t xml:space="preserve">wbudowany min. jeden aparat fotograficzny o rozdzielczości min. 8 MP </w:t>
            </w:r>
          </w:p>
          <w:p w14:paraId="71A9DDFE" w14:textId="77777777" w:rsidR="00C45D5C" w:rsidRPr="00F53F76" w:rsidRDefault="00C45D5C" w:rsidP="00C45D5C">
            <w:pPr>
              <w:pStyle w:val="Akapitzlist"/>
              <w:numPr>
                <w:ilvl w:val="0"/>
                <w:numId w:val="7"/>
              </w:numPr>
              <w:rPr>
                <w:rFonts w:ascii="Calibri" w:hAnsi="Calibri"/>
                <w:sz w:val="20"/>
                <w:szCs w:val="20"/>
              </w:rPr>
            </w:pPr>
            <w:proofErr w:type="spellStart"/>
            <w:r w:rsidRPr="00F53F76">
              <w:rPr>
                <w:rFonts w:ascii="Calibri" w:hAnsi="Calibri"/>
                <w:sz w:val="20"/>
                <w:szCs w:val="20"/>
              </w:rPr>
              <w:t>wbudowana</w:t>
            </w:r>
            <w:proofErr w:type="spellEnd"/>
            <w:r w:rsidRPr="00F53F76">
              <w:rPr>
                <w:rFonts w:ascii="Calibri" w:hAnsi="Calibri"/>
                <w:sz w:val="20"/>
                <w:szCs w:val="20"/>
              </w:rPr>
              <w:t xml:space="preserve"> </w:t>
            </w:r>
            <w:proofErr w:type="spellStart"/>
            <w:r w:rsidRPr="00F53F76">
              <w:rPr>
                <w:rFonts w:ascii="Calibri" w:hAnsi="Calibri"/>
                <w:sz w:val="20"/>
                <w:szCs w:val="20"/>
              </w:rPr>
              <w:t>kamera</w:t>
            </w:r>
            <w:proofErr w:type="spellEnd"/>
            <w:r w:rsidRPr="00F53F76">
              <w:rPr>
                <w:rFonts w:ascii="Calibri" w:hAnsi="Calibri"/>
                <w:sz w:val="20"/>
                <w:szCs w:val="20"/>
              </w:rPr>
              <w:t xml:space="preserve"> do </w:t>
            </w:r>
            <w:proofErr w:type="spellStart"/>
            <w:r w:rsidRPr="00F53F76">
              <w:rPr>
                <w:rFonts w:ascii="Calibri" w:hAnsi="Calibri"/>
                <w:sz w:val="20"/>
                <w:szCs w:val="20"/>
              </w:rPr>
              <w:t>wideokonferencji</w:t>
            </w:r>
            <w:proofErr w:type="spellEnd"/>
            <w:r w:rsidRPr="00F53F76">
              <w:rPr>
                <w:rFonts w:ascii="Calibri" w:hAnsi="Calibri"/>
                <w:sz w:val="20"/>
                <w:szCs w:val="20"/>
              </w:rPr>
              <w:t xml:space="preserve">  </w:t>
            </w:r>
          </w:p>
          <w:p w14:paraId="1CB648B2" w14:textId="77777777" w:rsidR="00C45D5C" w:rsidRPr="00F53F76" w:rsidRDefault="00C45D5C" w:rsidP="00C45D5C">
            <w:pPr>
              <w:pStyle w:val="Akapitzlist"/>
              <w:numPr>
                <w:ilvl w:val="0"/>
                <w:numId w:val="7"/>
              </w:numPr>
              <w:rPr>
                <w:rFonts w:ascii="Calibri" w:hAnsi="Calibri"/>
                <w:sz w:val="20"/>
                <w:szCs w:val="20"/>
              </w:rPr>
            </w:pPr>
            <w:proofErr w:type="spellStart"/>
            <w:r w:rsidRPr="00F53F76">
              <w:rPr>
                <w:rFonts w:ascii="Calibri" w:hAnsi="Calibri"/>
                <w:sz w:val="20"/>
                <w:szCs w:val="20"/>
              </w:rPr>
              <w:t>wbudowane</w:t>
            </w:r>
            <w:proofErr w:type="spellEnd"/>
            <w:r w:rsidRPr="00F53F76">
              <w:rPr>
                <w:rFonts w:ascii="Calibri" w:hAnsi="Calibri"/>
                <w:sz w:val="20"/>
                <w:szCs w:val="20"/>
              </w:rPr>
              <w:t xml:space="preserve"> </w:t>
            </w:r>
            <w:proofErr w:type="spellStart"/>
            <w:r w:rsidRPr="00F53F76">
              <w:rPr>
                <w:rFonts w:ascii="Calibri" w:hAnsi="Calibri"/>
                <w:sz w:val="20"/>
                <w:szCs w:val="20"/>
              </w:rPr>
              <w:t>mikrofon</w:t>
            </w:r>
            <w:proofErr w:type="spellEnd"/>
            <w:r w:rsidRPr="00F53F76">
              <w:rPr>
                <w:rFonts w:ascii="Calibri" w:hAnsi="Calibri"/>
                <w:sz w:val="20"/>
                <w:szCs w:val="20"/>
              </w:rPr>
              <w:t xml:space="preserve"> </w:t>
            </w:r>
            <w:proofErr w:type="spellStart"/>
            <w:r w:rsidRPr="00F53F76">
              <w:rPr>
                <w:rFonts w:ascii="Calibri" w:hAnsi="Calibri"/>
                <w:sz w:val="20"/>
                <w:szCs w:val="20"/>
              </w:rPr>
              <w:t>i</w:t>
            </w:r>
            <w:proofErr w:type="spellEnd"/>
            <w:r w:rsidRPr="00F53F76">
              <w:rPr>
                <w:rFonts w:ascii="Calibri" w:hAnsi="Calibri"/>
                <w:sz w:val="20"/>
                <w:szCs w:val="20"/>
              </w:rPr>
              <w:t xml:space="preserve"> </w:t>
            </w:r>
            <w:proofErr w:type="spellStart"/>
            <w:r w:rsidRPr="00F53F76">
              <w:rPr>
                <w:rFonts w:ascii="Calibri" w:hAnsi="Calibri"/>
                <w:sz w:val="20"/>
                <w:szCs w:val="20"/>
              </w:rPr>
              <w:t>stereofoniczne</w:t>
            </w:r>
            <w:proofErr w:type="spellEnd"/>
            <w:r w:rsidRPr="00F53F76">
              <w:rPr>
                <w:rFonts w:ascii="Calibri" w:hAnsi="Calibri"/>
                <w:sz w:val="20"/>
                <w:szCs w:val="20"/>
              </w:rPr>
              <w:t xml:space="preserve"> </w:t>
            </w:r>
            <w:proofErr w:type="spellStart"/>
            <w:r w:rsidRPr="00F53F76">
              <w:rPr>
                <w:rFonts w:ascii="Calibri" w:hAnsi="Calibri"/>
                <w:sz w:val="20"/>
                <w:szCs w:val="20"/>
              </w:rPr>
              <w:t>głośniki</w:t>
            </w:r>
            <w:proofErr w:type="spellEnd"/>
            <w:r w:rsidRPr="00F53F76">
              <w:rPr>
                <w:rFonts w:ascii="Calibri" w:hAnsi="Calibri"/>
                <w:sz w:val="20"/>
                <w:szCs w:val="20"/>
              </w:rPr>
              <w:t xml:space="preserve">  </w:t>
            </w:r>
          </w:p>
          <w:p w14:paraId="180F8C0A" w14:textId="77777777" w:rsidR="00C45D5C" w:rsidRPr="00F53F76" w:rsidRDefault="00C45D5C" w:rsidP="00C45D5C">
            <w:pPr>
              <w:pStyle w:val="Akapitzlist"/>
              <w:numPr>
                <w:ilvl w:val="0"/>
                <w:numId w:val="7"/>
              </w:numPr>
              <w:rPr>
                <w:rFonts w:ascii="Calibri" w:hAnsi="Calibri"/>
                <w:sz w:val="20"/>
                <w:szCs w:val="20"/>
                <w:lang w:val="pl-PL"/>
              </w:rPr>
            </w:pPr>
            <w:r w:rsidRPr="00F53F76">
              <w:rPr>
                <w:rFonts w:ascii="Calibri" w:hAnsi="Calibri"/>
                <w:sz w:val="20"/>
                <w:szCs w:val="20"/>
                <w:lang w:val="pl-PL"/>
              </w:rPr>
              <w:t>wbudowany interfejs sieci bezprzewodowej Wi-Fi zgodny ze standardem IEEE 802.11ax</w:t>
            </w:r>
          </w:p>
          <w:p w14:paraId="277C1807" w14:textId="77777777" w:rsidR="00C45D5C" w:rsidRPr="00F53F76" w:rsidRDefault="00C45D5C" w:rsidP="00C45D5C">
            <w:pPr>
              <w:pStyle w:val="Akapitzlist"/>
              <w:numPr>
                <w:ilvl w:val="0"/>
                <w:numId w:val="7"/>
              </w:numPr>
              <w:rPr>
                <w:rFonts w:ascii="Calibri" w:hAnsi="Calibri"/>
                <w:sz w:val="20"/>
                <w:szCs w:val="20"/>
              </w:rPr>
            </w:pPr>
            <w:proofErr w:type="spellStart"/>
            <w:r w:rsidRPr="00F53F76">
              <w:rPr>
                <w:rFonts w:ascii="Calibri" w:hAnsi="Calibri"/>
                <w:sz w:val="20"/>
                <w:szCs w:val="20"/>
              </w:rPr>
              <w:t>wbudowane</w:t>
            </w:r>
            <w:proofErr w:type="spellEnd"/>
            <w:r w:rsidRPr="00F53F76">
              <w:rPr>
                <w:rFonts w:ascii="Calibri" w:hAnsi="Calibri"/>
                <w:sz w:val="20"/>
                <w:szCs w:val="20"/>
              </w:rPr>
              <w:t xml:space="preserve"> </w:t>
            </w:r>
            <w:proofErr w:type="spellStart"/>
            <w:r w:rsidRPr="00F53F76">
              <w:rPr>
                <w:rFonts w:ascii="Calibri" w:hAnsi="Calibri"/>
                <w:sz w:val="20"/>
                <w:szCs w:val="20"/>
              </w:rPr>
              <w:t>czujniki</w:t>
            </w:r>
            <w:proofErr w:type="spellEnd"/>
            <w:r w:rsidRPr="00F53F76">
              <w:rPr>
                <w:rFonts w:ascii="Calibri" w:hAnsi="Calibri"/>
                <w:sz w:val="20"/>
                <w:szCs w:val="20"/>
              </w:rPr>
              <w:t xml:space="preserve">:  </w:t>
            </w:r>
          </w:p>
          <w:p w14:paraId="5EB28774" w14:textId="77777777" w:rsidR="00C45D5C" w:rsidRPr="00F53F76" w:rsidRDefault="00C45D5C" w:rsidP="00C45D5C">
            <w:pPr>
              <w:pStyle w:val="Akapitzlist"/>
              <w:numPr>
                <w:ilvl w:val="1"/>
                <w:numId w:val="8"/>
              </w:numPr>
              <w:rPr>
                <w:rFonts w:ascii="Calibri" w:hAnsi="Calibri"/>
                <w:sz w:val="20"/>
                <w:szCs w:val="20"/>
              </w:rPr>
            </w:pPr>
            <w:proofErr w:type="spellStart"/>
            <w:r w:rsidRPr="00F53F76">
              <w:rPr>
                <w:rFonts w:ascii="Calibri" w:hAnsi="Calibri"/>
                <w:sz w:val="20"/>
                <w:szCs w:val="20"/>
              </w:rPr>
              <w:t>akcelerometr</w:t>
            </w:r>
            <w:proofErr w:type="spellEnd"/>
            <w:r w:rsidRPr="00F53F76">
              <w:rPr>
                <w:rFonts w:ascii="Calibri" w:hAnsi="Calibri"/>
                <w:sz w:val="20"/>
                <w:szCs w:val="20"/>
              </w:rPr>
              <w:t xml:space="preserve">  </w:t>
            </w:r>
          </w:p>
          <w:p w14:paraId="02034EDA" w14:textId="77777777" w:rsidR="00C45D5C" w:rsidRPr="00F53F76" w:rsidRDefault="00C45D5C" w:rsidP="00C45D5C">
            <w:pPr>
              <w:pStyle w:val="Akapitzlist"/>
              <w:numPr>
                <w:ilvl w:val="1"/>
                <w:numId w:val="8"/>
              </w:numPr>
              <w:rPr>
                <w:rFonts w:ascii="Calibri" w:hAnsi="Calibri"/>
                <w:sz w:val="20"/>
                <w:szCs w:val="20"/>
              </w:rPr>
            </w:pPr>
            <w:proofErr w:type="spellStart"/>
            <w:r w:rsidRPr="00F53F76">
              <w:rPr>
                <w:rFonts w:ascii="Calibri" w:hAnsi="Calibri"/>
                <w:sz w:val="20"/>
                <w:szCs w:val="20"/>
              </w:rPr>
              <w:t>żyroskop</w:t>
            </w:r>
            <w:proofErr w:type="spellEnd"/>
            <w:r w:rsidRPr="00F53F76">
              <w:rPr>
                <w:rFonts w:ascii="Calibri" w:hAnsi="Calibri"/>
                <w:sz w:val="20"/>
                <w:szCs w:val="20"/>
              </w:rPr>
              <w:t xml:space="preserve"> (3-osiowy)  </w:t>
            </w:r>
          </w:p>
          <w:p w14:paraId="53F4AF46" w14:textId="77777777" w:rsidR="00C45D5C" w:rsidRPr="00F53F76" w:rsidRDefault="00C45D5C" w:rsidP="00C45D5C">
            <w:pPr>
              <w:pStyle w:val="Akapitzlist"/>
              <w:numPr>
                <w:ilvl w:val="1"/>
                <w:numId w:val="8"/>
              </w:numPr>
              <w:rPr>
                <w:rFonts w:ascii="Calibri" w:hAnsi="Calibri"/>
                <w:sz w:val="20"/>
                <w:szCs w:val="20"/>
              </w:rPr>
            </w:pPr>
            <w:proofErr w:type="spellStart"/>
            <w:r w:rsidRPr="00F53F76">
              <w:rPr>
                <w:rFonts w:ascii="Calibri" w:hAnsi="Calibri"/>
                <w:sz w:val="20"/>
                <w:szCs w:val="20"/>
              </w:rPr>
              <w:t>barometr</w:t>
            </w:r>
            <w:proofErr w:type="spellEnd"/>
            <w:r w:rsidRPr="00F53F76">
              <w:rPr>
                <w:rFonts w:ascii="Calibri" w:hAnsi="Calibri"/>
                <w:sz w:val="20"/>
                <w:szCs w:val="20"/>
              </w:rPr>
              <w:t xml:space="preserve">  </w:t>
            </w:r>
          </w:p>
          <w:p w14:paraId="6CF50578" w14:textId="77777777" w:rsidR="00C45D5C" w:rsidRPr="00F53F76" w:rsidRDefault="00C45D5C" w:rsidP="00C45D5C">
            <w:pPr>
              <w:pStyle w:val="Akapitzlist"/>
              <w:numPr>
                <w:ilvl w:val="0"/>
                <w:numId w:val="7"/>
              </w:numPr>
              <w:rPr>
                <w:rFonts w:ascii="Calibri" w:hAnsi="Calibri"/>
                <w:sz w:val="20"/>
                <w:szCs w:val="20"/>
                <w:lang w:val="pl-PL"/>
              </w:rPr>
            </w:pPr>
            <w:r w:rsidRPr="00F53F76">
              <w:rPr>
                <w:rFonts w:ascii="Calibri" w:hAnsi="Calibri"/>
                <w:sz w:val="20"/>
                <w:szCs w:val="20"/>
                <w:lang w:val="pl-PL"/>
              </w:rPr>
              <w:t xml:space="preserve">wbudowany co najmniej 1 port pozwalający na podłączenie urządzeń peryferyjnych i/lub ładowanie urządzenia  </w:t>
            </w:r>
          </w:p>
          <w:p w14:paraId="0EDFB2CD" w14:textId="77777777" w:rsidR="00C45D5C" w:rsidRPr="00F53F76" w:rsidRDefault="00C45D5C" w:rsidP="00C45D5C">
            <w:pPr>
              <w:pStyle w:val="Akapitzlist"/>
              <w:numPr>
                <w:ilvl w:val="0"/>
                <w:numId w:val="7"/>
              </w:numPr>
              <w:rPr>
                <w:rFonts w:ascii="Calibri" w:hAnsi="Calibri"/>
                <w:sz w:val="20"/>
                <w:szCs w:val="20"/>
                <w:lang w:val="pl-PL"/>
              </w:rPr>
            </w:pPr>
            <w:r w:rsidRPr="00F53F76">
              <w:rPr>
                <w:rFonts w:ascii="Calibri" w:hAnsi="Calibri"/>
                <w:sz w:val="20"/>
                <w:szCs w:val="20"/>
                <w:lang w:val="pl-PL"/>
              </w:rPr>
              <w:t xml:space="preserve">deklarowany czas pracy na baterii co najmniej 10 godzin  </w:t>
            </w:r>
          </w:p>
          <w:p w14:paraId="36DB0CA8" w14:textId="77777777" w:rsidR="00C45D5C" w:rsidRPr="00F53F76" w:rsidRDefault="00C45D5C" w:rsidP="00C45D5C">
            <w:pPr>
              <w:pStyle w:val="Akapitzlist"/>
              <w:numPr>
                <w:ilvl w:val="0"/>
                <w:numId w:val="7"/>
              </w:numPr>
              <w:rPr>
                <w:rFonts w:ascii="Calibri" w:hAnsi="Calibri"/>
                <w:sz w:val="20"/>
                <w:szCs w:val="20"/>
                <w:lang w:val="pl-PL"/>
              </w:rPr>
            </w:pPr>
            <w:r w:rsidRPr="00F53F76">
              <w:rPr>
                <w:rFonts w:ascii="Calibri" w:hAnsi="Calibri"/>
                <w:sz w:val="20"/>
                <w:szCs w:val="20"/>
                <w:lang w:val="pl-PL"/>
              </w:rPr>
              <w:t xml:space="preserve">możliwość uruchamiania aplikacji przygotowanych przy pomocy środowiska programistycznego </w:t>
            </w:r>
            <w:proofErr w:type="spellStart"/>
            <w:r w:rsidRPr="00F53F76">
              <w:rPr>
                <w:rFonts w:ascii="Calibri" w:hAnsi="Calibri"/>
                <w:sz w:val="20"/>
                <w:szCs w:val="20"/>
                <w:lang w:val="pl-PL"/>
              </w:rPr>
              <w:t>Xcode</w:t>
            </w:r>
            <w:proofErr w:type="spellEnd"/>
            <w:r w:rsidRPr="00F53F76">
              <w:rPr>
                <w:rFonts w:ascii="Calibri" w:hAnsi="Calibri"/>
                <w:sz w:val="20"/>
                <w:szCs w:val="20"/>
                <w:lang w:val="pl-PL"/>
              </w:rPr>
              <w:t xml:space="preserve"> 12, wykorzystywanego na zajęciach dydaktycznych </w:t>
            </w:r>
          </w:p>
          <w:p w14:paraId="0C816CFD" w14:textId="77777777" w:rsidR="00C45D5C" w:rsidRPr="00F53F76" w:rsidRDefault="00C45D5C" w:rsidP="00C45D5C">
            <w:pPr>
              <w:pStyle w:val="Akapitzlist"/>
              <w:numPr>
                <w:ilvl w:val="0"/>
                <w:numId w:val="7"/>
              </w:numPr>
              <w:rPr>
                <w:rFonts w:ascii="Calibri" w:hAnsi="Calibri"/>
                <w:sz w:val="20"/>
                <w:szCs w:val="20"/>
                <w:lang w:val="pl-PL"/>
              </w:rPr>
            </w:pPr>
            <w:r w:rsidRPr="00F53F76">
              <w:rPr>
                <w:rFonts w:ascii="Calibri" w:hAnsi="Calibri"/>
                <w:sz w:val="20"/>
                <w:szCs w:val="20"/>
                <w:lang w:val="pl-PL"/>
              </w:rPr>
              <w:t xml:space="preserve">masa samego urządzenia nie większa niż 500 g  </w:t>
            </w:r>
          </w:p>
          <w:p w14:paraId="5C3EE539" w14:textId="77777777" w:rsidR="00C45D5C" w:rsidRPr="00F53F76" w:rsidRDefault="00C45D5C" w:rsidP="00C45D5C">
            <w:pPr>
              <w:pStyle w:val="Akapitzlist"/>
              <w:numPr>
                <w:ilvl w:val="0"/>
                <w:numId w:val="7"/>
              </w:numPr>
              <w:rPr>
                <w:rFonts w:ascii="Calibri" w:hAnsi="Calibri"/>
                <w:sz w:val="20"/>
                <w:szCs w:val="20"/>
                <w:lang w:val="pl-PL"/>
              </w:rPr>
            </w:pPr>
            <w:r w:rsidRPr="00F53F76">
              <w:rPr>
                <w:rFonts w:ascii="Calibri" w:hAnsi="Calibri"/>
                <w:sz w:val="20"/>
                <w:szCs w:val="20"/>
                <w:lang w:val="pl-PL"/>
              </w:rPr>
              <w:t xml:space="preserve">wymiary samego urządzenia nie przekraczające 260 x 180 x 8 mm  </w:t>
            </w:r>
          </w:p>
          <w:p w14:paraId="73ECA833" w14:textId="77777777" w:rsidR="00C45D5C" w:rsidRPr="00F53F76" w:rsidRDefault="00C45D5C" w:rsidP="00C45D5C">
            <w:pPr>
              <w:pStyle w:val="Akapitzlist"/>
              <w:numPr>
                <w:ilvl w:val="0"/>
                <w:numId w:val="7"/>
              </w:numPr>
              <w:rPr>
                <w:rFonts w:ascii="Calibri" w:hAnsi="Calibri"/>
                <w:sz w:val="20"/>
                <w:szCs w:val="20"/>
                <w:lang w:val="pl-PL"/>
              </w:rPr>
            </w:pPr>
            <w:r w:rsidRPr="00F53F76">
              <w:rPr>
                <w:rFonts w:ascii="Calibri" w:hAnsi="Calibri"/>
                <w:sz w:val="20"/>
                <w:szCs w:val="20"/>
                <w:lang w:val="pl-PL"/>
              </w:rPr>
              <w:t xml:space="preserve">dołączone kompatybilne z tabletem etui zapewniające ochronę z przodu i z tyłu urządzenia oraz jego automatyczne budzenie i usypianie przy otwieraniu/zamykaniu </w:t>
            </w:r>
          </w:p>
          <w:p w14:paraId="58FDAD54" w14:textId="77777777" w:rsidR="00C45D5C" w:rsidRPr="00F53F76" w:rsidRDefault="00C45D5C" w:rsidP="00C45D5C">
            <w:pPr>
              <w:pStyle w:val="Akapitzlist"/>
              <w:numPr>
                <w:ilvl w:val="0"/>
                <w:numId w:val="7"/>
              </w:numPr>
              <w:rPr>
                <w:rFonts w:ascii="Calibri" w:hAnsi="Calibri"/>
                <w:sz w:val="20"/>
                <w:szCs w:val="20"/>
              </w:rPr>
            </w:pPr>
            <w:proofErr w:type="spellStart"/>
            <w:r w:rsidRPr="00F53F76">
              <w:rPr>
                <w:rFonts w:ascii="Calibri" w:hAnsi="Calibri"/>
                <w:sz w:val="20"/>
                <w:szCs w:val="20"/>
              </w:rPr>
              <w:t>dołączona</w:t>
            </w:r>
            <w:proofErr w:type="spellEnd"/>
            <w:r w:rsidRPr="00F53F76">
              <w:rPr>
                <w:rFonts w:ascii="Calibri" w:hAnsi="Calibri"/>
                <w:sz w:val="20"/>
                <w:szCs w:val="20"/>
              </w:rPr>
              <w:t xml:space="preserve"> </w:t>
            </w:r>
            <w:proofErr w:type="spellStart"/>
            <w:r w:rsidRPr="00F53F76">
              <w:rPr>
                <w:rFonts w:ascii="Calibri" w:hAnsi="Calibri"/>
                <w:sz w:val="20"/>
                <w:szCs w:val="20"/>
              </w:rPr>
              <w:t>ładowarka</w:t>
            </w:r>
            <w:proofErr w:type="spellEnd"/>
            <w:r w:rsidRPr="00F53F76">
              <w:rPr>
                <w:rFonts w:ascii="Calibri" w:hAnsi="Calibri"/>
                <w:sz w:val="20"/>
                <w:szCs w:val="20"/>
              </w:rPr>
              <w:t xml:space="preserve"> </w:t>
            </w:r>
            <w:proofErr w:type="spellStart"/>
            <w:r w:rsidRPr="00F53F76">
              <w:rPr>
                <w:rFonts w:ascii="Calibri" w:hAnsi="Calibri"/>
                <w:sz w:val="20"/>
                <w:szCs w:val="20"/>
              </w:rPr>
              <w:t>oraz</w:t>
            </w:r>
            <w:proofErr w:type="spellEnd"/>
            <w:r w:rsidRPr="00F53F76">
              <w:rPr>
                <w:rFonts w:ascii="Calibri" w:hAnsi="Calibri"/>
                <w:sz w:val="20"/>
                <w:szCs w:val="20"/>
              </w:rPr>
              <w:t xml:space="preserve"> </w:t>
            </w:r>
            <w:proofErr w:type="spellStart"/>
            <w:r w:rsidRPr="00F53F76">
              <w:rPr>
                <w:rFonts w:ascii="Calibri" w:hAnsi="Calibri"/>
                <w:sz w:val="20"/>
                <w:szCs w:val="20"/>
              </w:rPr>
              <w:t>przewód</w:t>
            </w:r>
            <w:proofErr w:type="spellEnd"/>
            <w:r w:rsidRPr="00F53F76">
              <w:rPr>
                <w:rFonts w:ascii="Calibri" w:hAnsi="Calibri"/>
                <w:sz w:val="20"/>
                <w:szCs w:val="20"/>
              </w:rPr>
              <w:t xml:space="preserve"> </w:t>
            </w:r>
            <w:proofErr w:type="spellStart"/>
            <w:r w:rsidRPr="00F53F76">
              <w:rPr>
                <w:rFonts w:ascii="Calibri" w:hAnsi="Calibri"/>
                <w:sz w:val="20"/>
                <w:szCs w:val="20"/>
              </w:rPr>
              <w:t>zasilający</w:t>
            </w:r>
            <w:proofErr w:type="spellEnd"/>
          </w:p>
          <w:p w14:paraId="16EF52A6" w14:textId="77777777" w:rsidR="00C45D5C" w:rsidRPr="00F53F76" w:rsidRDefault="00C45D5C" w:rsidP="00C45D5C">
            <w:pPr>
              <w:pStyle w:val="Akapitzlist"/>
              <w:numPr>
                <w:ilvl w:val="0"/>
                <w:numId w:val="7"/>
              </w:numPr>
              <w:rPr>
                <w:rFonts w:ascii="Calibri" w:hAnsi="Calibri"/>
                <w:sz w:val="20"/>
                <w:szCs w:val="20"/>
                <w:lang w:val="pl-PL"/>
              </w:rPr>
            </w:pPr>
            <w:r w:rsidRPr="00F53F76">
              <w:rPr>
                <w:rFonts w:ascii="Calibri" w:hAnsi="Calibri"/>
                <w:sz w:val="20"/>
                <w:szCs w:val="20"/>
                <w:lang w:val="pl-PL"/>
              </w:rPr>
              <w:t xml:space="preserve">dopasowana, estetyczna kolorystyka obudowy urządzenia oraz etui </w:t>
            </w:r>
          </w:p>
          <w:p w14:paraId="764269B1" w14:textId="77777777" w:rsidR="00C45D5C" w:rsidRPr="00F53F76" w:rsidRDefault="00C45D5C" w:rsidP="00C45D5C">
            <w:pPr>
              <w:pStyle w:val="Akapitzlist"/>
              <w:numPr>
                <w:ilvl w:val="0"/>
                <w:numId w:val="7"/>
              </w:numPr>
              <w:rPr>
                <w:rFonts w:ascii="Calibri" w:hAnsi="Calibri"/>
                <w:sz w:val="20"/>
                <w:szCs w:val="20"/>
              </w:rPr>
            </w:pPr>
            <w:proofErr w:type="spellStart"/>
            <w:r w:rsidRPr="00F53F76">
              <w:rPr>
                <w:rFonts w:ascii="Calibri" w:hAnsi="Calibri"/>
                <w:sz w:val="20"/>
                <w:szCs w:val="20"/>
              </w:rPr>
              <w:t>gwarancja</w:t>
            </w:r>
            <w:proofErr w:type="spellEnd"/>
            <w:r w:rsidRPr="00F53F76">
              <w:rPr>
                <w:rFonts w:ascii="Calibri" w:hAnsi="Calibri"/>
                <w:sz w:val="20"/>
                <w:szCs w:val="20"/>
              </w:rPr>
              <w:t xml:space="preserve"> min. 12 </w:t>
            </w:r>
            <w:proofErr w:type="spellStart"/>
            <w:r w:rsidRPr="00F53F76">
              <w:rPr>
                <w:rFonts w:ascii="Calibri" w:hAnsi="Calibri"/>
                <w:sz w:val="20"/>
                <w:szCs w:val="20"/>
              </w:rPr>
              <w:t>miesięcy</w:t>
            </w:r>
            <w:proofErr w:type="spellEnd"/>
          </w:p>
          <w:p w14:paraId="6CDD9EC3" w14:textId="77777777" w:rsidR="00C45D5C" w:rsidRPr="00F53F76" w:rsidRDefault="00C45D5C" w:rsidP="00E65129">
            <w:pPr>
              <w:rPr>
                <w:rFonts w:ascii="Calibri" w:hAnsi="Calibri"/>
                <w:color w:val="424242"/>
                <w:sz w:val="20"/>
                <w:szCs w:val="20"/>
              </w:rPr>
            </w:pPr>
          </w:p>
        </w:tc>
      </w:tr>
      <w:bookmarkEnd w:id="0"/>
    </w:tbl>
    <w:p w14:paraId="36FE00B1" w14:textId="77777777" w:rsidR="00C45D5C" w:rsidRDefault="00C45D5C" w:rsidP="00C45D5C">
      <w:pPr>
        <w:ind w:left="1205"/>
        <w:rPr>
          <w:rFonts w:ascii="Calibri" w:hAnsi="Calibri"/>
          <w:sz w:val="20"/>
          <w:szCs w:val="20"/>
          <w:lang w:val="en-US"/>
        </w:rPr>
      </w:pPr>
    </w:p>
    <w:p w14:paraId="20CAE53E" w14:textId="4E492CCA" w:rsidR="006D6328" w:rsidRPr="006D6328" w:rsidRDefault="006D6328" w:rsidP="006D6328">
      <w:pPr>
        <w:rPr>
          <w:rFonts w:ascii="Calibri" w:hAnsi="Calibri"/>
          <w:sz w:val="20"/>
          <w:szCs w:val="20"/>
        </w:rPr>
      </w:pPr>
      <w:r w:rsidRPr="006D6328">
        <w:rPr>
          <w:rFonts w:ascii="Calibri" w:hAnsi="Calibri"/>
          <w:sz w:val="20"/>
          <w:szCs w:val="20"/>
        </w:rPr>
        <w:t xml:space="preserve">Czas </w:t>
      </w:r>
      <w:r w:rsidR="00372957" w:rsidRPr="006D6328">
        <w:rPr>
          <w:rFonts w:ascii="Calibri" w:hAnsi="Calibri"/>
          <w:sz w:val="20"/>
          <w:szCs w:val="20"/>
        </w:rPr>
        <w:t>reakcji</w:t>
      </w:r>
      <w:r w:rsidRPr="006D6328">
        <w:rPr>
          <w:rFonts w:ascii="Calibri" w:hAnsi="Calibri"/>
          <w:sz w:val="20"/>
          <w:szCs w:val="20"/>
        </w:rPr>
        <w:t xml:space="preserve"> na usterkę: 3 dni robocze</w:t>
      </w:r>
      <w:r>
        <w:rPr>
          <w:rFonts w:ascii="Calibri" w:hAnsi="Calibri"/>
          <w:sz w:val="20"/>
          <w:szCs w:val="20"/>
        </w:rPr>
        <w:t>*</w:t>
      </w:r>
    </w:p>
    <w:p w14:paraId="22C94CF9" w14:textId="72B7CF1A" w:rsidR="006D6328" w:rsidRDefault="006D6328" w:rsidP="006D6328">
      <w:pPr>
        <w:rPr>
          <w:rFonts w:ascii="Calibri" w:hAnsi="Calibri"/>
          <w:sz w:val="20"/>
          <w:szCs w:val="20"/>
        </w:rPr>
      </w:pPr>
      <w:r w:rsidRPr="006D6328">
        <w:rPr>
          <w:rFonts w:ascii="Calibri" w:hAnsi="Calibri"/>
          <w:sz w:val="20"/>
          <w:szCs w:val="20"/>
        </w:rPr>
        <w:t>Termin naprawy: 30 dni roboczych</w:t>
      </w:r>
      <w:r>
        <w:rPr>
          <w:rFonts w:ascii="Calibri" w:hAnsi="Calibri"/>
          <w:sz w:val="20"/>
          <w:szCs w:val="20"/>
        </w:rPr>
        <w:t>*</w:t>
      </w:r>
    </w:p>
    <w:p w14:paraId="10911DE5" w14:textId="0C8D00FC" w:rsidR="006D6328" w:rsidRPr="006D6328" w:rsidRDefault="006D6328" w:rsidP="006D6328">
      <w:pPr>
        <w:rPr>
          <w:rFonts w:ascii="Calibri" w:hAnsi="Calibri"/>
          <w:sz w:val="20"/>
          <w:szCs w:val="20"/>
        </w:rPr>
      </w:pPr>
      <w:r>
        <w:rPr>
          <w:rFonts w:ascii="Calibri" w:hAnsi="Calibri"/>
          <w:sz w:val="20"/>
          <w:szCs w:val="20"/>
        </w:rPr>
        <w:t>*</w:t>
      </w:r>
      <w:bookmarkStart w:id="1" w:name="_Hlk86836631"/>
      <w:r>
        <w:rPr>
          <w:rFonts w:ascii="Calibri" w:hAnsi="Calibri"/>
          <w:sz w:val="20"/>
          <w:szCs w:val="20"/>
        </w:rPr>
        <w:t>dni robocze rozumie się jako dni od poniedziałku do piątku w godzinach: 08:00 – 16:00; z wyłączeniem dni ustawowo wolnych od pracy</w:t>
      </w:r>
      <w:bookmarkEnd w:id="1"/>
    </w:p>
    <w:p w14:paraId="496D6469" w14:textId="77777777" w:rsidR="00C45D5C" w:rsidRPr="006D6328" w:rsidRDefault="00C45D5C" w:rsidP="00C45D5C">
      <w:pPr>
        <w:ind w:left="1205"/>
        <w:rPr>
          <w:rFonts w:ascii="Calibri" w:hAnsi="Calibri"/>
          <w:sz w:val="20"/>
          <w:szCs w:val="20"/>
        </w:rPr>
      </w:pPr>
    </w:p>
    <w:p w14:paraId="24DEFB27" w14:textId="77777777" w:rsidR="005508E3" w:rsidRDefault="005508E3"/>
    <w:sectPr w:rsidR="005508E3">
      <w:headerReference w:type="even" r:id="rId7"/>
      <w:headerReference w:type="default" r:id="rId8"/>
      <w:footerReference w:type="even" r:id="rId9"/>
      <w:footerReference w:type="default" r:id="rId10"/>
      <w:headerReference w:type="first" r:id="rId11"/>
      <w:footerReference w:type="first" r:id="rId1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017D57" w14:textId="77777777" w:rsidR="006C682F" w:rsidRDefault="006C682F" w:rsidP="00C45D5C">
      <w:r>
        <w:separator/>
      </w:r>
    </w:p>
  </w:endnote>
  <w:endnote w:type="continuationSeparator" w:id="0">
    <w:p w14:paraId="554C24D3" w14:textId="77777777" w:rsidR="006C682F" w:rsidRDefault="006C682F" w:rsidP="00C45D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8735CE" w14:textId="77777777" w:rsidR="00550B7E" w:rsidRDefault="00550B7E">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F1009A" w14:textId="77777777" w:rsidR="00550B7E" w:rsidRDefault="00550B7E">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3B61EE" w14:textId="77777777" w:rsidR="00550B7E" w:rsidRDefault="00550B7E">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280856" w14:textId="77777777" w:rsidR="006C682F" w:rsidRDefault="006C682F" w:rsidP="00C45D5C">
      <w:r>
        <w:separator/>
      </w:r>
    </w:p>
  </w:footnote>
  <w:footnote w:type="continuationSeparator" w:id="0">
    <w:p w14:paraId="634750E8" w14:textId="77777777" w:rsidR="006C682F" w:rsidRDefault="006C682F" w:rsidP="00C45D5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DA8FCF" w14:textId="77777777" w:rsidR="00550B7E" w:rsidRDefault="00550B7E">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8B6E07" w14:textId="2CE3BC23" w:rsidR="00C45D5C" w:rsidRDefault="00C45D5C">
    <w:pPr>
      <w:pStyle w:val="Nagwek"/>
    </w:pPr>
    <w:r>
      <w:t>Zał. 1 A.</w:t>
    </w:r>
  </w:p>
  <w:p w14:paraId="29A4D8FB" w14:textId="42C8F5D3" w:rsidR="00C45D5C" w:rsidRDefault="00C45D5C">
    <w:pPr>
      <w:pStyle w:val="Nagwek"/>
    </w:pPr>
    <w:r>
      <w:t xml:space="preserve">Opis przedmiotu zamówienia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F08B21" w14:textId="77777777" w:rsidR="00550B7E" w:rsidRDefault="00550B7E">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000600"/>
    <w:multiLevelType w:val="hybridMultilevel"/>
    <w:tmpl w:val="D5ACA56E"/>
    <w:lvl w:ilvl="0" w:tplc="0415000B">
      <w:start w:val="1"/>
      <w:numFmt w:val="bullet"/>
      <w:lvlText w:val=""/>
      <w:lvlJc w:val="left"/>
      <w:pPr>
        <w:ind w:left="360" w:hanging="360"/>
      </w:pPr>
      <w:rPr>
        <w:rFonts w:ascii="Wingdings" w:hAnsi="Wingdings" w:hint="default"/>
      </w:rPr>
    </w:lvl>
    <w:lvl w:ilvl="1" w:tplc="9DFA2E60">
      <w:start w:val="1"/>
      <w:numFmt w:val="bullet"/>
      <w:lvlText w:val="●"/>
      <w:lvlJc w:val="left"/>
      <w:pPr>
        <w:ind w:left="1080" w:hanging="360"/>
      </w:pPr>
    </w:lvl>
    <w:lvl w:ilvl="2" w:tplc="6B4A66DC" w:tentative="1">
      <w:start w:val="1"/>
      <w:numFmt w:val="bullet"/>
      <w:lvlText w:val="●"/>
      <w:lvlJc w:val="left"/>
      <w:pPr>
        <w:ind w:left="1800" w:hanging="360"/>
      </w:pPr>
    </w:lvl>
    <w:lvl w:ilvl="3" w:tplc="818E903A" w:tentative="1">
      <w:start w:val="1"/>
      <w:numFmt w:val="bullet"/>
      <w:lvlText w:val="●"/>
      <w:lvlJc w:val="left"/>
      <w:pPr>
        <w:ind w:left="2520" w:hanging="360"/>
      </w:pPr>
    </w:lvl>
    <w:lvl w:ilvl="4" w:tplc="A47E17DE" w:tentative="1">
      <w:start w:val="1"/>
      <w:numFmt w:val="bullet"/>
      <w:lvlText w:val="●"/>
      <w:lvlJc w:val="left"/>
      <w:pPr>
        <w:ind w:left="3240" w:hanging="360"/>
      </w:pPr>
    </w:lvl>
    <w:lvl w:ilvl="5" w:tplc="F8BAABB0" w:tentative="1">
      <w:start w:val="1"/>
      <w:numFmt w:val="bullet"/>
      <w:lvlText w:val="●"/>
      <w:lvlJc w:val="left"/>
      <w:pPr>
        <w:ind w:left="3960" w:hanging="360"/>
      </w:pPr>
    </w:lvl>
    <w:lvl w:ilvl="6" w:tplc="1E4A7B2C" w:tentative="1">
      <w:start w:val="1"/>
      <w:numFmt w:val="bullet"/>
      <w:lvlText w:val="●"/>
      <w:lvlJc w:val="left"/>
      <w:pPr>
        <w:ind w:left="4680" w:hanging="360"/>
      </w:pPr>
    </w:lvl>
    <w:lvl w:ilvl="7" w:tplc="C0980BC2" w:tentative="1">
      <w:start w:val="1"/>
      <w:numFmt w:val="bullet"/>
      <w:lvlText w:val="●"/>
      <w:lvlJc w:val="left"/>
      <w:pPr>
        <w:ind w:left="5400" w:hanging="360"/>
      </w:pPr>
    </w:lvl>
    <w:lvl w:ilvl="8" w:tplc="82DCC11C" w:tentative="1">
      <w:start w:val="1"/>
      <w:numFmt w:val="bullet"/>
      <w:lvlText w:val="●"/>
      <w:lvlJc w:val="left"/>
      <w:pPr>
        <w:ind w:left="6120" w:hanging="360"/>
      </w:pPr>
    </w:lvl>
  </w:abstractNum>
  <w:abstractNum w:abstractNumId="1" w15:restartNumberingAfterBreak="0">
    <w:nsid w:val="148B429B"/>
    <w:multiLevelType w:val="hybridMultilevel"/>
    <w:tmpl w:val="DCB2425A"/>
    <w:lvl w:ilvl="0" w:tplc="0415000B">
      <w:start w:val="1"/>
      <w:numFmt w:val="bullet"/>
      <w:lvlText w:val=""/>
      <w:lvlJc w:val="left"/>
      <w:pPr>
        <w:ind w:left="360" w:hanging="360"/>
      </w:pPr>
      <w:rPr>
        <w:rFonts w:ascii="Wingdings" w:hAnsi="Wingdings" w:hint="default"/>
      </w:rPr>
    </w:lvl>
    <w:lvl w:ilvl="1" w:tplc="04150003">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 w15:restartNumberingAfterBreak="0">
    <w:nsid w:val="307B153A"/>
    <w:multiLevelType w:val="hybridMultilevel"/>
    <w:tmpl w:val="13364EB4"/>
    <w:lvl w:ilvl="0" w:tplc="0415000B">
      <w:start w:val="1"/>
      <w:numFmt w:val="bullet"/>
      <w:lvlText w:val=""/>
      <w:lvlJc w:val="left"/>
      <w:pPr>
        <w:ind w:left="360" w:hanging="360"/>
      </w:pPr>
      <w:rPr>
        <w:rFonts w:ascii="Wingdings" w:hAnsi="Wingdings" w:hint="default"/>
      </w:rPr>
    </w:lvl>
    <w:lvl w:ilvl="1" w:tplc="B6242A36">
      <w:start w:val="1"/>
      <w:numFmt w:val="bullet"/>
      <w:lvlText w:val="­"/>
      <w:lvlJc w:val="left"/>
      <w:pPr>
        <w:ind w:left="1080" w:hanging="360"/>
      </w:pPr>
      <w:rPr>
        <w:rFonts w:ascii="Courier New" w:hAnsi="Courier New" w:hint="default"/>
      </w:rPr>
    </w:lvl>
    <w:lvl w:ilvl="2" w:tplc="6B4A66DC" w:tentative="1">
      <w:start w:val="1"/>
      <w:numFmt w:val="bullet"/>
      <w:lvlText w:val="●"/>
      <w:lvlJc w:val="left"/>
      <w:pPr>
        <w:ind w:left="1800" w:hanging="360"/>
      </w:pPr>
    </w:lvl>
    <w:lvl w:ilvl="3" w:tplc="818E903A" w:tentative="1">
      <w:start w:val="1"/>
      <w:numFmt w:val="bullet"/>
      <w:lvlText w:val="●"/>
      <w:lvlJc w:val="left"/>
      <w:pPr>
        <w:ind w:left="2520" w:hanging="360"/>
      </w:pPr>
    </w:lvl>
    <w:lvl w:ilvl="4" w:tplc="A47E17DE" w:tentative="1">
      <w:start w:val="1"/>
      <w:numFmt w:val="bullet"/>
      <w:lvlText w:val="●"/>
      <w:lvlJc w:val="left"/>
      <w:pPr>
        <w:ind w:left="3240" w:hanging="360"/>
      </w:pPr>
    </w:lvl>
    <w:lvl w:ilvl="5" w:tplc="F8BAABB0" w:tentative="1">
      <w:start w:val="1"/>
      <w:numFmt w:val="bullet"/>
      <w:lvlText w:val="●"/>
      <w:lvlJc w:val="left"/>
      <w:pPr>
        <w:ind w:left="3960" w:hanging="360"/>
      </w:pPr>
    </w:lvl>
    <w:lvl w:ilvl="6" w:tplc="1E4A7B2C" w:tentative="1">
      <w:start w:val="1"/>
      <w:numFmt w:val="bullet"/>
      <w:lvlText w:val="●"/>
      <w:lvlJc w:val="left"/>
      <w:pPr>
        <w:ind w:left="4680" w:hanging="360"/>
      </w:pPr>
    </w:lvl>
    <w:lvl w:ilvl="7" w:tplc="C0980BC2" w:tentative="1">
      <w:start w:val="1"/>
      <w:numFmt w:val="bullet"/>
      <w:lvlText w:val="●"/>
      <w:lvlJc w:val="left"/>
      <w:pPr>
        <w:ind w:left="5400" w:hanging="360"/>
      </w:pPr>
    </w:lvl>
    <w:lvl w:ilvl="8" w:tplc="82DCC11C" w:tentative="1">
      <w:start w:val="1"/>
      <w:numFmt w:val="bullet"/>
      <w:lvlText w:val="●"/>
      <w:lvlJc w:val="left"/>
      <w:pPr>
        <w:ind w:left="6120" w:hanging="360"/>
      </w:pPr>
    </w:lvl>
  </w:abstractNum>
  <w:abstractNum w:abstractNumId="3" w15:restartNumberingAfterBreak="0">
    <w:nsid w:val="510F05C8"/>
    <w:multiLevelType w:val="hybridMultilevel"/>
    <w:tmpl w:val="E3A0242E"/>
    <w:lvl w:ilvl="0" w:tplc="0415000B">
      <w:start w:val="1"/>
      <w:numFmt w:val="bullet"/>
      <w:lvlText w:val=""/>
      <w:lvlJc w:val="left"/>
      <w:pPr>
        <w:ind w:left="360" w:hanging="360"/>
      </w:pPr>
      <w:rPr>
        <w:rFonts w:ascii="Wingdings" w:hAnsi="Wingdings" w:hint="default"/>
      </w:rPr>
    </w:lvl>
    <w:lvl w:ilvl="1" w:tplc="B6242A36">
      <w:start w:val="1"/>
      <w:numFmt w:val="bullet"/>
      <w:lvlText w:val="­"/>
      <w:lvlJc w:val="left"/>
      <w:pPr>
        <w:ind w:left="1080" w:hanging="360"/>
      </w:pPr>
      <w:rPr>
        <w:rFonts w:ascii="Courier New" w:hAnsi="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4" w15:restartNumberingAfterBreak="0">
    <w:nsid w:val="52BA7B33"/>
    <w:multiLevelType w:val="hybridMultilevel"/>
    <w:tmpl w:val="D9C27B00"/>
    <w:lvl w:ilvl="0" w:tplc="04150001">
      <w:numFmt w:val="bullet"/>
      <w:lvlText w:val=""/>
      <w:lvlJc w:val="left"/>
      <w:pPr>
        <w:ind w:left="720" w:hanging="360"/>
      </w:pPr>
      <w:rPr>
        <w:rFonts w:ascii="Symbol" w:eastAsia="Times New Roman"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5D386FAA"/>
    <w:multiLevelType w:val="hybridMultilevel"/>
    <w:tmpl w:val="21A88D1E"/>
    <w:lvl w:ilvl="0" w:tplc="0415000B">
      <w:start w:val="1"/>
      <w:numFmt w:val="bullet"/>
      <w:lvlText w:val=""/>
      <w:lvlJc w:val="left"/>
      <w:pPr>
        <w:ind w:left="360" w:hanging="360"/>
      </w:pPr>
      <w:rPr>
        <w:rFonts w:ascii="Wingdings" w:hAnsi="Wingdings" w:hint="default"/>
      </w:rPr>
    </w:lvl>
    <w:lvl w:ilvl="1" w:tplc="04150003">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6" w15:restartNumberingAfterBreak="0">
    <w:nsid w:val="5F133139"/>
    <w:multiLevelType w:val="hybridMultilevel"/>
    <w:tmpl w:val="44B66D88"/>
    <w:lvl w:ilvl="0" w:tplc="0415000B">
      <w:start w:val="1"/>
      <w:numFmt w:val="bullet"/>
      <w:lvlText w:val=""/>
      <w:lvlJc w:val="left"/>
      <w:pPr>
        <w:ind w:left="360" w:hanging="360"/>
      </w:pPr>
      <w:rPr>
        <w:rFonts w:ascii="Wingdings" w:hAnsi="Wingdings" w:hint="default"/>
      </w:rPr>
    </w:lvl>
    <w:lvl w:ilvl="1" w:tplc="04150003">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7" w15:restartNumberingAfterBreak="0">
    <w:nsid w:val="670A3CCE"/>
    <w:multiLevelType w:val="hybridMultilevel"/>
    <w:tmpl w:val="C4962CB2"/>
    <w:lvl w:ilvl="0" w:tplc="0415000B">
      <w:start w:val="1"/>
      <w:numFmt w:val="bullet"/>
      <w:lvlText w:val=""/>
      <w:lvlJc w:val="left"/>
      <w:pPr>
        <w:ind w:left="360" w:hanging="360"/>
      </w:pPr>
      <w:rPr>
        <w:rFonts w:ascii="Wingdings" w:hAnsi="Wingdings" w:hint="default"/>
      </w:rPr>
    </w:lvl>
    <w:lvl w:ilvl="1" w:tplc="B6242A36">
      <w:start w:val="1"/>
      <w:numFmt w:val="bullet"/>
      <w:lvlText w:val="­"/>
      <w:lvlJc w:val="left"/>
      <w:pPr>
        <w:ind w:left="1080" w:hanging="360"/>
      </w:pPr>
      <w:rPr>
        <w:rFonts w:ascii="Courier New" w:hAnsi="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8" w15:restartNumberingAfterBreak="0">
    <w:nsid w:val="747A5088"/>
    <w:multiLevelType w:val="hybridMultilevel"/>
    <w:tmpl w:val="7E286784"/>
    <w:lvl w:ilvl="0" w:tplc="0415000B">
      <w:start w:val="1"/>
      <w:numFmt w:val="bullet"/>
      <w:lvlText w:val=""/>
      <w:lvlJc w:val="left"/>
      <w:pPr>
        <w:ind w:left="360" w:hanging="360"/>
      </w:pPr>
      <w:rPr>
        <w:rFonts w:ascii="Wingdings" w:hAnsi="Wingdings" w:hint="default"/>
      </w:rPr>
    </w:lvl>
    <w:lvl w:ilvl="1" w:tplc="B6242A36">
      <w:start w:val="1"/>
      <w:numFmt w:val="bullet"/>
      <w:lvlText w:val="­"/>
      <w:lvlJc w:val="left"/>
      <w:pPr>
        <w:ind w:left="1080" w:hanging="360"/>
      </w:pPr>
      <w:rPr>
        <w:rFonts w:ascii="Courier New" w:hAnsi="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num w:numId="1">
    <w:abstractNumId w:val="1"/>
  </w:num>
  <w:num w:numId="2">
    <w:abstractNumId w:val="3"/>
  </w:num>
  <w:num w:numId="3">
    <w:abstractNumId w:val="5"/>
  </w:num>
  <w:num w:numId="4">
    <w:abstractNumId w:val="8"/>
  </w:num>
  <w:num w:numId="5">
    <w:abstractNumId w:val="6"/>
  </w:num>
  <w:num w:numId="6">
    <w:abstractNumId w:val="7"/>
  </w:num>
  <w:num w:numId="7">
    <w:abstractNumId w:val="0"/>
  </w:num>
  <w:num w:numId="8">
    <w:abstractNumId w:val="2"/>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trackRevision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08E3"/>
    <w:rsid w:val="00085C86"/>
    <w:rsid w:val="00120336"/>
    <w:rsid w:val="00372957"/>
    <w:rsid w:val="004751D5"/>
    <w:rsid w:val="005508E3"/>
    <w:rsid w:val="00550B7E"/>
    <w:rsid w:val="006C682F"/>
    <w:rsid w:val="006D6328"/>
    <w:rsid w:val="00722084"/>
    <w:rsid w:val="007C1355"/>
    <w:rsid w:val="0095554C"/>
    <w:rsid w:val="00A163BB"/>
    <w:rsid w:val="00B10A95"/>
    <w:rsid w:val="00B5600F"/>
    <w:rsid w:val="00C45D5C"/>
    <w:rsid w:val="00D53CAD"/>
    <w:rsid w:val="00EC75FC"/>
    <w:rsid w:val="00FF229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1FBF25"/>
  <w15:chartTrackingRefBased/>
  <w15:docId w15:val="{7EB9108E-2B7F-40F1-9E4E-F2AE623053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45D5C"/>
    <w:pPr>
      <w:spacing w:after="0" w:line="240" w:lineRule="auto"/>
    </w:pPr>
    <w:rPr>
      <w:rFonts w:ascii="Times New Roman" w:eastAsia="Times New Roman" w:hAnsi="Times New Roman" w:cs="Times New Roman"/>
      <w:sz w:val="24"/>
      <w:szCs w:val="24"/>
      <w:lang w:eastAsia="pl-PL"/>
    </w:rPr>
  </w:style>
  <w:style w:type="paragraph" w:styleId="Nagwek4">
    <w:name w:val="heading 4"/>
    <w:basedOn w:val="Normalny"/>
    <w:next w:val="Normalny"/>
    <w:link w:val="Nagwek4Znak"/>
    <w:qFormat/>
    <w:rsid w:val="00C45D5C"/>
    <w:pPr>
      <w:keepNext/>
      <w:outlineLvl w:val="3"/>
    </w:pPr>
    <w:rPr>
      <w:rFonts w:ascii="Arial" w:hAnsi="Arial" w:cs="Arial"/>
      <w:b/>
      <w:bCs/>
      <w:sz w:val="20"/>
      <w:szCs w:val="20"/>
    </w:rPr>
  </w:style>
  <w:style w:type="paragraph" w:styleId="Nagwek5">
    <w:name w:val="heading 5"/>
    <w:basedOn w:val="Normalny"/>
    <w:next w:val="Normalny"/>
    <w:link w:val="Nagwek5Znak"/>
    <w:uiPriority w:val="9"/>
    <w:semiHidden/>
    <w:unhideWhenUsed/>
    <w:qFormat/>
    <w:rsid w:val="00A163BB"/>
    <w:pPr>
      <w:keepNext/>
      <w:keepLines/>
      <w:spacing w:before="40"/>
      <w:outlineLvl w:val="4"/>
    </w:pPr>
    <w:rPr>
      <w:rFonts w:asciiTheme="majorHAnsi" w:eastAsiaTheme="majorEastAsia" w:hAnsiTheme="majorHAnsi" w:cstheme="majorBidi"/>
      <w:color w:val="2F5496" w:themeColor="accent1" w:themeShade="BF"/>
    </w:rPr>
  </w:style>
  <w:style w:type="paragraph" w:styleId="Nagwek6">
    <w:name w:val="heading 6"/>
    <w:basedOn w:val="Normalny"/>
    <w:next w:val="Normalny"/>
    <w:link w:val="Nagwek6Znak"/>
    <w:qFormat/>
    <w:rsid w:val="00C45D5C"/>
    <w:pPr>
      <w:keepNext/>
      <w:ind w:left="1631" w:hanging="1560"/>
      <w:jc w:val="center"/>
      <w:outlineLvl w:val="5"/>
    </w:pPr>
    <w:rPr>
      <w:rFonts w:ascii="Arial Narrow" w:hAnsi="Arial Narrow"/>
      <w:b/>
      <w:bCs/>
    </w:rPr>
  </w:style>
  <w:style w:type="paragraph" w:styleId="Nagwek7">
    <w:name w:val="heading 7"/>
    <w:basedOn w:val="Normalny"/>
    <w:next w:val="Normalny"/>
    <w:link w:val="Nagwek7Znak"/>
    <w:qFormat/>
    <w:rsid w:val="00C45D5C"/>
    <w:pPr>
      <w:keepNext/>
      <w:outlineLvl w:val="6"/>
    </w:pPr>
    <w:rPr>
      <w:rFonts w:ascii="Arial Narrow" w:hAnsi="Arial Narrow"/>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4Znak">
    <w:name w:val="Nagłówek 4 Znak"/>
    <w:basedOn w:val="Domylnaczcionkaakapitu"/>
    <w:link w:val="Nagwek4"/>
    <w:rsid w:val="00C45D5C"/>
    <w:rPr>
      <w:rFonts w:ascii="Arial" w:eastAsia="Times New Roman" w:hAnsi="Arial" w:cs="Arial"/>
      <w:b/>
      <w:bCs/>
      <w:sz w:val="20"/>
      <w:szCs w:val="20"/>
      <w:lang w:eastAsia="pl-PL"/>
    </w:rPr>
  </w:style>
  <w:style w:type="character" w:customStyle="1" w:styleId="Nagwek6Znak">
    <w:name w:val="Nagłówek 6 Znak"/>
    <w:basedOn w:val="Domylnaczcionkaakapitu"/>
    <w:link w:val="Nagwek6"/>
    <w:rsid w:val="00C45D5C"/>
    <w:rPr>
      <w:rFonts w:ascii="Arial Narrow" w:eastAsia="Times New Roman" w:hAnsi="Arial Narrow" w:cs="Times New Roman"/>
      <w:b/>
      <w:bCs/>
      <w:sz w:val="24"/>
      <w:szCs w:val="24"/>
      <w:lang w:eastAsia="pl-PL"/>
    </w:rPr>
  </w:style>
  <w:style w:type="character" w:customStyle="1" w:styleId="Nagwek7Znak">
    <w:name w:val="Nagłówek 7 Znak"/>
    <w:basedOn w:val="Domylnaczcionkaakapitu"/>
    <w:link w:val="Nagwek7"/>
    <w:rsid w:val="00C45D5C"/>
    <w:rPr>
      <w:rFonts w:ascii="Arial Narrow" w:eastAsia="Times New Roman" w:hAnsi="Arial Narrow" w:cs="Times New Roman"/>
      <w:b/>
      <w:bCs/>
      <w:sz w:val="24"/>
      <w:szCs w:val="24"/>
      <w:lang w:eastAsia="pl-PL"/>
    </w:rPr>
  </w:style>
  <w:style w:type="paragraph" w:styleId="Akapitzlist">
    <w:name w:val="List Paragraph"/>
    <w:basedOn w:val="Normalny"/>
    <w:uiPriority w:val="34"/>
    <w:qFormat/>
    <w:rsid w:val="00C45D5C"/>
    <w:pPr>
      <w:suppressAutoHyphens/>
      <w:ind w:left="720"/>
      <w:contextualSpacing/>
    </w:pPr>
    <w:rPr>
      <w:rFonts w:ascii="Arial" w:eastAsia="Arial Unicode MS" w:hAnsi="Arial" w:cs="Cambria"/>
      <w:lang w:val="en-US" w:eastAsia="en-US"/>
    </w:rPr>
  </w:style>
  <w:style w:type="paragraph" w:styleId="Nagwek">
    <w:name w:val="header"/>
    <w:basedOn w:val="Normalny"/>
    <w:link w:val="NagwekZnak"/>
    <w:uiPriority w:val="99"/>
    <w:unhideWhenUsed/>
    <w:rsid w:val="00C45D5C"/>
    <w:pPr>
      <w:tabs>
        <w:tab w:val="center" w:pos="4536"/>
        <w:tab w:val="right" w:pos="9072"/>
      </w:tabs>
    </w:pPr>
  </w:style>
  <w:style w:type="character" w:customStyle="1" w:styleId="NagwekZnak">
    <w:name w:val="Nagłówek Znak"/>
    <w:basedOn w:val="Domylnaczcionkaakapitu"/>
    <w:link w:val="Nagwek"/>
    <w:uiPriority w:val="99"/>
    <w:rsid w:val="00C45D5C"/>
    <w:rPr>
      <w:rFonts w:ascii="Times New Roman" w:eastAsia="Times New Roman" w:hAnsi="Times New Roman" w:cs="Times New Roman"/>
      <w:sz w:val="24"/>
      <w:szCs w:val="24"/>
      <w:lang w:eastAsia="pl-PL"/>
    </w:rPr>
  </w:style>
  <w:style w:type="paragraph" w:styleId="Stopka">
    <w:name w:val="footer"/>
    <w:basedOn w:val="Normalny"/>
    <w:link w:val="StopkaZnak"/>
    <w:uiPriority w:val="99"/>
    <w:unhideWhenUsed/>
    <w:rsid w:val="00C45D5C"/>
    <w:pPr>
      <w:tabs>
        <w:tab w:val="center" w:pos="4536"/>
        <w:tab w:val="right" w:pos="9072"/>
      </w:tabs>
    </w:pPr>
  </w:style>
  <w:style w:type="character" w:customStyle="1" w:styleId="StopkaZnak">
    <w:name w:val="Stopka Znak"/>
    <w:basedOn w:val="Domylnaczcionkaakapitu"/>
    <w:link w:val="Stopka"/>
    <w:uiPriority w:val="99"/>
    <w:rsid w:val="00C45D5C"/>
    <w:rPr>
      <w:rFonts w:ascii="Times New Roman" w:eastAsia="Times New Roman" w:hAnsi="Times New Roman" w:cs="Times New Roman"/>
      <w:sz w:val="24"/>
      <w:szCs w:val="24"/>
      <w:lang w:eastAsia="pl-PL"/>
    </w:rPr>
  </w:style>
  <w:style w:type="paragraph" w:styleId="Poprawka">
    <w:name w:val="Revision"/>
    <w:hidden/>
    <w:uiPriority w:val="99"/>
    <w:semiHidden/>
    <w:rsid w:val="00085C86"/>
    <w:pPr>
      <w:spacing w:after="0" w:line="240" w:lineRule="auto"/>
    </w:pPr>
    <w:rPr>
      <w:rFonts w:ascii="Times New Roman" w:eastAsia="Times New Roman" w:hAnsi="Times New Roman" w:cs="Times New Roman"/>
      <w:sz w:val="24"/>
      <w:szCs w:val="24"/>
      <w:lang w:eastAsia="pl-PL"/>
    </w:rPr>
  </w:style>
  <w:style w:type="character" w:styleId="Odwoaniedokomentarza">
    <w:name w:val="annotation reference"/>
    <w:basedOn w:val="Domylnaczcionkaakapitu"/>
    <w:uiPriority w:val="99"/>
    <w:semiHidden/>
    <w:unhideWhenUsed/>
    <w:rsid w:val="00D53CAD"/>
    <w:rPr>
      <w:sz w:val="16"/>
      <w:szCs w:val="16"/>
    </w:rPr>
  </w:style>
  <w:style w:type="paragraph" w:styleId="Tekstkomentarza">
    <w:name w:val="annotation text"/>
    <w:basedOn w:val="Normalny"/>
    <w:link w:val="TekstkomentarzaZnak"/>
    <w:uiPriority w:val="99"/>
    <w:semiHidden/>
    <w:unhideWhenUsed/>
    <w:rsid w:val="00D53CAD"/>
    <w:rPr>
      <w:sz w:val="20"/>
      <w:szCs w:val="20"/>
    </w:rPr>
  </w:style>
  <w:style w:type="character" w:customStyle="1" w:styleId="TekstkomentarzaZnak">
    <w:name w:val="Tekst komentarza Znak"/>
    <w:basedOn w:val="Domylnaczcionkaakapitu"/>
    <w:link w:val="Tekstkomentarza"/>
    <w:uiPriority w:val="99"/>
    <w:semiHidden/>
    <w:rsid w:val="00D53CAD"/>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D53CAD"/>
    <w:rPr>
      <w:b/>
      <w:bCs/>
    </w:rPr>
  </w:style>
  <w:style w:type="character" w:customStyle="1" w:styleId="TematkomentarzaZnak">
    <w:name w:val="Temat komentarza Znak"/>
    <w:basedOn w:val="TekstkomentarzaZnak"/>
    <w:link w:val="Tematkomentarza"/>
    <w:uiPriority w:val="99"/>
    <w:semiHidden/>
    <w:rsid w:val="00D53CAD"/>
    <w:rPr>
      <w:rFonts w:ascii="Times New Roman" w:eastAsia="Times New Roman" w:hAnsi="Times New Roman" w:cs="Times New Roman"/>
      <w:b/>
      <w:bCs/>
      <w:sz w:val="20"/>
      <w:szCs w:val="20"/>
      <w:lang w:eastAsia="pl-PL"/>
    </w:rPr>
  </w:style>
  <w:style w:type="character" w:customStyle="1" w:styleId="Nagwek5Znak">
    <w:name w:val="Nagłówek 5 Znak"/>
    <w:basedOn w:val="Domylnaczcionkaakapitu"/>
    <w:link w:val="Nagwek5"/>
    <w:uiPriority w:val="9"/>
    <w:semiHidden/>
    <w:rsid w:val="00A163BB"/>
    <w:rPr>
      <w:rFonts w:asciiTheme="majorHAnsi" w:eastAsiaTheme="majorEastAsia" w:hAnsiTheme="majorHAnsi" w:cstheme="majorBidi"/>
      <w:color w:val="2F5496" w:themeColor="accent1" w:themeShade="BF"/>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9429273">
      <w:bodyDiv w:val="1"/>
      <w:marLeft w:val="0"/>
      <w:marRight w:val="0"/>
      <w:marTop w:val="0"/>
      <w:marBottom w:val="0"/>
      <w:divBdr>
        <w:top w:val="none" w:sz="0" w:space="0" w:color="auto"/>
        <w:left w:val="none" w:sz="0" w:space="0" w:color="auto"/>
        <w:bottom w:val="none" w:sz="0" w:space="0" w:color="auto"/>
        <w:right w:val="none" w:sz="0" w:space="0" w:color="auto"/>
      </w:divBdr>
    </w:div>
    <w:div w:id="15148058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1</Pages>
  <Words>1122</Words>
  <Characters>6735</Characters>
  <Application>Microsoft Office Word</Application>
  <DocSecurity>0</DocSecurity>
  <Lines>56</Lines>
  <Paragraphs>15</Paragraphs>
  <ScaleCrop>false</ScaleCrop>
  <Company/>
  <LinksUpToDate>false</LinksUpToDate>
  <CharactersWithSpaces>7842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Patrycja Droździel</dc:creator>
  <cp:keywords/>
  <dc:description/>
  <cp:lastModifiedBy>Patrycja Droździel</cp:lastModifiedBy>
  <cp:revision>8</cp:revision>
  <dcterms:created xsi:type="dcterms:W3CDTF">2021-11-04T10:00:00Z</dcterms:created>
  <dcterms:modified xsi:type="dcterms:W3CDTF">2021-11-08T11:00:00Z</dcterms:modified>
</cp:coreProperties>
</file>