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F63D" w14:textId="77777777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A839DB" w:rsidRPr="00A839DB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01BC0CFE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839DB" w:rsidRPr="00A839DB">
        <w:rPr>
          <w:rFonts w:ascii="Times New Roman" w:hAnsi="Times New Roman"/>
          <w:b/>
        </w:rPr>
        <w:t>IBR.271.14.2021.KG</w:t>
      </w:r>
    </w:p>
    <w:p w14:paraId="264B24D9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BD151A2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39DB" w:rsidRPr="00A839DB">
        <w:rPr>
          <w:sz w:val="22"/>
          <w:szCs w:val="22"/>
        </w:rPr>
        <w:t>Gmina Baruchowo</w:t>
      </w:r>
    </w:p>
    <w:p w14:paraId="18357232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39DB" w:rsidRPr="00A839DB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A839DB" w:rsidRPr="00A839DB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556AA06F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839DB" w:rsidRPr="00A839DB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A839DB" w:rsidRPr="00A839DB">
        <w:rPr>
          <w:sz w:val="22"/>
          <w:szCs w:val="22"/>
        </w:rPr>
        <w:t>Baruchowo</w:t>
      </w:r>
    </w:p>
    <w:p w14:paraId="7699ABF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0674DA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61A72DC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0FB51314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0A9AE1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7889048C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B8070DC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4976877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3375DAE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5E11D5AB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839DB" w:rsidRPr="00110593" w14:paraId="17BA70FA" w14:textId="77777777" w:rsidTr="009E30F0">
        <w:tc>
          <w:tcPr>
            <w:tcW w:w="9212" w:type="dxa"/>
            <w:shd w:val="clear" w:color="auto" w:fill="D9D9D9"/>
          </w:tcPr>
          <w:p w14:paraId="6D3EEBD1" w14:textId="77777777" w:rsidR="00A839DB" w:rsidRPr="00110593" w:rsidRDefault="00A839DB" w:rsidP="009E30F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E9A3F1" w14:textId="77777777" w:rsidR="00A839DB" w:rsidRPr="00110593" w:rsidRDefault="00A839DB" w:rsidP="009E30F0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A839DB">
              <w:rPr>
                <w:rFonts w:ascii="Times New Roman" w:hAnsi="Times New Roman"/>
              </w:rPr>
              <w:t>(</w:t>
            </w:r>
            <w:proofErr w:type="spellStart"/>
            <w:r w:rsidRPr="00A839DB">
              <w:rPr>
                <w:rFonts w:ascii="Times New Roman" w:hAnsi="Times New Roman"/>
              </w:rPr>
              <w:t>t.j</w:t>
            </w:r>
            <w:proofErr w:type="spellEnd"/>
            <w:r w:rsidRPr="00A839DB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1B432780" w14:textId="77777777" w:rsidR="00A839DB" w:rsidRPr="00110593" w:rsidRDefault="00A839DB" w:rsidP="009E30F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7A4F0FE5" w14:textId="77777777" w:rsidR="00A839DB" w:rsidRPr="00110593" w:rsidRDefault="00A839DB" w:rsidP="009E30F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4621BF73" w14:textId="77777777" w:rsidR="00A839DB" w:rsidRPr="00110593" w:rsidRDefault="00A839DB" w:rsidP="009E30F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68CE44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61DB615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CDF1200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A839DB" w:rsidRPr="00A839DB">
        <w:rPr>
          <w:rFonts w:ascii="Times New Roman" w:hAnsi="Times New Roman"/>
          <w:b/>
        </w:rPr>
        <w:t>Gmina Baruchowo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2FC32E5E" w14:textId="77777777" w:rsidR="001A3833" w:rsidRDefault="00A839DB" w:rsidP="005434B3">
      <w:pPr>
        <w:spacing w:after="240" w:line="276" w:lineRule="auto"/>
        <w:jc w:val="center"/>
        <w:rPr>
          <w:rFonts w:ascii="Times New Roman" w:hAnsi="Times New Roman"/>
          <w:b/>
        </w:rPr>
      </w:pPr>
      <w:r w:rsidRPr="00A839DB">
        <w:rPr>
          <w:rFonts w:ascii="Times New Roman" w:hAnsi="Times New Roman"/>
          <w:b/>
        </w:rPr>
        <w:t xml:space="preserve">Przebudowa drogi gminnej nr 191014C i 191016C w miejscowości Kłotno Budy </w:t>
      </w:r>
    </w:p>
    <w:p w14:paraId="14C28A0E" w14:textId="32E25427" w:rsidR="005434B3" w:rsidRDefault="00A839D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A839DB">
        <w:rPr>
          <w:rFonts w:ascii="Times New Roman" w:hAnsi="Times New Roman"/>
          <w:b/>
        </w:rPr>
        <w:t>od km 0+000 do km 2+830</w:t>
      </w:r>
    </w:p>
    <w:p w14:paraId="0636FEE6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06DD7FCC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A7C5819" w14:textId="77777777"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F4CB09E" w14:textId="77777777" w:rsidR="00710937" w:rsidRPr="00292198" w:rsidRDefault="00710937" w:rsidP="005E24AA">
      <w:pPr>
        <w:rPr>
          <w:rFonts w:ascii="Times New Roman" w:hAnsi="Times New Roman"/>
        </w:rPr>
      </w:pPr>
    </w:p>
    <w:p w14:paraId="0C2068DB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26349A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60DC9C3" w14:textId="4393284F" w:rsidR="00023477" w:rsidRDefault="00023477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F7E3A55" w14:textId="2890D4B4" w:rsidR="001A3833" w:rsidRDefault="001A3833" w:rsidP="0002347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73CC0C0" w14:textId="77777777" w:rsidR="001A3833" w:rsidRPr="00F90CD1" w:rsidRDefault="001A3833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A0210D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C4DABA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ABEF671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B011F8B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524172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499E09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E4A6A42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7DB388D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0153325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857D593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</w:tblGrid>
      <w:tr w:rsidR="00D2702A" w:rsidRPr="00D2702A" w14:paraId="48822B91" w14:textId="77777777" w:rsidTr="001A3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5F04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488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A839DB" w:rsidRPr="00D2702A" w14:paraId="41B1C046" w14:textId="77777777" w:rsidTr="001A3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44AC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303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A839DB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14:paraId="403C2C7A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5F831B9C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1. Warunek zdolności zawodowej zostanie spełniony, jeżeli:</w:t>
            </w:r>
          </w:p>
          <w:p w14:paraId="43C720F7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 xml:space="preserve">1) wykonawca wykaże, że w okresie ostatnich pięciu lat przed upływem terminu składania ofert, a jeżeli okres prowadzenia działalności jest krótszy - w tym okresie, że wykonał co najmniej dwie roboty polegające na budowie lub przebudowie dróg o nawierzchni asfaltowej, z których każda odpowiadała swoim zakresem robotom stanowiącym przedmiot zamówienia, a wartość jednostkowa każdej roboty była równa lub większa niż 1.000.000,00 zł brutto, </w:t>
            </w:r>
          </w:p>
          <w:p w14:paraId="49486FC8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 xml:space="preserve">2) wykonawca przedstawi wykaz osób, które będą uczestniczyć w wykonywaniu zamówienia, a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 </w:t>
            </w:r>
          </w:p>
          <w:p w14:paraId="7AF53381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 xml:space="preserve">a) Kierownik budowy - 1 osoba z uprawnieniami budowlanymi w specjalności drogowej, (przynależność do Okręgowej Izby Inżynierów Budownictwa oraz uprawnienia do wykonywania samodzielnych funkcji technicznych w budownictwie zgodnie przepisami ustawy z dnia 7 lipca 1994 roku Prawo budowlane (tekst jednolity Dz.U. z 2010r. Nr 243,poz. 1623 ze zmianami) - wymagane min. pięcioletnie doświadczenie w funkcji kierownika budowy. </w:t>
            </w:r>
          </w:p>
          <w:p w14:paraId="2BC5D2A0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 xml:space="preserve">Zamawiający określając wymogi dla osoby w zakresie posiadanych uprawnień budowlanych, dopuszcza odpowiadające im uprawnienia budowlane, które zostały wydane na podstawie wcześniej obowiązujących przepisów oraz odpowiadające im uprawnienia wydane obywatelom państw członkowskich Unii Europejskiej, w zakresie którego właściwy organ wydaje decyzję w sprawie uznania kwalifikacji zawodowych na zasadach określonych w ustawie z dnia 18 marca 2008 r. o zasadach uznawania kwalifikacji zawodowych nabytych w państwach członkowskich Unii Europejskiej (Dz. U. Nr 63, poz. 394, z </w:t>
            </w:r>
            <w:proofErr w:type="spellStart"/>
            <w:r w:rsidRPr="00A839DB">
              <w:rPr>
                <w:rFonts w:ascii="Times New Roman" w:hAnsi="Times New Roman"/>
              </w:rPr>
              <w:t>późn</w:t>
            </w:r>
            <w:proofErr w:type="spellEnd"/>
            <w:r w:rsidRPr="00A839DB">
              <w:rPr>
                <w:rFonts w:ascii="Times New Roman" w:hAnsi="Times New Roman"/>
              </w:rPr>
              <w:t>. zm.).</w:t>
            </w:r>
          </w:p>
          <w:p w14:paraId="5F2E1A37" w14:textId="77777777" w:rsidR="00A839DB" w:rsidRPr="00A839DB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 xml:space="preserve">2. Warunek zdolności technicznej Zamawiający uzna warunek za spełniony, na podstawie informacji zawartych w oświadczeniu stanowiącym załącznik nr 1 do SIWZ. </w:t>
            </w:r>
          </w:p>
          <w:p w14:paraId="06B0A4DF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Ocena spełniania warunków udziału w postępowaniu będzie dokonana na zasadzie spełnia/nie spełnia.</w:t>
            </w:r>
          </w:p>
        </w:tc>
      </w:tr>
      <w:tr w:rsidR="00A839DB" w:rsidRPr="00D2702A" w14:paraId="4AF21DA5" w14:textId="77777777" w:rsidTr="001A3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1F49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15E6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A839DB">
              <w:rPr>
                <w:rFonts w:ascii="Times New Roman" w:hAnsi="Times New Roman"/>
                <w:b/>
                <w:bCs/>
              </w:rPr>
              <w:t xml:space="preserve">Uprawnienia do prowadzenia określonej działalności gospodarczej lub zawodowej, o ile </w:t>
            </w:r>
            <w:r w:rsidRPr="00A839DB">
              <w:rPr>
                <w:rFonts w:ascii="Times New Roman" w:hAnsi="Times New Roman"/>
                <w:b/>
                <w:bCs/>
              </w:rPr>
              <w:lastRenderedPageBreak/>
              <w:t>wynika to z odrębnych przepisów</w:t>
            </w:r>
          </w:p>
          <w:p w14:paraId="49F8055A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 Zamawiający nie stawia warunku w powyższym zakresie.</w:t>
            </w:r>
          </w:p>
        </w:tc>
      </w:tr>
      <w:tr w:rsidR="00A839DB" w:rsidRPr="00D2702A" w14:paraId="609FA7D6" w14:textId="77777777" w:rsidTr="001A3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583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22DF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A839DB">
              <w:rPr>
                <w:rFonts w:ascii="Times New Roman" w:hAnsi="Times New Roman"/>
                <w:b/>
                <w:bCs/>
              </w:rPr>
              <w:t>Zdolność do występowania w obrocie gospodarczym</w:t>
            </w:r>
          </w:p>
          <w:p w14:paraId="4A5CAE83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 Zamawiający nie stawia warunku w powyższym zakresie.</w:t>
            </w:r>
          </w:p>
        </w:tc>
      </w:tr>
      <w:tr w:rsidR="00A839DB" w:rsidRPr="00D2702A" w14:paraId="276BBC46" w14:textId="77777777" w:rsidTr="001A38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AB2F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203C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A839DB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14:paraId="3B6B88CC" w14:textId="77777777" w:rsidR="00A839DB" w:rsidRPr="00D2702A" w:rsidRDefault="00A839DB" w:rsidP="009E30F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A839DB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Zamawiający uzna warunek za spełniony, jeżeli wykonawcy wykażą posiadanie polisy odpowiedzialności cywilnej w zakresie prowadzonej działalności związanej z przedmiotem zamówienia, a w przypadku jej braku innego dokumentu potwierdzającego, że Wykonawca jest ubezpieczony od odpowiedzialności cywilnej na kwotę minimum 1.000.000,00 zł. Ocena spełniania warunków udziału w postępowaniu będzie dokonana na zasadzie spełnia/nie spełnia.</w:t>
            </w:r>
          </w:p>
        </w:tc>
      </w:tr>
    </w:tbl>
    <w:p w14:paraId="6B228BD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275AA83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BF43758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FC245A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E0B746C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787E4A5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F7F10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5E5B31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815541F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1A3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849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CCD9" w14:textId="77777777" w:rsidR="00ED0B46" w:rsidRDefault="00ED0B46" w:rsidP="0038231F">
      <w:pPr>
        <w:spacing w:after="0" w:line="240" w:lineRule="auto"/>
      </w:pPr>
      <w:r>
        <w:separator/>
      </w:r>
    </w:p>
  </w:endnote>
  <w:endnote w:type="continuationSeparator" w:id="0">
    <w:p w14:paraId="2967AAE1" w14:textId="77777777" w:rsidR="00ED0B46" w:rsidRDefault="00ED0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6EB1" w14:textId="77777777" w:rsidR="00A839DB" w:rsidRDefault="00A83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FD9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22CD9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74D" w14:textId="77777777" w:rsidR="00A839DB" w:rsidRDefault="00A83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999C" w14:textId="77777777" w:rsidR="00ED0B46" w:rsidRDefault="00ED0B46" w:rsidP="0038231F">
      <w:pPr>
        <w:spacing w:after="0" w:line="240" w:lineRule="auto"/>
      </w:pPr>
      <w:r>
        <w:separator/>
      </w:r>
    </w:p>
  </w:footnote>
  <w:footnote w:type="continuationSeparator" w:id="0">
    <w:p w14:paraId="6AC4B07E" w14:textId="77777777" w:rsidR="00ED0B46" w:rsidRDefault="00ED0B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9D88" w14:textId="77777777" w:rsidR="00A839DB" w:rsidRDefault="00A83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071C" w14:textId="77777777" w:rsidR="00A839DB" w:rsidRDefault="00A839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536" w14:textId="77777777" w:rsidR="00A839DB" w:rsidRDefault="00A83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B4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A3833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39DB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0B46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C7DB"/>
  <w15:docId w15:val="{09EB3581-96C3-4AC5-BE7A-81F9A71C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2016-07-26T10:32:00Z</cp:lastPrinted>
  <dcterms:created xsi:type="dcterms:W3CDTF">2021-11-08T09:42:00Z</dcterms:created>
  <dcterms:modified xsi:type="dcterms:W3CDTF">2021-11-08T09:42:00Z</dcterms:modified>
</cp:coreProperties>
</file>