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25468" w14:textId="77777777" w:rsidR="00D12B77" w:rsidRPr="00FE04C5" w:rsidRDefault="00D12B77" w:rsidP="00FE04C5">
      <w:pPr>
        <w:pStyle w:val="Nagwek2"/>
        <w:tabs>
          <w:tab w:val="left" w:pos="3119"/>
        </w:tabs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FE04C5">
        <w:rPr>
          <w:rFonts w:ascii="Arial" w:hAnsi="Arial" w:cs="Arial"/>
          <w:i w:val="0"/>
          <w:sz w:val="24"/>
          <w:szCs w:val="24"/>
        </w:rPr>
        <w:t>UMOWA – PROJEKT</w:t>
      </w:r>
    </w:p>
    <w:p w14:paraId="393D0395" w14:textId="1E3F940B" w:rsidR="00D12B77" w:rsidRPr="00FE04C5" w:rsidRDefault="00D12B77" w:rsidP="00FE04C5">
      <w:pPr>
        <w:tabs>
          <w:tab w:val="left" w:pos="3119"/>
        </w:tabs>
        <w:spacing w:line="360" w:lineRule="auto"/>
        <w:jc w:val="center"/>
        <w:rPr>
          <w:rFonts w:ascii="Arial" w:hAnsi="Arial" w:cs="Arial"/>
          <w:b/>
        </w:rPr>
      </w:pPr>
      <w:r w:rsidRPr="00FE04C5">
        <w:rPr>
          <w:rFonts w:ascii="Arial" w:hAnsi="Arial" w:cs="Arial"/>
          <w:b/>
        </w:rPr>
        <w:t xml:space="preserve">w sprawie nr rej.  </w:t>
      </w:r>
      <w:r w:rsidR="00F14ADA" w:rsidRPr="00FE04C5">
        <w:rPr>
          <w:rFonts w:ascii="Arial" w:hAnsi="Arial" w:cs="Arial"/>
          <w:b/>
        </w:rPr>
        <w:t>ZP/DK-</w:t>
      </w:r>
      <w:r w:rsidR="00FE04C5" w:rsidRPr="00FE04C5">
        <w:rPr>
          <w:rFonts w:ascii="Arial" w:hAnsi="Arial" w:cs="Arial"/>
          <w:b/>
        </w:rPr>
        <w:t>3</w:t>
      </w:r>
      <w:r w:rsidR="00956F83">
        <w:rPr>
          <w:rFonts w:ascii="Arial" w:hAnsi="Arial" w:cs="Arial"/>
          <w:b/>
        </w:rPr>
        <w:t>1</w:t>
      </w:r>
      <w:bookmarkStart w:id="0" w:name="_GoBack"/>
      <w:bookmarkEnd w:id="0"/>
      <w:r w:rsidR="006514D2" w:rsidRPr="00FE04C5">
        <w:rPr>
          <w:rFonts w:ascii="Arial" w:hAnsi="Arial" w:cs="Arial"/>
          <w:b/>
        </w:rPr>
        <w:t>/21</w:t>
      </w:r>
    </w:p>
    <w:p w14:paraId="65C3526C" w14:textId="77777777" w:rsidR="004F15B1" w:rsidRPr="00FE04C5" w:rsidRDefault="004F15B1" w:rsidP="00FE04C5">
      <w:pPr>
        <w:tabs>
          <w:tab w:val="left" w:pos="3119"/>
        </w:tabs>
        <w:spacing w:line="360" w:lineRule="auto"/>
        <w:jc w:val="both"/>
        <w:rPr>
          <w:rFonts w:ascii="Arial" w:hAnsi="Arial" w:cs="Arial"/>
          <w:b/>
        </w:rPr>
      </w:pPr>
    </w:p>
    <w:p w14:paraId="113DF10C" w14:textId="3390BF70" w:rsidR="00D12B77" w:rsidRPr="00FE04C5" w:rsidRDefault="00D12B77" w:rsidP="00FE04C5">
      <w:pPr>
        <w:spacing w:line="360" w:lineRule="auto"/>
        <w:ind w:left="-284"/>
        <w:jc w:val="both"/>
        <w:rPr>
          <w:rFonts w:ascii="Arial" w:hAnsi="Arial" w:cs="Arial"/>
        </w:rPr>
      </w:pPr>
      <w:r w:rsidRPr="00FE04C5">
        <w:rPr>
          <w:rFonts w:ascii="Arial" w:hAnsi="Arial" w:cs="Arial"/>
        </w:rPr>
        <w:t>W dniu</w:t>
      </w:r>
      <w:r w:rsidR="00693CB8" w:rsidRPr="00FE04C5">
        <w:rPr>
          <w:rFonts w:ascii="Arial" w:hAnsi="Arial" w:cs="Arial"/>
        </w:rPr>
        <w:t>…………..</w:t>
      </w:r>
      <w:r w:rsidRPr="00FE04C5">
        <w:rPr>
          <w:rFonts w:ascii="Arial" w:hAnsi="Arial" w:cs="Arial"/>
        </w:rPr>
        <w:t xml:space="preserve"> w Częstochowie pomiędzy </w:t>
      </w:r>
      <w:r w:rsidRPr="00FE04C5">
        <w:rPr>
          <w:rFonts w:ascii="Arial" w:hAnsi="Arial" w:cs="Arial"/>
          <w:b/>
          <w:i/>
        </w:rPr>
        <w:t xml:space="preserve"> </w:t>
      </w:r>
      <w:r w:rsidRPr="00FE04C5">
        <w:rPr>
          <w:rFonts w:ascii="Arial" w:hAnsi="Arial" w:cs="Arial"/>
          <w:b/>
        </w:rPr>
        <w:t>POLITECHNIKĄ</w:t>
      </w:r>
      <w:r w:rsidRPr="00FE04C5">
        <w:rPr>
          <w:rFonts w:ascii="Arial" w:hAnsi="Arial" w:cs="Arial"/>
        </w:rPr>
        <w:t xml:space="preserve">  </w:t>
      </w:r>
      <w:r w:rsidRPr="00FE04C5">
        <w:rPr>
          <w:rFonts w:ascii="Arial" w:hAnsi="Arial" w:cs="Arial"/>
          <w:b/>
        </w:rPr>
        <w:t>CZĘSTOCHOWSKĄ</w:t>
      </w:r>
      <w:r w:rsidRPr="00FE04C5">
        <w:rPr>
          <w:rFonts w:ascii="Arial" w:hAnsi="Arial" w:cs="Arial"/>
        </w:rPr>
        <w:t xml:space="preserve"> z siedzibą w </w:t>
      </w:r>
      <w:r w:rsidRPr="00FE04C5">
        <w:rPr>
          <w:rFonts w:ascii="Arial" w:hAnsi="Arial" w:cs="Arial"/>
          <w:b/>
        </w:rPr>
        <w:t>Częstochowie</w:t>
      </w:r>
      <w:r w:rsidRPr="00FE04C5">
        <w:rPr>
          <w:rFonts w:ascii="Arial" w:hAnsi="Arial" w:cs="Arial"/>
        </w:rPr>
        <w:t xml:space="preserve"> przy</w:t>
      </w:r>
      <w:r w:rsidRPr="00FE04C5">
        <w:rPr>
          <w:rFonts w:ascii="Arial" w:hAnsi="Arial" w:cs="Arial"/>
          <w:b/>
          <w:i/>
        </w:rPr>
        <w:t xml:space="preserve"> </w:t>
      </w:r>
      <w:r w:rsidRPr="00FE04C5">
        <w:rPr>
          <w:rFonts w:ascii="Arial" w:hAnsi="Arial" w:cs="Arial"/>
          <w:b/>
        </w:rPr>
        <w:t>ul. Dąbrowskiego 69</w:t>
      </w:r>
      <w:r w:rsidRPr="00FE04C5">
        <w:rPr>
          <w:rFonts w:ascii="Arial" w:hAnsi="Arial" w:cs="Arial"/>
        </w:rPr>
        <w:t xml:space="preserve"> (NIP: 573-011-14-01), zwaną w treści umowy </w:t>
      </w:r>
      <w:r w:rsidRPr="00FE04C5">
        <w:rPr>
          <w:rFonts w:ascii="Arial" w:hAnsi="Arial" w:cs="Arial"/>
          <w:b/>
        </w:rPr>
        <w:t>Zamawiającym</w:t>
      </w:r>
      <w:r w:rsidR="00242FAA" w:rsidRPr="00FE04C5">
        <w:rPr>
          <w:rFonts w:ascii="Arial" w:hAnsi="Arial" w:cs="Arial"/>
        </w:rPr>
        <w:t>, w imieniu którego działa</w:t>
      </w:r>
      <w:r w:rsidRPr="00FE04C5">
        <w:rPr>
          <w:rFonts w:ascii="Arial" w:hAnsi="Arial" w:cs="Arial"/>
        </w:rPr>
        <w:t>:</w:t>
      </w:r>
    </w:p>
    <w:p w14:paraId="3C3CC387" w14:textId="77777777" w:rsidR="00242FAA" w:rsidRPr="00FE04C5" w:rsidRDefault="00D12B77" w:rsidP="00FE04C5">
      <w:pPr>
        <w:spacing w:line="360" w:lineRule="auto"/>
        <w:ind w:hanging="284"/>
        <w:jc w:val="both"/>
        <w:rPr>
          <w:rFonts w:ascii="Arial" w:hAnsi="Arial" w:cs="Arial"/>
        </w:rPr>
      </w:pPr>
      <w:r w:rsidRPr="00FE04C5">
        <w:rPr>
          <w:rFonts w:ascii="Arial" w:hAnsi="Arial" w:cs="Arial"/>
        </w:rPr>
        <w:t>......................................</w:t>
      </w:r>
      <w:r w:rsidRPr="00FE04C5">
        <w:rPr>
          <w:rFonts w:ascii="Arial" w:hAnsi="Arial" w:cs="Arial"/>
        </w:rPr>
        <w:tab/>
      </w:r>
      <w:r w:rsidRPr="00FE04C5">
        <w:rPr>
          <w:rFonts w:ascii="Arial" w:hAnsi="Arial" w:cs="Arial"/>
        </w:rPr>
        <w:tab/>
      </w:r>
      <w:r w:rsidRPr="00FE04C5">
        <w:rPr>
          <w:rFonts w:ascii="Arial" w:hAnsi="Arial" w:cs="Arial"/>
        </w:rPr>
        <w:tab/>
        <w:t>- .......................................................</w:t>
      </w:r>
    </w:p>
    <w:p w14:paraId="0225DC87" w14:textId="77777777" w:rsidR="00242FAA" w:rsidRPr="00FE04C5" w:rsidRDefault="00242FAA" w:rsidP="00FE04C5">
      <w:pPr>
        <w:spacing w:line="360" w:lineRule="auto"/>
        <w:ind w:left="-284"/>
        <w:jc w:val="both"/>
        <w:rPr>
          <w:rFonts w:ascii="Arial" w:hAnsi="Arial" w:cs="Arial"/>
        </w:rPr>
      </w:pPr>
      <w:r w:rsidRPr="00FE04C5">
        <w:rPr>
          <w:rFonts w:ascii="Arial" w:hAnsi="Arial" w:cs="Arial"/>
        </w:rPr>
        <w:t>przy kontrasygnacie finansowej:</w:t>
      </w:r>
    </w:p>
    <w:p w14:paraId="2C66C20F" w14:textId="1DFBCFBD" w:rsidR="00D12B77" w:rsidRPr="00FE04C5" w:rsidRDefault="00D12B77" w:rsidP="00FE04C5">
      <w:pPr>
        <w:spacing w:line="360" w:lineRule="auto"/>
        <w:ind w:hanging="284"/>
        <w:jc w:val="both"/>
        <w:rPr>
          <w:rFonts w:ascii="Arial" w:hAnsi="Arial" w:cs="Arial"/>
        </w:rPr>
      </w:pPr>
      <w:r w:rsidRPr="00FE04C5">
        <w:rPr>
          <w:rFonts w:ascii="Arial" w:hAnsi="Arial" w:cs="Arial"/>
        </w:rPr>
        <w:t>.....................................</w:t>
      </w:r>
      <w:r w:rsidRPr="00FE04C5">
        <w:rPr>
          <w:rFonts w:ascii="Arial" w:hAnsi="Arial" w:cs="Arial"/>
        </w:rPr>
        <w:tab/>
      </w:r>
      <w:r w:rsidRPr="00FE04C5">
        <w:rPr>
          <w:rFonts w:ascii="Arial" w:hAnsi="Arial" w:cs="Arial"/>
        </w:rPr>
        <w:tab/>
      </w:r>
      <w:r w:rsidRPr="00FE04C5">
        <w:rPr>
          <w:rFonts w:ascii="Arial" w:hAnsi="Arial" w:cs="Arial"/>
        </w:rPr>
        <w:tab/>
        <w:t>- ........................................................</w:t>
      </w:r>
    </w:p>
    <w:p w14:paraId="7D2F8413" w14:textId="77777777" w:rsidR="00D12B77" w:rsidRPr="00FE04C5" w:rsidRDefault="00D12B77" w:rsidP="00FE04C5">
      <w:pPr>
        <w:spacing w:line="360" w:lineRule="auto"/>
        <w:ind w:left="-284"/>
        <w:jc w:val="both"/>
        <w:rPr>
          <w:rFonts w:ascii="Arial" w:hAnsi="Arial" w:cs="Arial"/>
        </w:rPr>
      </w:pPr>
      <w:r w:rsidRPr="00FE04C5">
        <w:rPr>
          <w:rFonts w:ascii="Arial" w:hAnsi="Arial" w:cs="Arial"/>
        </w:rPr>
        <w:t xml:space="preserve">a  firmą </w:t>
      </w:r>
      <w:r w:rsidR="00693CB8" w:rsidRPr="00FE04C5">
        <w:rPr>
          <w:rFonts w:ascii="Arial" w:hAnsi="Arial" w:cs="Arial"/>
          <w:b/>
        </w:rPr>
        <w:t>…………</w:t>
      </w:r>
      <w:r w:rsidRPr="00FE04C5">
        <w:rPr>
          <w:rFonts w:ascii="Arial" w:hAnsi="Arial" w:cs="Arial"/>
        </w:rPr>
        <w:t xml:space="preserve"> z siedzibą w</w:t>
      </w:r>
      <w:r w:rsidR="00693CB8" w:rsidRPr="00FE04C5">
        <w:rPr>
          <w:rFonts w:ascii="Arial" w:hAnsi="Arial" w:cs="Arial"/>
          <w:b/>
        </w:rPr>
        <w:t>..........................................</w:t>
      </w:r>
      <w:r w:rsidRPr="00FE04C5">
        <w:rPr>
          <w:rFonts w:ascii="Arial" w:hAnsi="Arial" w:cs="Arial"/>
        </w:rPr>
        <w:t xml:space="preserve">przy </w:t>
      </w:r>
      <w:r w:rsidR="00693CB8" w:rsidRPr="00FE04C5">
        <w:rPr>
          <w:rFonts w:ascii="Arial" w:hAnsi="Arial" w:cs="Arial"/>
          <w:b/>
        </w:rPr>
        <w:t>..........................................</w:t>
      </w:r>
      <w:r w:rsidRPr="00FE04C5">
        <w:rPr>
          <w:rFonts w:ascii="Arial" w:hAnsi="Arial" w:cs="Arial"/>
          <w:b/>
        </w:rPr>
        <w:t xml:space="preserve"> </w:t>
      </w:r>
      <w:r w:rsidRPr="00FE04C5">
        <w:rPr>
          <w:rFonts w:ascii="Arial" w:hAnsi="Arial" w:cs="Arial"/>
        </w:rPr>
        <w:t xml:space="preserve">działającą na podstawie .............................................., NIP: </w:t>
      </w:r>
      <w:r w:rsidR="00693CB8" w:rsidRPr="00FE04C5">
        <w:rPr>
          <w:rFonts w:ascii="Arial" w:hAnsi="Arial" w:cs="Arial"/>
        </w:rPr>
        <w:t>....................................</w:t>
      </w:r>
      <w:r w:rsidRPr="00FE04C5">
        <w:rPr>
          <w:rFonts w:ascii="Arial" w:hAnsi="Arial" w:cs="Arial"/>
        </w:rPr>
        <w:t>, REGON:</w:t>
      </w:r>
      <w:r w:rsidR="00693CB8" w:rsidRPr="00FE04C5">
        <w:rPr>
          <w:rFonts w:ascii="Arial" w:hAnsi="Arial" w:cs="Arial"/>
        </w:rPr>
        <w:t>..........................................</w:t>
      </w:r>
      <w:r w:rsidRPr="00FE04C5">
        <w:rPr>
          <w:rFonts w:ascii="Arial" w:hAnsi="Arial" w:cs="Arial"/>
        </w:rPr>
        <w:t>zwaną w treści umowy</w:t>
      </w:r>
      <w:r w:rsidRPr="00FE04C5">
        <w:rPr>
          <w:rFonts w:ascii="Arial" w:hAnsi="Arial" w:cs="Arial"/>
          <w:b/>
        </w:rPr>
        <w:t xml:space="preserve"> Wykonawcą,</w:t>
      </w:r>
      <w:r w:rsidRPr="00FE04C5">
        <w:rPr>
          <w:rFonts w:ascii="Arial" w:hAnsi="Arial" w:cs="Arial"/>
        </w:rPr>
        <w:t xml:space="preserve"> reprezentowaną przez:</w:t>
      </w:r>
    </w:p>
    <w:p w14:paraId="22EAC9CF" w14:textId="77777777" w:rsidR="00D12B77" w:rsidRPr="00FE04C5" w:rsidRDefault="00D12B77" w:rsidP="00FE04C5">
      <w:pPr>
        <w:spacing w:line="360" w:lineRule="auto"/>
        <w:ind w:hanging="284"/>
        <w:jc w:val="both"/>
        <w:rPr>
          <w:rFonts w:ascii="Arial" w:hAnsi="Arial" w:cs="Arial"/>
        </w:rPr>
      </w:pPr>
      <w:r w:rsidRPr="00FE04C5">
        <w:rPr>
          <w:rFonts w:ascii="Arial" w:hAnsi="Arial" w:cs="Arial"/>
        </w:rPr>
        <w:t>1. ......................................</w:t>
      </w:r>
      <w:r w:rsidRPr="00FE04C5">
        <w:rPr>
          <w:rFonts w:ascii="Arial" w:hAnsi="Arial" w:cs="Arial"/>
        </w:rPr>
        <w:tab/>
      </w:r>
      <w:r w:rsidRPr="00FE04C5">
        <w:rPr>
          <w:rFonts w:ascii="Arial" w:hAnsi="Arial" w:cs="Arial"/>
        </w:rPr>
        <w:tab/>
      </w:r>
      <w:r w:rsidRPr="00FE04C5">
        <w:rPr>
          <w:rFonts w:ascii="Arial" w:hAnsi="Arial" w:cs="Arial"/>
        </w:rPr>
        <w:tab/>
        <w:t>- .......................................................</w:t>
      </w:r>
    </w:p>
    <w:p w14:paraId="244CDC3F" w14:textId="77777777" w:rsidR="00D12B77" w:rsidRPr="00FE04C5" w:rsidRDefault="00D12B77" w:rsidP="00FE04C5">
      <w:pPr>
        <w:spacing w:line="360" w:lineRule="auto"/>
        <w:ind w:hanging="284"/>
        <w:jc w:val="both"/>
        <w:rPr>
          <w:rFonts w:ascii="Arial" w:hAnsi="Arial" w:cs="Arial"/>
        </w:rPr>
      </w:pPr>
      <w:r w:rsidRPr="00FE04C5">
        <w:rPr>
          <w:rFonts w:ascii="Arial" w:hAnsi="Arial" w:cs="Arial"/>
        </w:rPr>
        <w:t>2. .....................................</w:t>
      </w:r>
      <w:r w:rsidRPr="00FE04C5">
        <w:rPr>
          <w:rFonts w:ascii="Arial" w:hAnsi="Arial" w:cs="Arial"/>
        </w:rPr>
        <w:tab/>
      </w:r>
      <w:r w:rsidRPr="00FE04C5">
        <w:rPr>
          <w:rFonts w:ascii="Arial" w:hAnsi="Arial" w:cs="Arial"/>
        </w:rPr>
        <w:tab/>
      </w:r>
      <w:r w:rsidRPr="00FE04C5">
        <w:rPr>
          <w:rFonts w:ascii="Arial" w:hAnsi="Arial" w:cs="Arial"/>
        </w:rPr>
        <w:tab/>
        <w:t>- ........................................................</w:t>
      </w:r>
    </w:p>
    <w:p w14:paraId="33AA32C1" w14:textId="5BA278D9" w:rsidR="00D12B77" w:rsidRPr="00FE04C5" w:rsidRDefault="00D12B77" w:rsidP="00FE04C5">
      <w:pPr>
        <w:pStyle w:val="Tekstpodstawowy"/>
        <w:ind w:hanging="284"/>
        <w:rPr>
          <w:rFonts w:ascii="Arial" w:hAnsi="Arial" w:cs="Arial"/>
          <w:szCs w:val="24"/>
        </w:rPr>
      </w:pPr>
      <w:r w:rsidRPr="00FE04C5">
        <w:rPr>
          <w:rFonts w:ascii="Arial" w:hAnsi="Arial" w:cs="Arial"/>
          <w:szCs w:val="24"/>
        </w:rPr>
        <w:t xml:space="preserve">zawarta została w trybie </w:t>
      </w:r>
      <w:r w:rsidR="00660BB9" w:rsidRPr="00FE04C5">
        <w:rPr>
          <w:rFonts w:ascii="Arial" w:hAnsi="Arial" w:cs="Arial"/>
          <w:szCs w:val="24"/>
        </w:rPr>
        <w:t>przetargu nieograniczonego</w:t>
      </w:r>
      <w:r w:rsidRPr="00FE04C5">
        <w:rPr>
          <w:rFonts w:ascii="Arial" w:hAnsi="Arial" w:cs="Arial"/>
          <w:szCs w:val="24"/>
        </w:rPr>
        <w:t xml:space="preserve"> umowa o następującej treści:</w:t>
      </w:r>
    </w:p>
    <w:p w14:paraId="2369F619" w14:textId="77777777" w:rsidR="00D12B77" w:rsidRPr="00FE04C5" w:rsidRDefault="00D12B77" w:rsidP="00FE04C5">
      <w:pPr>
        <w:spacing w:line="360" w:lineRule="auto"/>
        <w:jc w:val="both"/>
        <w:rPr>
          <w:rFonts w:ascii="Arial" w:hAnsi="Arial" w:cs="Arial"/>
        </w:rPr>
      </w:pPr>
      <w:r w:rsidRPr="00FE04C5">
        <w:rPr>
          <w:rFonts w:ascii="Arial" w:hAnsi="Arial" w:cs="Arial"/>
        </w:rPr>
        <w:t xml:space="preserve">  </w:t>
      </w:r>
    </w:p>
    <w:p w14:paraId="3312EAB5" w14:textId="77777777" w:rsidR="00D12B77" w:rsidRPr="00FE04C5" w:rsidRDefault="00D12B77" w:rsidP="00FE04C5">
      <w:pPr>
        <w:spacing w:line="360" w:lineRule="auto"/>
        <w:ind w:firstLine="284"/>
        <w:jc w:val="center"/>
        <w:rPr>
          <w:rFonts w:ascii="Arial" w:hAnsi="Arial" w:cs="Arial"/>
          <w:b/>
        </w:rPr>
      </w:pPr>
      <w:r w:rsidRPr="00FE04C5">
        <w:rPr>
          <w:rFonts w:ascii="Arial" w:hAnsi="Arial" w:cs="Arial"/>
          <w:b/>
        </w:rPr>
        <w:sym w:font="Courier New" w:char="00A7"/>
      </w:r>
      <w:r w:rsidRPr="00FE04C5">
        <w:rPr>
          <w:rFonts w:ascii="Arial" w:hAnsi="Arial" w:cs="Arial"/>
          <w:b/>
        </w:rPr>
        <w:t xml:space="preserve"> 1</w:t>
      </w:r>
    </w:p>
    <w:p w14:paraId="77C3027C" w14:textId="77777777" w:rsidR="00D12B77" w:rsidRPr="00FE04C5" w:rsidRDefault="00D12B77" w:rsidP="00FE04C5">
      <w:pPr>
        <w:spacing w:line="360" w:lineRule="auto"/>
        <w:ind w:firstLine="284"/>
        <w:jc w:val="center"/>
        <w:rPr>
          <w:rFonts w:ascii="Arial" w:hAnsi="Arial" w:cs="Arial"/>
          <w:b/>
          <w:bCs/>
        </w:rPr>
      </w:pPr>
      <w:r w:rsidRPr="00FE04C5">
        <w:rPr>
          <w:rFonts w:ascii="Arial" w:hAnsi="Arial" w:cs="Arial"/>
          <w:b/>
          <w:bCs/>
        </w:rPr>
        <w:t>Przedmiot umowy</w:t>
      </w:r>
    </w:p>
    <w:p w14:paraId="0F433BFF" w14:textId="0B203902" w:rsidR="00D12B77" w:rsidRPr="00FE04C5" w:rsidRDefault="00D12B77" w:rsidP="00FE04C5">
      <w:pPr>
        <w:pStyle w:val="Tekstpodstawowy3"/>
        <w:numPr>
          <w:ilvl w:val="0"/>
          <w:numId w:val="25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</w:rPr>
      </w:pPr>
      <w:r w:rsidRPr="00FE04C5">
        <w:rPr>
          <w:rFonts w:ascii="Arial" w:hAnsi="Arial" w:cs="Arial"/>
        </w:rPr>
        <w:t>Zamawiający zleca, a Wykonawca zobowiązuje się zrealizować</w:t>
      </w:r>
      <w:r w:rsidR="00793083" w:rsidRPr="00FE04C5">
        <w:rPr>
          <w:rFonts w:ascii="Arial" w:hAnsi="Arial" w:cs="Arial"/>
        </w:rPr>
        <w:t>:</w:t>
      </w:r>
      <w:r w:rsidRPr="00FE04C5">
        <w:rPr>
          <w:rFonts w:ascii="Arial" w:hAnsi="Arial" w:cs="Arial"/>
        </w:rPr>
        <w:t xml:space="preserve"> </w:t>
      </w:r>
      <w:r w:rsidR="006B2D47" w:rsidRPr="00FE04C5">
        <w:rPr>
          <w:rFonts w:ascii="Arial" w:hAnsi="Arial" w:cs="Arial"/>
          <w:b/>
        </w:rPr>
        <w:t xml:space="preserve">Dostawa </w:t>
      </w:r>
      <w:r w:rsidR="00050714" w:rsidRPr="00FE04C5">
        <w:rPr>
          <w:rFonts w:ascii="Arial" w:hAnsi="Arial" w:cs="Arial"/>
          <w:b/>
        </w:rPr>
        <w:t xml:space="preserve">sprzętu i oprogramowania komputerowego dla </w:t>
      </w:r>
      <w:r w:rsidR="00B13573" w:rsidRPr="00FE04C5">
        <w:rPr>
          <w:rFonts w:ascii="Arial" w:hAnsi="Arial" w:cs="Arial"/>
          <w:b/>
        </w:rPr>
        <w:t>Wydziału Zarządzania</w:t>
      </w:r>
      <w:r w:rsidR="00050714" w:rsidRPr="00FE04C5">
        <w:rPr>
          <w:rFonts w:ascii="Arial" w:hAnsi="Arial" w:cs="Arial"/>
          <w:b/>
        </w:rPr>
        <w:t xml:space="preserve"> Politechniki Częstochowskiej, określone w zadaniu/ach nr … </w:t>
      </w:r>
      <w:r w:rsidRPr="00FE04C5">
        <w:rPr>
          <w:rFonts w:ascii="Arial" w:hAnsi="Arial" w:cs="Arial"/>
        </w:rPr>
        <w:t>zgodnie z ofertą złożoną w postępowaniu przetargowym poprzedzającym zawarcie niniejszej umo</w:t>
      </w:r>
      <w:r w:rsidR="00005A91" w:rsidRPr="00FE04C5">
        <w:rPr>
          <w:rFonts w:ascii="Arial" w:hAnsi="Arial" w:cs="Arial"/>
        </w:rPr>
        <w:t>wy i rozdziałem 4</w:t>
      </w:r>
      <w:r w:rsidR="00660BB9" w:rsidRPr="00FE04C5">
        <w:rPr>
          <w:rFonts w:ascii="Arial" w:hAnsi="Arial" w:cs="Arial"/>
        </w:rPr>
        <w:t xml:space="preserve"> specyfikacji</w:t>
      </w:r>
      <w:r w:rsidRPr="00FE04C5">
        <w:rPr>
          <w:rFonts w:ascii="Arial" w:hAnsi="Arial" w:cs="Arial"/>
        </w:rPr>
        <w:t xml:space="preserve"> warunków zamówienia „Opis przedmiotu zamówienia” – zał. nr 1, z zastrzeżeniem § 3 </w:t>
      </w:r>
      <w:r w:rsidR="00EF7B05" w:rsidRPr="00FE04C5">
        <w:rPr>
          <w:rFonts w:ascii="Arial" w:hAnsi="Arial" w:cs="Arial"/>
        </w:rPr>
        <w:t>us</w:t>
      </w:r>
      <w:r w:rsidRPr="00FE04C5">
        <w:rPr>
          <w:rFonts w:ascii="Arial" w:hAnsi="Arial" w:cs="Arial"/>
        </w:rPr>
        <w:t>t</w:t>
      </w:r>
      <w:r w:rsidR="00EF7B05" w:rsidRPr="00FE04C5">
        <w:rPr>
          <w:rFonts w:ascii="Arial" w:hAnsi="Arial" w:cs="Arial"/>
        </w:rPr>
        <w:t>.</w:t>
      </w:r>
      <w:r w:rsidRPr="00FE04C5">
        <w:rPr>
          <w:rFonts w:ascii="Arial" w:hAnsi="Arial" w:cs="Arial"/>
        </w:rPr>
        <w:t xml:space="preserve"> 7 niniejszej umowy.</w:t>
      </w:r>
    </w:p>
    <w:p w14:paraId="21615D50" w14:textId="77777777" w:rsidR="00D12B77" w:rsidRPr="00FE04C5" w:rsidRDefault="00D12B77" w:rsidP="00FE04C5">
      <w:pPr>
        <w:pStyle w:val="Tekstpodstawowy3"/>
        <w:numPr>
          <w:ilvl w:val="0"/>
          <w:numId w:val="25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u w:val="single"/>
        </w:rPr>
      </w:pPr>
      <w:r w:rsidRPr="00FE04C5">
        <w:rPr>
          <w:rFonts w:ascii="Arial" w:hAnsi="Arial" w:cs="Arial"/>
        </w:rPr>
        <w:t>Wykonawca zapewnia, że przedmiot zamówienia będzie fabrycznie nowy, zgodny z obowiązującymi normami, sprawny technicznie oraz przystosowany do użytkowania przez Zamawiającego.</w:t>
      </w:r>
    </w:p>
    <w:p w14:paraId="2F4577F7" w14:textId="77777777" w:rsidR="00D12B77" w:rsidRPr="00FE04C5" w:rsidRDefault="00D12B77" w:rsidP="00FE04C5">
      <w:pPr>
        <w:pStyle w:val="Tekstpodstawowy3"/>
        <w:tabs>
          <w:tab w:val="left" w:pos="284"/>
        </w:tabs>
        <w:spacing w:line="360" w:lineRule="auto"/>
        <w:rPr>
          <w:rFonts w:ascii="Arial" w:hAnsi="Arial" w:cs="Arial"/>
          <w:u w:val="single"/>
        </w:rPr>
      </w:pPr>
    </w:p>
    <w:p w14:paraId="17181786" w14:textId="77777777" w:rsidR="00D12B77" w:rsidRPr="00FE04C5" w:rsidRDefault="00D12B77" w:rsidP="00FE04C5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</w:rPr>
      </w:pPr>
      <w:r w:rsidRPr="00FE04C5">
        <w:rPr>
          <w:rFonts w:ascii="Arial" w:hAnsi="Arial" w:cs="Arial"/>
          <w:b/>
        </w:rPr>
        <w:sym w:font="Courier New" w:char="00A7"/>
      </w:r>
      <w:r w:rsidRPr="00FE04C5">
        <w:rPr>
          <w:rFonts w:ascii="Arial" w:hAnsi="Arial" w:cs="Arial"/>
          <w:b/>
        </w:rPr>
        <w:t xml:space="preserve"> 2</w:t>
      </w:r>
    </w:p>
    <w:p w14:paraId="124B2C86" w14:textId="77777777" w:rsidR="00D12B77" w:rsidRPr="00FE04C5" w:rsidRDefault="00D12B77" w:rsidP="00FE04C5">
      <w:pPr>
        <w:pStyle w:val="Nagwek9"/>
        <w:tabs>
          <w:tab w:val="left" w:pos="284"/>
        </w:tabs>
        <w:spacing w:before="0" w:after="0" w:line="36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FE04C5">
        <w:rPr>
          <w:rFonts w:ascii="Arial" w:hAnsi="Arial" w:cs="Arial"/>
          <w:b/>
          <w:sz w:val="24"/>
          <w:szCs w:val="24"/>
        </w:rPr>
        <w:t>Termin  realizacji</w:t>
      </w:r>
      <w:r w:rsidR="004F15B1" w:rsidRPr="00FE04C5">
        <w:rPr>
          <w:rFonts w:ascii="Arial" w:hAnsi="Arial" w:cs="Arial"/>
          <w:b/>
          <w:sz w:val="24"/>
          <w:szCs w:val="24"/>
        </w:rPr>
        <w:t xml:space="preserve"> i czas trwania umowy</w:t>
      </w:r>
    </w:p>
    <w:p w14:paraId="68F7D709" w14:textId="77777777" w:rsidR="00D12B77" w:rsidRPr="00FE04C5" w:rsidRDefault="00D12B77" w:rsidP="00FE04C5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i/>
          <w:iCs/>
        </w:rPr>
      </w:pPr>
      <w:r w:rsidRPr="00FE04C5">
        <w:rPr>
          <w:rFonts w:ascii="Arial" w:hAnsi="Arial" w:cs="Arial"/>
        </w:rPr>
        <w:t xml:space="preserve">Strony ustalają następujący termin realizacji przedmiotu umowy: </w:t>
      </w:r>
      <w:r w:rsidR="00693CB8" w:rsidRPr="00FE04C5">
        <w:rPr>
          <w:rFonts w:ascii="Arial" w:hAnsi="Arial" w:cs="Arial"/>
        </w:rPr>
        <w:t>..........................................</w:t>
      </w:r>
      <w:r w:rsidRPr="00FE04C5">
        <w:rPr>
          <w:rFonts w:ascii="Arial" w:hAnsi="Arial" w:cs="Arial"/>
          <w:bCs/>
        </w:rPr>
        <w:t>.</w:t>
      </w:r>
    </w:p>
    <w:p w14:paraId="5281A406" w14:textId="196B0CE3" w:rsidR="00793083" w:rsidRPr="00FE04C5" w:rsidRDefault="00793083" w:rsidP="00FE04C5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E04C5">
        <w:rPr>
          <w:rFonts w:ascii="Arial" w:hAnsi="Arial" w:cs="Arial"/>
        </w:rPr>
        <w:lastRenderedPageBreak/>
        <w:t xml:space="preserve">Umowa zawarta zostaje na czas oznaczony, od dnia zawarcia umowy do dnia realizacji całości przedmiotu umowy określonego w </w:t>
      </w:r>
      <w:r w:rsidR="00EF7B05" w:rsidRPr="00FE04C5">
        <w:rPr>
          <w:rFonts w:ascii="Arial" w:hAnsi="Arial" w:cs="Arial"/>
        </w:rPr>
        <w:t>us</w:t>
      </w:r>
      <w:r w:rsidRPr="00FE04C5">
        <w:rPr>
          <w:rFonts w:ascii="Arial" w:hAnsi="Arial" w:cs="Arial"/>
        </w:rPr>
        <w:t>t</w:t>
      </w:r>
      <w:r w:rsidR="00EF7B05" w:rsidRPr="00FE04C5">
        <w:rPr>
          <w:rFonts w:ascii="Arial" w:hAnsi="Arial" w:cs="Arial"/>
        </w:rPr>
        <w:t>.</w:t>
      </w:r>
      <w:r w:rsidRPr="00FE04C5">
        <w:rPr>
          <w:rFonts w:ascii="Arial" w:hAnsi="Arial" w:cs="Arial"/>
        </w:rPr>
        <w:t xml:space="preserve"> 1.</w:t>
      </w:r>
    </w:p>
    <w:p w14:paraId="405A437B" w14:textId="77777777" w:rsidR="00D12B77" w:rsidRPr="00FE04C5" w:rsidRDefault="00D12B77" w:rsidP="00FE04C5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</w:rPr>
      </w:pPr>
    </w:p>
    <w:p w14:paraId="61DB8C57" w14:textId="77777777" w:rsidR="00D12B77" w:rsidRPr="00FE04C5" w:rsidRDefault="00D12B77" w:rsidP="00FE04C5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</w:rPr>
      </w:pPr>
      <w:r w:rsidRPr="00FE04C5">
        <w:rPr>
          <w:rFonts w:ascii="Arial" w:hAnsi="Arial" w:cs="Arial"/>
          <w:b/>
        </w:rPr>
        <w:sym w:font="Courier New" w:char="00A7"/>
      </w:r>
      <w:r w:rsidRPr="00FE04C5">
        <w:rPr>
          <w:rFonts w:ascii="Arial" w:hAnsi="Arial" w:cs="Arial"/>
          <w:b/>
        </w:rPr>
        <w:t xml:space="preserve"> 3</w:t>
      </w:r>
    </w:p>
    <w:p w14:paraId="3EA3CA76" w14:textId="77777777" w:rsidR="00D12B77" w:rsidRPr="00FE04C5" w:rsidRDefault="00D12B77" w:rsidP="00FE04C5">
      <w:pPr>
        <w:pStyle w:val="Nagwek3"/>
        <w:tabs>
          <w:tab w:val="left" w:pos="284"/>
        </w:tabs>
        <w:spacing w:before="0" w:after="0" w:line="360" w:lineRule="auto"/>
        <w:ind w:left="284" w:hanging="284"/>
        <w:jc w:val="center"/>
        <w:rPr>
          <w:rFonts w:ascii="Arial" w:eastAsia="Arial Unicode MS" w:hAnsi="Arial" w:cs="Arial"/>
          <w:sz w:val="24"/>
          <w:szCs w:val="24"/>
        </w:rPr>
      </w:pPr>
      <w:r w:rsidRPr="00FE04C5">
        <w:rPr>
          <w:rFonts w:ascii="Arial" w:hAnsi="Arial" w:cs="Arial"/>
          <w:sz w:val="24"/>
          <w:szCs w:val="24"/>
        </w:rPr>
        <w:t>Warunki dostawy</w:t>
      </w:r>
    </w:p>
    <w:p w14:paraId="2C9AD714" w14:textId="77777777" w:rsidR="00D12B77" w:rsidRPr="00FE04C5" w:rsidRDefault="00D12B77" w:rsidP="00FE04C5">
      <w:pPr>
        <w:numPr>
          <w:ilvl w:val="0"/>
          <w:numId w:val="2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FE04C5">
        <w:rPr>
          <w:rFonts w:ascii="Arial" w:hAnsi="Arial" w:cs="Arial"/>
        </w:rPr>
        <w:t>Przedmiot umowy dostarczony będzie Zamawiającemu na koszt i ryzyko Wykonawcy.</w:t>
      </w:r>
    </w:p>
    <w:p w14:paraId="4B39D54F" w14:textId="77777777" w:rsidR="00D12B77" w:rsidRPr="00FE04C5" w:rsidRDefault="00D12B77" w:rsidP="00FE04C5">
      <w:pPr>
        <w:numPr>
          <w:ilvl w:val="0"/>
          <w:numId w:val="2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FE04C5">
        <w:rPr>
          <w:rFonts w:ascii="Arial" w:hAnsi="Arial" w:cs="Arial"/>
        </w:rPr>
        <w:t>Wykonawca dostarczy sprzęt komputerowy określony w § 1 do:</w:t>
      </w:r>
    </w:p>
    <w:p w14:paraId="04B916A3" w14:textId="77777777" w:rsidR="00D12B77" w:rsidRPr="00FE04C5" w:rsidRDefault="00D12B77" w:rsidP="00FE04C5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</w:rPr>
      </w:pPr>
      <w:r w:rsidRPr="00FE04C5">
        <w:rPr>
          <w:rFonts w:ascii="Arial" w:hAnsi="Arial" w:cs="Arial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</w:t>
      </w:r>
    </w:p>
    <w:p w14:paraId="4BA62403" w14:textId="77777777" w:rsidR="00D12B77" w:rsidRPr="00FE04C5" w:rsidRDefault="00D12B77" w:rsidP="00FE04C5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FE04C5">
        <w:rPr>
          <w:rFonts w:ascii="Arial" w:hAnsi="Arial" w:cs="Arial"/>
        </w:rPr>
        <w:t>Osobą uprawnioną do odbioru sprzętu komputerowego będącego przedmiotem niniejszej umowy jest ...............................</w:t>
      </w:r>
    </w:p>
    <w:p w14:paraId="3FC054CA" w14:textId="77777777" w:rsidR="00D12B77" w:rsidRPr="00FE04C5" w:rsidRDefault="00D12B77" w:rsidP="00FE04C5">
      <w:pPr>
        <w:numPr>
          <w:ilvl w:val="0"/>
          <w:numId w:val="2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FE04C5">
        <w:rPr>
          <w:rFonts w:ascii="Arial" w:hAnsi="Arial" w:cs="Arial"/>
        </w:rPr>
        <w:t xml:space="preserve">Termin i godzina dostawy zostaną uzgodnione przez Wykonawcę, z co najmniej 2 dniowym wyprzedzeniem, z osobą uprawnioną do odbioru, z zachowaniem terminu wynikającego z § 2 niniejszej umowy. </w:t>
      </w:r>
    </w:p>
    <w:p w14:paraId="5081B115" w14:textId="77777777" w:rsidR="00D12B77" w:rsidRPr="00FE04C5" w:rsidRDefault="00D12B77" w:rsidP="00FE04C5">
      <w:pPr>
        <w:numPr>
          <w:ilvl w:val="0"/>
          <w:numId w:val="2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i/>
          <w:iCs/>
        </w:rPr>
      </w:pPr>
      <w:r w:rsidRPr="00FE04C5">
        <w:rPr>
          <w:rFonts w:ascii="Arial" w:hAnsi="Arial" w:cs="Arial"/>
          <w:i/>
          <w:iCs/>
        </w:rPr>
        <w:t xml:space="preserve">Podczas odbioru monitory nie mogą mieć martwych pikseli lub </w:t>
      </w:r>
      <w:proofErr w:type="spellStart"/>
      <w:r w:rsidRPr="00FE04C5">
        <w:rPr>
          <w:rFonts w:ascii="Arial" w:hAnsi="Arial" w:cs="Arial"/>
          <w:i/>
          <w:iCs/>
        </w:rPr>
        <w:t>subpikseli</w:t>
      </w:r>
      <w:proofErr w:type="spellEnd"/>
      <w:r w:rsidRPr="00FE04C5">
        <w:rPr>
          <w:rFonts w:ascii="Arial" w:hAnsi="Arial" w:cs="Arial"/>
          <w:i/>
          <w:iCs/>
        </w:rPr>
        <w:t xml:space="preserve"> (dotyczy monitorów, laptopów) w liczbie przekraczającej wytyczne normy ISO 13406-2.</w:t>
      </w:r>
    </w:p>
    <w:p w14:paraId="1A735B75" w14:textId="77777777" w:rsidR="00D12B77" w:rsidRPr="00FE04C5" w:rsidRDefault="00D12B77" w:rsidP="00FE04C5">
      <w:pPr>
        <w:numPr>
          <w:ilvl w:val="0"/>
          <w:numId w:val="2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FE04C5">
        <w:rPr>
          <w:rFonts w:ascii="Arial" w:hAnsi="Arial" w:cs="Arial"/>
        </w:rPr>
        <w:t xml:space="preserve">Zakres dostawy obejmuje instalację i uruchomienie sprzętu komputerowego będącego przedmiotem niniejszej umowy </w:t>
      </w:r>
      <w:r w:rsidRPr="00FE04C5">
        <w:rPr>
          <w:rFonts w:ascii="Arial" w:hAnsi="Arial" w:cs="Arial"/>
          <w:i/>
          <w:iCs/>
        </w:rPr>
        <w:t>– dotyczy komputerów, drukarek.</w:t>
      </w:r>
    </w:p>
    <w:p w14:paraId="56884F66" w14:textId="77777777" w:rsidR="00D12B77" w:rsidRPr="00FE04C5" w:rsidRDefault="00D12B77" w:rsidP="00FE04C5">
      <w:pPr>
        <w:numPr>
          <w:ilvl w:val="0"/>
          <w:numId w:val="2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FE04C5">
        <w:rPr>
          <w:rFonts w:ascii="Arial" w:hAnsi="Arial" w:cs="Arial"/>
        </w:rPr>
        <w:t xml:space="preserve">Odbiór przedmiotu umowy potwierdzony zostanie pisemnym protokołem odbioru ilościowego i jakościowego podpisanym przez przedstawicieli Stron. Ze strony Zamawiającego protokół podpisuje osoba uprawniona do odbioru przedmiotu umowy. </w:t>
      </w:r>
      <w:r w:rsidRPr="00FE04C5">
        <w:rPr>
          <w:rFonts w:ascii="Arial" w:hAnsi="Arial" w:cs="Arial"/>
          <w:iCs/>
        </w:rPr>
        <w:t xml:space="preserve">Zamawiający wymaga, aby wraz z protokołem odbioru Wykonawca dostarczył dokument zawierający nazwy i numery seryjne podzespołów zestawów komputerowych. </w:t>
      </w:r>
      <w:r w:rsidRPr="00FE04C5">
        <w:rPr>
          <w:rFonts w:ascii="Arial" w:hAnsi="Arial" w:cs="Arial"/>
        </w:rPr>
        <w:t xml:space="preserve">Integralną część protokołu zdawczo – odbiorczego stanowią karty gwarancyjne sprzętu komputerowego licencje oraz inne dokumenty wydane dla użytkownika oprogramowania. </w:t>
      </w:r>
    </w:p>
    <w:p w14:paraId="465AE93A" w14:textId="2D5518BB" w:rsidR="00D12B77" w:rsidRPr="00FE04C5" w:rsidRDefault="00D12B77" w:rsidP="00FE04C5">
      <w:pPr>
        <w:numPr>
          <w:ilvl w:val="0"/>
          <w:numId w:val="2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FE04C5">
        <w:rPr>
          <w:rFonts w:ascii="Arial" w:hAnsi="Arial" w:cs="Arial"/>
          <w:bCs/>
        </w:rPr>
        <w:t>Jeżeli w toku realizacji umowy okaże się, że sprzęt lub oprogramowanie zawarte w ofercie nie spełnia wymogów określonych specyfikacją techniczną  ok</w:t>
      </w:r>
      <w:r w:rsidR="00660BB9" w:rsidRPr="00FE04C5">
        <w:rPr>
          <w:rFonts w:ascii="Arial" w:hAnsi="Arial" w:cs="Arial"/>
          <w:bCs/>
        </w:rPr>
        <w:t>reśloną przez Zamawiającego w S</w:t>
      </w:r>
      <w:r w:rsidRPr="00FE04C5">
        <w:rPr>
          <w:rFonts w:ascii="Arial" w:hAnsi="Arial" w:cs="Arial"/>
          <w:bCs/>
        </w:rPr>
        <w:t>WZ – zał. nr 2 do umowy (pomimo, że Wykonawca złożył w ofercie specyfikację potwierdzającą spełnienie tych wymogów) bądź produkt jest niedostępny na rynku, możliwa będzie</w:t>
      </w:r>
      <w:r w:rsidR="00EF7B05" w:rsidRPr="00FE04C5">
        <w:rPr>
          <w:rFonts w:ascii="Arial" w:hAnsi="Arial" w:cs="Arial"/>
          <w:bCs/>
        </w:rPr>
        <w:t xml:space="preserve"> </w:t>
      </w:r>
      <w:r w:rsidRPr="00FE04C5">
        <w:rPr>
          <w:rFonts w:ascii="Arial" w:hAnsi="Arial" w:cs="Arial"/>
          <w:bCs/>
        </w:rPr>
        <w:t xml:space="preserve">zmiana umowy polegająca na zmianie </w:t>
      </w:r>
      <w:r w:rsidRPr="00FE04C5">
        <w:rPr>
          <w:rFonts w:ascii="Arial" w:hAnsi="Arial" w:cs="Arial"/>
          <w:bCs/>
        </w:rPr>
        <w:lastRenderedPageBreak/>
        <w:t>zaoferowanego sprzętu lub oprogramowania na inny, zgodny ze specyfikacją techniczną ok</w:t>
      </w:r>
      <w:r w:rsidR="00660BB9" w:rsidRPr="00FE04C5">
        <w:rPr>
          <w:rFonts w:ascii="Arial" w:hAnsi="Arial" w:cs="Arial"/>
          <w:bCs/>
        </w:rPr>
        <w:t>reśloną przez Zamawiającego w S</w:t>
      </w:r>
      <w:r w:rsidRPr="00FE04C5">
        <w:rPr>
          <w:rFonts w:ascii="Arial" w:hAnsi="Arial" w:cs="Arial"/>
          <w:bCs/>
        </w:rPr>
        <w:t>WZ bez zmiany pozostałych postanowień umowy. W takim przypadku Wykonawca zobowiązany jest do złożenia specyfikacji technicznej zmienionego sprzętu lub oprogramowania, która stanie się załącznikiem do niniejszej umowy.</w:t>
      </w:r>
    </w:p>
    <w:p w14:paraId="28B22280" w14:textId="77777777" w:rsidR="00D12B77" w:rsidRPr="00FE04C5" w:rsidRDefault="00D12B77" w:rsidP="00FE04C5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</w:rPr>
      </w:pPr>
    </w:p>
    <w:p w14:paraId="54E24677" w14:textId="77777777" w:rsidR="00D12B77" w:rsidRPr="00FE04C5" w:rsidRDefault="00D12B77" w:rsidP="00FE04C5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</w:rPr>
      </w:pPr>
      <w:r w:rsidRPr="00FE04C5">
        <w:rPr>
          <w:rFonts w:ascii="Arial" w:hAnsi="Arial" w:cs="Arial"/>
          <w:b/>
        </w:rPr>
        <w:sym w:font="Courier New" w:char="00A7"/>
      </w:r>
      <w:r w:rsidRPr="00FE04C5">
        <w:rPr>
          <w:rFonts w:ascii="Arial" w:hAnsi="Arial" w:cs="Arial"/>
          <w:b/>
        </w:rPr>
        <w:t xml:space="preserve"> 4</w:t>
      </w:r>
    </w:p>
    <w:p w14:paraId="07B62564" w14:textId="77777777" w:rsidR="00D12B77" w:rsidRPr="00FE04C5" w:rsidRDefault="00D12B77" w:rsidP="00FE04C5">
      <w:pPr>
        <w:pStyle w:val="Nagwek7"/>
        <w:tabs>
          <w:tab w:val="left" w:pos="284"/>
        </w:tabs>
        <w:spacing w:before="0" w:after="0" w:line="360" w:lineRule="auto"/>
        <w:ind w:left="284" w:hanging="284"/>
        <w:jc w:val="center"/>
        <w:rPr>
          <w:rFonts w:ascii="Arial" w:hAnsi="Arial" w:cs="Arial"/>
          <w:b/>
        </w:rPr>
      </w:pPr>
      <w:r w:rsidRPr="00FE04C5">
        <w:rPr>
          <w:rFonts w:ascii="Arial" w:hAnsi="Arial" w:cs="Arial"/>
          <w:b/>
        </w:rPr>
        <w:t>Warunki płatności</w:t>
      </w:r>
    </w:p>
    <w:p w14:paraId="71C51EDA" w14:textId="77777777" w:rsidR="00D12B77" w:rsidRPr="00FE04C5" w:rsidRDefault="00D12B77" w:rsidP="00FE04C5">
      <w:pPr>
        <w:pStyle w:val="Tekstpodstawowy"/>
        <w:numPr>
          <w:ilvl w:val="0"/>
          <w:numId w:val="26"/>
        </w:numPr>
        <w:tabs>
          <w:tab w:val="left" w:pos="284"/>
        </w:tabs>
        <w:ind w:left="284" w:hanging="284"/>
        <w:rPr>
          <w:rFonts w:ascii="Arial" w:hAnsi="Arial" w:cs="Arial"/>
          <w:szCs w:val="24"/>
        </w:rPr>
      </w:pPr>
      <w:r w:rsidRPr="00FE04C5">
        <w:rPr>
          <w:rFonts w:ascii="Arial" w:hAnsi="Arial" w:cs="Arial"/>
          <w:szCs w:val="24"/>
        </w:rPr>
        <w:t xml:space="preserve">Wartość wynagrodzenia Wykonawcy ustala się na kwotę: </w:t>
      </w:r>
      <w:r w:rsidR="00693CB8" w:rsidRPr="00FE04C5">
        <w:rPr>
          <w:rFonts w:ascii="Arial" w:hAnsi="Arial" w:cs="Arial"/>
          <w:b/>
          <w:szCs w:val="24"/>
        </w:rPr>
        <w:t>..........................................</w:t>
      </w:r>
      <w:r w:rsidRPr="00FE04C5">
        <w:rPr>
          <w:rFonts w:ascii="Arial" w:hAnsi="Arial" w:cs="Arial"/>
          <w:b/>
          <w:szCs w:val="24"/>
        </w:rPr>
        <w:t xml:space="preserve"> netto tj.</w:t>
      </w:r>
      <w:r w:rsidR="00693CB8" w:rsidRPr="00FE04C5">
        <w:rPr>
          <w:rFonts w:ascii="Arial" w:hAnsi="Arial" w:cs="Arial"/>
          <w:b/>
          <w:bCs/>
          <w:szCs w:val="24"/>
        </w:rPr>
        <w:t>..........................................</w:t>
      </w:r>
      <w:r w:rsidRPr="00FE04C5">
        <w:rPr>
          <w:rFonts w:ascii="Arial" w:hAnsi="Arial" w:cs="Arial"/>
          <w:b/>
          <w:bCs/>
          <w:szCs w:val="24"/>
        </w:rPr>
        <w:t xml:space="preserve">brutto </w:t>
      </w:r>
      <w:r w:rsidRPr="00FE04C5">
        <w:rPr>
          <w:rFonts w:ascii="Arial" w:hAnsi="Arial" w:cs="Arial"/>
          <w:b/>
          <w:szCs w:val="24"/>
        </w:rPr>
        <w:t xml:space="preserve"> </w:t>
      </w:r>
    </w:p>
    <w:p w14:paraId="323D93DF" w14:textId="3955BD65" w:rsidR="00D12B77" w:rsidRPr="00FE04C5" w:rsidRDefault="00D12B77" w:rsidP="00FE04C5">
      <w:pPr>
        <w:pStyle w:val="Tekstpodstawowy"/>
        <w:numPr>
          <w:ilvl w:val="0"/>
          <w:numId w:val="26"/>
        </w:numPr>
        <w:tabs>
          <w:tab w:val="left" w:pos="284"/>
        </w:tabs>
        <w:ind w:left="284" w:hanging="284"/>
        <w:rPr>
          <w:rFonts w:ascii="Arial" w:hAnsi="Arial" w:cs="Arial"/>
          <w:szCs w:val="24"/>
        </w:rPr>
      </w:pPr>
      <w:r w:rsidRPr="00FE04C5">
        <w:rPr>
          <w:rFonts w:ascii="Arial" w:hAnsi="Arial" w:cs="Arial"/>
          <w:szCs w:val="24"/>
        </w:rPr>
        <w:t xml:space="preserve">Zgodnie z treścią  przepisu art. 83 ust. 1 pkt. 26 lit. a ustawy o podatku od towarów i usług z dnia 11 marca 2004r. w związku z ust. 14 </w:t>
      </w:r>
      <w:r w:rsidR="00EF7B05" w:rsidRPr="00FE04C5">
        <w:rPr>
          <w:rFonts w:ascii="Arial" w:hAnsi="Arial" w:cs="Arial"/>
          <w:szCs w:val="24"/>
        </w:rPr>
        <w:t>pkt</w:t>
      </w:r>
      <w:r w:rsidRPr="00FE04C5">
        <w:rPr>
          <w:rFonts w:ascii="Arial" w:hAnsi="Arial" w:cs="Arial"/>
          <w:szCs w:val="24"/>
        </w:rPr>
        <w:t>. 1 powyższego artykułu Wykonawca zobowiązany jest do  zastosowania 0 stawki podatku VAT pod warunkiem posiadania stosownego zamówienia potwierdzonego przez organ nadzorujący Zamawiającego tj. przez Ministerstwo Nauki i Szkolnictwa Wyższego. W razie wystąpienia takiej sytuacji wynagrodzenie Wykonawcy ulegnie zmniejszeniu wynikającego z zastosowania 0% VAT na poszczególne elementy przedmiotu umowy.</w:t>
      </w:r>
    </w:p>
    <w:p w14:paraId="7F5EA375" w14:textId="486B9C72" w:rsidR="0051409C" w:rsidRPr="00FE04C5" w:rsidRDefault="0051409C" w:rsidP="00FE04C5">
      <w:pPr>
        <w:pStyle w:val="Tekstpodstawowy"/>
        <w:numPr>
          <w:ilvl w:val="0"/>
          <w:numId w:val="26"/>
        </w:numPr>
        <w:tabs>
          <w:tab w:val="left" w:pos="284"/>
        </w:tabs>
        <w:ind w:left="284" w:hanging="284"/>
        <w:rPr>
          <w:rFonts w:ascii="Arial" w:hAnsi="Arial" w:cs="Arial"/>
          <w:szCs w:val="24"/>
        </w:rPr>
      </w:pPr>
      <w:r w:rsidRPr="00FE04C5">
        <w:rPr>
          <w:rFonts w:ascii="Arial" w:hAnsi="Arial" w:cs="Arial"/>
          <w:szCs w:val="24"/>
        </w:rPr>
        <w:t xml:space="preserve">W przypadku gdy organ nadzorujący placówkę oświatową, opóźnia się z wydaniem zaświadczenia potwierdzającego prawo do stawki VAT 0%, </w:t>
      </w:r>
      <w:r w:rsidR="00793083" w:rsidRPr="00FE04C5">
        <w:rPr>
          <w:rFonts w:ascii="Arial" w:hAnsi="Arial" w:cs="Arial"/>
          <w:szCs w:val="24"/>
        </w:rPr>
        <w:t>Zamawiający</w:t>
      </w:r>
      <w:r w:rsidRPr="00FE04C5">
        <w:rPr>
          <w:rFonts w:ascii="Arial" w:hAnsi="Arial" w:cs="Arial"/>
          <w:szCs w:val="24"/>
        </w:rPr>
        <w:t xml:space="preserve"> może żądać od Wykonawcy wstrzymania dostarczenia elementów infrastruktury objętych zapotrzebowaniem do czasu uzyskania zaświadczenia. Taka zmiana terminu dostarczenia elementów infrastruktury nie będzie uważana za zawinioną ani przez Wykonawcę ani przez </w:t>
      </w:r>
      <w:r w:rsidR="00793083" w:rsidRPr="00FE04C5">
        <w:rPr>
          <w:rFonts w:ascii="Arial" w:hAnsi="Arial" w:cs="Arial"/>
          <w:szCs w:val="24"/>
        </w:rPr>
        <w:t>Zamawiającego</w:t>
      </w:r>
      <w:r w:rsidRPr="00FE04C5">
        <w:rPr>
          <w:rFonts w:ascii="Arial" w:hAnsi="Arial" w:cs="Arial"/>
          <w:szCs w:val="24"/>
        </w:rPr>
        <w:t>. Wykonawca zobowiązuje się do dostarczenia elementów infrastruktury ich podłączenia i uruchomienia w terminie 7 dni od daty przedstawienia mu przedmiotowego zaświadczenia.</w:t>
      </w:r>
    </w:p>
    <w:p w14:paraId="6CB1AA59" w14:textId="77777777" w:rsidR="00D12B77" w:rsidRPr="00FE04C5" w:rsidRDefault="00D12B77" w:rsidP="00FE04C5">
      <w:pPr>
        <w:pStyle w:val="Tekstpodstawowy"/>
        <w:numPr>
          <w:ilvl w:val="0"/>
          <w:numId w:val="26"/>
        </w:numPr>
        <w:tabs>
          <w:tab w:val="left" w:pos="284"/>
        </w:tabs>
        <w:ind w:left="284" w:hanging="284"/>
        <w:rPr>
          <w:rFonts w:ascii="Arial" w:hAnsi="Arial" w:cs="Arial"/>
          <w:szCs w:val="24"/>
        </w:rPr>
      </w:pPr>
      <w:r w:rsidRPr="00FE04C5">
        <w:rPr>
          <w:rFonts w:ascii="Arial" w:hAnsi="Arial" w:cs="Arial"/>
          <w:szCs w:val="24"/>
        </w:rPr>
        <w:t xml:space="preserve">Wartość wynagrodzenia obejmuje również koszty dostawy do Zamawiającego oraz </w:t>
      </w:r>
      <w:r w:rsidRPr="00FE04C5">
        <w:rPr>
          <w:rFonts w:ascii="Arial" w:hAnsi="Arial" w:cs="Arial"/>
          <w:i/>
          <w:iCs/>
          <w:szCs w:val="24"/>
        </w:rPr>
        <w:t>– /w przypadku dostawy komputerów, drukarek/ koszty instalacji, uruchomienia sprzętu.</w:t>
      </w:r>
    </w:p>
    <w:p w14:paraId="76E1196E" w14:textId="7C4D3C32" w:rsidR="00D12B77" w:rsidRPr="00FE04C5" w:rsidRDefault="00D12B77" w:rsidP="00FE04C5">
      <w:pPr>
        <w:pStyle w:val="Tekstpodstawowy"/>
        <w:numPr>
          <w:ilvl w:val="0"/>
          <w:numId w:val="26"/>
        </w:numPr>
        <w:tabs>
          <w:tab w:val="left" w:pos="284"/>
        </w:tabs>
        <w:ind w:left="284" w:hanging="284"/>
        <w:rPr>
          <w:rFonts w:ascii="Arial" w:hAnsi="Arial" w:cs="Arial"/>
          <w:szCs w:val="24"/>
        </w:rPr>
      </w:pPr>
      <w:r w:rsidRPr="00FE04C5">
        <w:rPr>
          <w:rFonts w:ascii="Arial" w:hAnsi="Arial" w:cs="Arial"/>
          <w:szCs w:val="24"/>
        </w:rPr>
        <w:t xml:space="preserve">Płatność zostanie dokonana na podstawie faktury </w:t>
      </w:r>
      <w:r w:rsidRPr="00FE04C5">
        <w:rPr>
          <w:rFonts w:ascii="Arial" w:hAnsi="Arial" w:cs="Arial"/>
          <w:bCs/>
          <w:szCs w:val="24"/>
        </w:rPr>
        <w:t xml:space="preserve">wystawionej (na każde zadanie osobno) </w:t>
      </w:r>
      <w:r w:rsidRPr="00FE04C5">
        <w:rPr>
          <w:rFonts w:ascii="Arial" w:hAnsi="Arial" w:cs="Arial"/>
          <w:szCs w:val="24"/>
        </w:rPr>
        <w:t xml:space="preserve">po zrealizowaniu dostawy, przelewem na konto Wykonawcy w ciągu 30 dni od daty otrzymania faktury przez Zamawiającego wraz z podpisanym przez Strony protokołem, o którym mowa w </w:t>
      </w:r>
      <w:r w:rsidRPr="00FE04C5">
        <w:rPr>
          <w:rFonts w:ascii="Arial" w:hAnsi="Arial" w:cs="Arial"/>
          <w:szCs w:val="24"/>
        </w:rPr>
        <w:sym w:font="Courier New" w:char="00A7"/>
      </w:r>
      <w:r w:rsidRPr="00FE04C5">
        <w:rPr>
          <w:rFonts w:ascii="Arial" w:hAnsi="Arial" w:cs="Arial"/>
          <w:szCs w:val="24"/>
        </w:rPr>
        <w:t xml:space="preserve"> 3 </w:t>
      </w:r>
      <w:r w:rsidR="00EF7B05" w:rsidRPr="00FE04C5">
        <w:rPr>
          <w:rFonts w:ascii="Arial" w:hAnsi="Arial" w:cs="Arial"/>
          <w:szCs w:val="24"/>
        </w:rPr>
        <w:t>us</w:t>
      </w:r>
      <w:r w:rsidRPr="00FE04C5">
        <w:rPr>
          <w:rFonts w:ascii="Arial" w:hAnsi="Arial" w:cs="Arial"/>
          <w:szCs w:val="24"/>
        </w:rPr>
        <w:t>t.6.</w:t>
      </w:r>
    </w:p>
    <w:p w14:paraId="34998FF7" w14:textId="77777777" w:rsidR="00D12B77" w:rsidRPr="00FE04C5" w:rsidRDefault="00D12B77" w:rsidP="00FE04C5">
      <w:pPr>
        <w:pStyle w:val="Tekstpodstawowy"/>
        <w:numPr>
          <w:ilvl w:val="0"/>
          <w:numId w:val="26"/>
        </w:numPr>
        <w:tabs>
          <w:tab w:val="left" w:pos="284"/>
        </w:tabs>
        <w:ind w:left="284" w:hanging="284"/>
        <w:rPr>
          <w:rFonts w:ascii="Arial" w:hAnsi="Arial" w:cs="Arial"/>
          <w:szCs w:val="24"/>
        </w:rPr>
      </w:pPr>
      <w:r w:rsidRPr="00FE04C5">
        <w:rPr>
          <w:rFonts w:ascii="Arial" w:hAnsi="Arial" w:cs="Arial"/>
          <w:szCs w:val="24"/>
        </w:rPr>
        <w:lastRenderedPageBreak/>
        <w:t xml:space="preserve">Za dzień zapłaty strony przyjmują dzień wydania dyspozycji dokonania przelewu bankowi prowadzącemu rachunek Zamawiającego. </w:t>
      </w:r>
    </w:p>
    <w:p w14:paraId="0234CC14" w14:textId="77777777" w:rsidR="006221F8" w:rsidRPr="00FE04C5" w:rsidRDefault="00D12B77" w:rsidP="00FE04C5">
      <w:pPr>
        <w:pStyle w:val="Tekstpodstawowy"/>
        <w:numPr>
          <w:ilvl w:val="0"/>
          <w:numId w:val="26"/>
        </w:numPr>
        <w:tabs>
          <w:tab w:val="left" w:pos="284"/>
        </w:tabs>
        <w:ind w:left="284" w:hanging="284"/>
        <w:rPr>
          <w:rFonts w:ascii="Arial" w:hAnsi="Arial" w:cs="Arial"/>
          <w:szCs w:val="24"/>
        </w:rPr>
      </w:pPr>
      <w:r w:rsidRPr="00FE04C5">
        <w:rPr>
          <w:rFonts w:ascii="Arial" w:hAnsi="Arial" w:cs="Arial"/>
          <w:szCs w:val="24"/>
        </w:rPr>
        <w:t xml:space="preserve">Faktura winna być wystawiona w ten sposób, że jako nazwę towaru Wykonawca wpisze wszystkie elementy składowe zamówienia. </w:t>
      </w:r>
    </w:p>
    <w:p w14:paraId="3E85CA79" w14:textId="77777777" w:rsidR="006221F8" w:rsidRPr="00FE04C5" w:rsidRDefault="006221F8" w:rsidP="00FE04C5">
      <w:pPr>
        <w:pStyle w:val="Tekstpodstawowy"/>
        <w:numPr>
          <w:ilvl w:val="0"/>
          <w:numId w:val="26"/>
        </w:numPr>
        <w:tabs>
          <w:tab w:val="left" w:pos="284"/>
        </w:tabs>
        <w:ind w:left="284" w:hanging="284"/>
        <w:rPr>
          <w:rFonts w:ascii="Arial" w:hAnsi="Arial" w:cs="Arial"/>
          <w:szCs w:val="24"/>
        </w:rPr>
      </w:pPr>
      <w:r w:rsidRPr="00FE04C5">
        <w:rPr>
          <w:rFonts w:ascii="Arial" w:hAnsi="Arial" w:cs="Arial"/>
          <w:szCs w:val="24"/>
        </w:rPr>
        <w:t>Faktura powinna być wystawiona zgodnie z art. 106e ustawy z dnia 11.03.2004r. o podatku od towarów i usług.</w:t>
      </w:r>
    </w:p>
    <w:p w14:paraId="2DB54812" w14:textId="77777777" w:rsidR="00D12B77" w:rsidRPr="00FE04C5" w:rsidRDefault="00D12B77" w:rsidP="00FE04C5">
      <w:pPr>
        <w:pStyle w:val="Tekstpodstawowy"/>
        <w:numPr>
          <w:ilvl w:val="0"/>
          <w:numId w:val="26"/>
        </w:numPr>
        <w:tabs>
          <w:tab w:val="left" w:pos="284"/>
        </w:tabs>
        <w:ind w:left="284" w:hanging="284"/>
        <w:rPr>
          <w:rFonts w:ascii="Arial" w:hAnsi="Arial" w:cs="Arial"/>
          <w:szCs w:val="24"/>
        </w:rPr>
      </w:pPr>
      <w:r w:rsidRPr="00FE04C5">
        <w:rPr>
          <w:rFonts w:ascii="Arial" w:hAnsi="Arial" w:cs="Arial"/>
          <w:szCs w:val="24"/>
        </w:rPr>
        <w:t>Wykonawca oświadcza, że jest zarejestrowanym podatnikiem podatku VAT.</w:t>
      </w:r>
    </w:p>
    <w:p w14:paraId="1E9AA94B" w14:textId="77777777" w:rsidR="00D12B77" w:rsidRPr="00FE04C5" w:rsidRDefault="00D12B77" w:rsidP="00FE04C5">
      <w:pPr>
        <w:pStyle w:val="Tekstpodstawowy"/>
        <w:numPr>
          <w:ilvl w:val="0"/>
          <w:numId w:val="26"/>
        </w:numPr>
        <w:tabs>
          <w:tab w:val="left" w:pos="284"/>
          <w:tab w:val="left" w:pos="426"/>
        </w:tabs>
        <w:ind w:left="284" w:hanging="284"/>
        <w:rPr>
          <w:rFonts w:ascii="Arial" w:hAnsi="Arial" w:cs="Arial"/>
          <w:szCs w:val="24"/>
        </w:rPr>
      </w:pPr>
      <w:r w:rsidRPr="00FE04C5">
        <w:rPr>
          <w:rFonts w:ascii="Arial" w:hAnsi="Arial" w:cs="Arial"/>
          <w:szCs w:val="24"/>
        </w:rPr>
        <w:t>W przypadku  nieterminowej zapłaty faktury Wykonawcy przysługuje prawo naliczania ustawowych odsetek za zwłokę.</w:t>
      </w:r>
    </w:p>
    <w:p w14:paraId="2E5D520D" w14:textId="77777777" w:rsidR="00D12B77" w:rsidRPr="00FE04C5" w:rsidRDefault="00D12B77" w:rsidP="00FE04C5">
      <w:pPr>
        <w:pStyle w:val="Tekstpodstawowy"/>
        <w:numPr>
          <w:ilvl w:val="0"/>
          <w:numId w:val="26"/>
        </w:numPr>
        <w:tabs>
          <w:tab w:val="left" w:pos="284"/>
          <w:tab w:val="left" w:pos="426"/>
        </w:tabs>
        <w:ind w:left="284" w:hanging="284"/>
        <w:rPr>
          <w:rFonts w:ascii="Arial" w:hAnsi="Arial" w:cs="Arial"/>
          <w:szCs w:val="24"/>
        </w:rPr>
      </w:pPr>
      <w:r w:rsidRPr="00FE04C5">
        <w:rPr>
          <w:rFonts w:ascii="Arial" w:hAnsi="Arial" w:cs="Arial"/>
          <w:szCs w:val="24"/>
        </w:rPr>
        <w:t xml:space="preserve">Jakiekolwiek rozporządzenie wierzytelnością, którą Wykonawca nabędzie wobec Zamawiającego w wyniku realizacji niniejszej umowy, w tym cesja, czy też potrącenie będzie nieważne bez wyraźnej, pisemnej zgody Zamawiającego na takie rozporządzenie, w związku z czym nie będzie wywoływać żadnych skutków </w:t>
      </w:r>
      <w:proofErr w:type="spellStart"/>
      <w:r w:rsidRPr="00FE04C5">
        <w:rPr>
          <w:rFonts w:ascii="Arial" w:hAnsi="Arial" w:cs="Arial"/>
          <w:szCs w:val="24"/>
        </w:rPr>
        <w:t>cywilno</w:t>
      </w:r>
      <w:proofErr w:type="spellEnd"/>
      <w:r w:rsidRPr="00FE04C5">
        <w:rPr>
          <w:rFonts w:ascii="Arial" w:hAnsi="Arial" w:cs="Arial"/>
          <w:szCs w:val="24"/>
        </w:rPr>
        <w:t xml:space="preserve"> – prawnych.</w:t>
      </w:r>
    </w:p>
    <w:p w14:paraId="4D219237" w14:textId="77777777" w:rsidR="00D12B77" w:rsidRPr="00FE04C5" w:rsidRDefault="00D12B77" w:rsidP="00FE04C5">
      <w:pPr>
        <w:tabs>
          <w:tab w:val="left" w:pos="284"/>
          <w:tab w:val="left" w:pos="3555"/>
        </w:tabs>
        <w:spacing w:line="360" w:lineRule="auto"/>
        <w:ind w:left="284" w:hanging="284"/>
        <w:jc w:val="both"/>
        <w:rPr>
          <w:rFonts w:ascii="Arial" w:hAnsi="Arial" w:cs="Arial"/>
          <w:b/>
        </w:rPr>
      </w:pPr>
    </w:p>
    <w:p w14:paraId="1BF32B7D" w14:textId="77777777" w:rsidR="00D12B77" w:rsidRPr="00FE04C5" w:rsidRDefault="00D12B77" w:rsidP="00FE04C5">
      <w:pPr>
        <w:tabs>
          <w:tab w:val="left" w:pos="284"/>
          <w:tab w:val="left" w:pos="3555"/>
        </w:tabs>
        <w:spacing w:line="360" w:lineRule="auto"/>
        <w:ind w:left="284" w:hanging="284"/>
        <w:jc w:val="center"/>
        <w:rPr>
          <w:rFonts w:ascii="Arial" w:hAnsi="Arial" w:cs="Arial"/>
          <w:b/>
        </w:rPr>
      </w:pPr>
      <w:r w:rsidRPr="00FE04C5">
        <w:rPr>
          <w:rFonts w:ascii="Arial" w:hAnsi="Arial" w:cs="Arial"/>
          <w:b/>
        </w:rPr>
        <w:sym w:font="Courier New" w:char="00A7"/>
      </w:r>
      <w:r w:rsidRPr="00FE04C5">
        <w:rPr>
          <w:rFonts w:ascii="Arial" w:hAnsi="Arial" w:cs="Arial"/>
          <w:b/>
        </w:rPr>
        <w:t xml:space="preserve"> 5</w:t>
      </w:r>
    </w:p>
    <w:p w14:paraId="5AD81647" w14:textId="77777777" w:rsidR="00D12B77" w:rsidRPr="00FE04C5" w:rsidRDefault="00D12B77" w:rsidP="00FE04C5">
      <w:pPr>
        <w:pStyle w:val="Nagwek2"/>
        <w:tabs>
          <w:tab w:val="left" w:pos="284"/>
          <w:tab w:val="num" w:pos="360"/>
        </w:tabs>
        <w:spacing w:before="0" w:after="0" w:line="360" w:lineRule="auto"/>
        <w:ind w:left="284" w:hanging="284"/>
        <w:jc w:val="center"/>
        <w:rPr>
          <w:rFonts w:ascii="Arial" w:hAnsi="Arial" w:cs="Arial"/>
          <w:i w:val="0"/>
          <w:sz w:val="24"/>
          <w:szCs w:val="24"/>
        </w:rPr>
      </w:pPr>
      <w:r w:rsidRPr="00FE04C5">
        <w:rPr>
          <w:rFonts w:ascii="Arial" w:hAnsi="Arial" w:cs="Arial"/>
          <w:i w:val="0"/>
          <w:sz w:val="24"/>
          <w:szCs w:val="24"/>
        </w:rPr>
        <w:t>Gwarancja i Rękojmia</w:t>
      </w:r>
    </w:p>
    <w:p w14:paraId="2EDB80A7" w14:textId="32306D03" w:rsidR="00D12B77" w:rsidRPr="00FE04C5" w:rsidRDefault="00D12B77" w:rsidP="00FE04C5">
      <w:pPr>
        <w:pStyle w:val="Tekstpodstawowywcity3"/>
        <w:numPr>
          <w:ilvl w:val="0"/>
          <w:numId w:val="2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E04C5">
        <w:rPr>
          <w:rFonts w:ascii="Arial" w:hAnsi="Arial" w:cs="Arial"/>
          <w:sz w:val="24"/>
          <w:szCs w:val="24"/>
        </w:rPr>
        <w:t xml:space="preserve">Termin gwarancji wynosi </w:t>
      </w:r>
      <w:r w:rsidRPr="00FE04C5">
        <w:rPr>
          <w:rFonts w:ascii="Arial" w:hAnsi="Arial" w:cs="Arial"/>
          <w:b/>
          <w:bCs/>
          <w:sz w:val="24"/>
          <w:szCs w:val="24"/>
        </w:rPr>
        <w:t xml:space="preserve">..................... </w:t>
      </w:r>
      <w:r w:rsidRPr="00FE04C5">
        <w:rPr>
          <w:rFonts w:ascii="Arial" w:hAnsi="Arial" w:cs="Arial"/>
          <w:sz w:val="24"/>
          <w:szCs w:val="24"/>
        </w:rPr>
        <w:t xml:space="preserve">licząc od daty odbioru przedmiotu umowy stwierdzonego protokołem, o którym mowa w </w:t>
      </w:r>
      <w:r w:rsidRPr="00FE04C5">
        <w:rPr>
          <w:rFonts w:ascii="Arial" w:hAnsi="Arial" w:cs="Arial"/>
          <w:sz w:val="24"/>
          <w:szCs w:val="24"/>
        </w:rPr>
        <w:sym w:font="Courier New" w:char="00A7"/>
      </w:r>
      <w:r w:rsidRPr="00FE04C5">
        <w:rPr>
          <w:rFonts w:ascii="Arial" w:hAnsi="Arial" w:cs="Arial"/>
          <w:sz w:val="24"/>
          <w:szCs w:val="24"/>
        </w:rPr>
        <w:t xml:space="preserve"> 3 </w:t>
      </w:r>
      <w:r w:rsidR="00EF7B05" w:rsidRPr="00FE04C5">
        <w:rPr>
          <w:rFonts w:ascii="Arial" w:hAnsi="Arial" w:cs="Arial"/>
          <w:sz w:val="24"/>
          <w:szCs w:val="24"/>
        </w:rPr>
        <w:t>us</w:t>
      </w:r>
      <w:r w:rsidRPr="00FE04C5">
        <w:rPr>
          <w:rFonts w:ascii="Arial" w:hAnsi="Arial" w:cs="Arial"/>
          <w:sz w:val="24"/>
          <w:szCs w:val="24"/>
        </w:rPr>
        <w:t>t</w:t>
      </w:r>
      <w:r w:rsidR="00EF7B05" w:rsidRPr="00FE04C5">
        <w:rPr>
          <w:rFonts w:ascii="Arial" w:hAnsi="Arial" w:cs="Arial"/>
          <w:sz w:val="24"/>
          <w:szCs w:val="24"/>
        </w:rPr>
        <w:t>.</w:t>
      </w:r>
      <w:r w:rsidRPr="00FE04C5">
        <w:rPr>
          <w:rFonts w:ascii="Arial" w:hAnsi="Arial" w:cs="Arial"/>
          <w:sz w:val="24"/>
          <w:szCs w:val="24"/>
        </w:rPr>
        <w:t xml:space="preserve"> 6. </w:t>
      </w:r>
    </w:p>
    <w:p w14:paraId="35E35EDC" w14:textId="77777777" w:rsidR="00D12B77" w:rsidRPr="00FE04C5" w:rsidRDefault="00D12B77" w:rsidP="00FE04C5">
      <w:pPr>
        <w:pStyle w:val="Tekstpodstawowywcity3"/>
        <w:numPr>
          <w:ilvl w:val="0"/>
          <w:numId w:val="2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E04C5">
        <w:rPr>
          <w:rFonts w:ascii="Arial" w:hAnsi="Arial" w:cs="Arial"/>
          <w:sz w:val="24"/>
          <w:szCs w:val="24"/>
        </w:rPr>
        <w:t xml:space="preserve">Koszty świadczenia serwisu gwarancyjnego, wszelkie koszty związane z wykonywaniem obowiązków gwarancyjnych ponosi Wykonawca. </w:t>
      </w:r>
    </w:p>
    <w:p w14:paraId="6EBAEFBE" w14:textId="407781F8" w:rsidR="00D12B77" w:rsidRPr="00FE04C5" w:rsidRDefault="00D12B77" w:rsidP="00FE04C5">
      <w:pPr>
        <w:numPr>
          <w:ilvl w:val="0"/>
          <w:numId w:val="2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FE04C5">
        <w:rPr>
          <w:rFonts w:ascii="Arial" w:hAnsi="Arial" w:cs="Arial"/>
        </w:rPr>
        <w:t xml:space="preserve">W przypadku wystąpienia wad i usterek w okresie o którym mowa w </w:t>
      </w:r>
      <w:r w:rsidR="00EF7B05" w:rsidRPr="00FE04C5">
        <w:rPr>
          <w:rFonts w:ascii="Arial" w:hAnsi="Arial" w:cs="Arial"/>
        </w:rPr>
        <w:t>ust.</w:t>
      </w:r>
      <w:r w:rsidRPr="00FE04C5">
        <w:rPr>
          <w:rFonts w:ascii="Arial" w:hAnsi="Arial" w:cs="Arial"/>
        </w:rPr>
        <w:t xml:space="preserve"> 1 niniejszego paragrafu</w:t>
      </w:r>
      <w:r w:rsidRPr="00FE04C5">
        <w:rPr>
          <w:rFonts w:ascii="Arial" w:hAnsi="Arial" w:cs="Arial"/>
          <w:i/>
          <w:iCs/>
        </w:rPr>
        <w:t xml:space="preserve"> </w:t>
      </w:r>
      <w:r w:rsidRPr="00FE04C5">
        <w:rPr>
          <w:rFonts w:ascii="Arial" w:hAnsi="Arial" w:cs="Arial"/>
        </w:rPr>
        <w:t>Zamawiający zobowiązany jest do niezwłocznego zawiadomienia Wykonawcy o zaistniałej sytuacji faksem, telefonicznie nr tel................., lub pocztą a elektroniczną e-mail…………</w:t>
      </w:r>
    </w:p>
    <w:p w14:paraId="148C335A" w14:textId="24F55756" w:rsidR="00D12B77" w:rsidRPr="00FE04C5" w:rsidRDefault="00D12B77" w:rsidP="00FE04C5">
      <w:pPr>
        <w:numPr>
          <w:ilvl w:val="0"/>
          <w:numId w:val="2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FE04C5">
        <w:rPr>
          <w:rFonts w:ascii="Arial" w:hAnsi="Arial" w:cs="Arial"/>
        </w:rPr>
        <w:t xml:space="preserve">Wykonawca zobowiązany jest na własny koszt odebrać sprzęt objęty reklamacją w ramach gwarancji od Zamawiającego z miejsca realizacji dostawy określonego w § 3 </w:t>
      </w:r>
      <w:r w:rsidR="00EF7B05" w:rsidRPr="00FE04C5">
        <w:rPr>
          <w:rFonts w:ascii="Arial" w:hAnsi="Arial" w:cs="Arial"/>
        </w:rPr>
        <w:t>ust.</w:t>
      </w:r>
      <w:r w:rsidRPr="00FE04C5">
        <w:rPr>
          <w:rFonts w:ascii="Arial" w:hAnsi="Arial" w:cs="Arial"/>
        </w:rPr>
        <w:t xml:space="preserve"> 2 umowy. </w:t>
      </w:r>
    </w:p>
    <w:p w14:paraId="619AC9C0" w14:textId="18FBD804" w:rsidR="00D12B77" w:rsidRPr="00FE04C5" w:rsidRDefault="00D12B77" w:rsidP="00FE04C5">
      <w:pPr>
        <w:pStyle w:val="Tekstpodstawowywcity3"/>
        <w:numPr>
          <w:ilvl w:val="0"/>
          <w:numId w:val="2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E04C5">
        <w:rPr>
          <w:rFonts w:ascii="Arial" w:hAnsi="Arial" w:cs="Arial"/>
          <w:sz w:val="24"/>
          <w:szCs w:val="24"/>
        </w:rPr>
        <w:t xml:space="preserve">Czas skutecznej naprawy wynosi: </w:t>
      </w:r>
      <w:r w:rsidR="0051409C" w:rsidRPr="00FE04C5">
        <w:rPr>
          <w:rFonts w:ascii="Arial" w:hAnsi="Arial" w:cs="Arial"/>
          <w:sz w:val="24"/>
          <w:szCs w:val="24"/>
        </w:rPr>
        <w:t>14 dni</w:t>
      </w:r>
      <w:r w:rsidRPr="00FE04C5">
        <w:rPr>
          <w:rFonts w:ascii="Arial" w:hAnsi="Arial" w:cs="Arial"/>
          <w:sz w:val="24"/>
          <w:szCs w:val="24"/>
        </w:rPr>
        <w:t xml:space="preserve"> od momentu zgłoszenia wad, usterek sprzętu w trybie określonym w § 5 </w:t>
      </w:r>
      <w:r w:rsidR="00EF7B05" w:rsidRPr="00FE04C5">
        <w:rPr>
          <w:rFonts w:ascii="Arial" w:hAnsi="Arial" w:cs="Arial"/>
          <w:sz w:val="24"/>
          <w:szCs w:val="24"/>
        </w:rPr>
        <w:t>us</w:t>
      </w:r>
      <w:r w:rsidRPr="00FE04C5">
        <w:rPr>
          <w:rFonts w:ascii="Arial" w:hAnsi="Arial" w:cs="Arial"/>
          <w:sz w:val="24"/>
          <w:szCs w:val="24"/>
        </w:rPr>
        <w:t>t</w:t>
      </w:r>
      <w:r w:rsidR="00EF7B05" w:rsidRPr="00FE04C5">
        <w:rPr>
          <w:rFonts w:ascii="Arial" w:hAnsi="Arial" w:cs="Arial"/>
          <w:sz w:val="24"/>
          <w:szCs w:val="24"/>
        </w:rPr>
        <w:t>.</w:t>
      </w:r>
      <w:r w:rsidRPr="00FE04C5">
        <w:rPr>
          <w:rFonts w:ascii="Arial" w:hAnsi="Arial" w:cs="Arial"/>
          <w:sz w:val="24"/>
          <w:szCs w:val="24"/>
        </w:rPr>
        <w:t xml:space="preserve"> 3. </w:t>
      </w:r>
    </w:p>
    <w:p w14:paraId="0A3AC496" w14:textId="653C7F14" w:rsidR="00D12B77" w:rsidRPr="00FE04C5" w:rsidRDefault="00D12B77" w:rsidP="00FE04C5">
      <w:pPr>
        <w:pStyle w:val="Tekstpodstawowywcity3"/>
        <w:numPr>
          <w:ilvl w:val="0"/>
          <w:numId w:val="2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E04C5">
        <w:rPr>
          <w:rFonts w:ascii="Arial" w:hAnsi="Arial" w:cs="Arial"/>
          <w:sz w:val="24"/>
          <w:szCs w:val="24"/>
        </w:rPr>
        <w:t xml:space="preserve">Jeśli czas skutecznej naprawy przekroczy termin wyznaczony w § 5 </w:t>
      </w:r>
      <w:r w:rsidR="00EF7B05" w:rsidRPr="00FE04C5">
        <w:rPr>
          <w:rFonts w:ascii="Arial" w:hAnsi="Arial" w:cs="Arial"/>
          <w:sz w:val="24"/>
          <w:szCs w:val="24"/>
        </w:rPr>
        <w:t>ust.</w:t>
      </w:r>
      <w:r w:rsidRPr="00FE04C5">
        <w:rPr>
          <w:rFonts w:ascii="Arial" w:hAnsi="Arial" w:cs="Arial"/>
          <w:sz w:val="24"/>
          <w:szCs w:val="24"/>
        </w:rPr>
        <w:t xml:space="preserve"> 5 Wykonawca zapłaci Zamawiającemu karę umowną określoną w § 7 </w:t>
      </w:r>
      <w:r w:rsidR="00EF7B05" w:rsidRPr="00FE04C5">
        <w:rPr>
          <w:rFonts w:ascii="Arial" w:hAnsi="Arial" w:cs="Arial"/>
          <w:sz w:val="24"/>
          <w:szCs w:val="24"/>
        </w:rPr>
        <w:t>ust.</w:t>
      </w:r>
      <w:r w:rsidRPr="00FE04C5">
        <w:rPr>
          <w:rFonts w:ascii="Arial" w:hAnsi="Arial" w:cs="Arial"/>
          <w:sz w:val="24"/>
          <w:szCs w:val="24"/>
        </w:rPr>
        <w:t xml:space="preserve"> 2.</w:t>
      </w:r>
    </w:p>
    <w:p w14:paraId="0B946F4F" w14:textId="77777777" w:rsidR="00D12B77" w:rsidRPr="00FE04C5" w:rsidRDefault="00D12B77" w:rsidP="00FE04C5">
      <w:pPr>
        <w:pStyle w:val="Tekstpodstawowywcity3"/>
        <w:numPr>
          <w:ilvl w:val="0"/>
          <w:numId w:val="2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E04C5">
        <w:rPr>
          <w:rFonts w:ascii="Arial" w:hAnsi="Arial" w:cs="Arial"/>
          <w:sz w:val="24"/>
          <w:szCs w:val="24"/>
        </w:rPr>
        <w:lastRenderedPageBreak/>
        <w:t>Jeśli sprzęt będzie naprawiany 4 razy, Zamawiającemu będzie przysługiwać prawo żądania wymiany tego sprzętu na nowy, wolny od wad, uszkodzeń i o parametrach nie gorszych niż określone w § 1 niniejszej umowy.</w:t>
      </w:r>
    </w:p>
    <w:p w14:paraId="587EE1BF" w14:textId="77777777" w:rsidR="00D12B77" w:rsidRPr="00FE04C5" w:rsidRDefault="00D12B77" w:rsidP="00FE04C5">
      <w:pPr>
        <w:pStyle w:val="Tekstpodstawowywcity3"/>
        <w:numPr>
          <w:ilvl w:val="0"/>
          <w:numId w:val="2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E04C5">
        <w:rPr>
          <w:rFonts w:ascii="Arial" w:hAnsi="Arial" w:cs="Arial"/>
          <w:sz w:val="24"/>
          <w:szCs w:val="24"/>
        </w:rPr>
        <w:t xml:space="preserve">Instalacja nowego sprzętu musi objąć </w:t>
      </w:r>
      <w:proofErr w:type="spellStart"/>
      <w:r w:rsidRPr="00FE04C5">
        <w:rPr>
          <w:rFonts w:ascii="Arial" w:hAnsi="Arial" w:cs="Arial"/>
          <w:sz w:val="24"/>
          <w:szCs w:val="24"/>
        </w:rPr>
        <w:t>reinstalację</w:t>
      </w:r>
      <w:proofErr w:type="spellEnd"/>
      <w:r w:rsidRPr="00FE04C5">
        <w:rPr>
          <w:rFonts w:ascii="Arial" w:hAnsi="Arial" w:cs="Arial"/>
          <w:sz w:val="24"/>
          <w:szCs w:val="24"/>
        </w:rPr>
        <w:t xml:space="preserve"> lub odtworzenie kopii zapasowej całego systemu operacyjnego </w:t>
      </w:r>
      <w:r w:rsidRPr="00FE04C5">
        <w:rPr>
          <w:rFonts w:ascii="Arial" w:hAnsi="Arial" w:cs="Arial"/>
          <w:i/>
          <w:iCs/>
          <w:sz w:val="24"/>
          <w:szCs w:val="24"/>
        </w:rPr>
        <w:t>(o ile nie nastąpiło nieodwracalne uszkodzenie dysku).</w:t>
      </w:r>
    </w:p>
    <w:p w14:paraId="16A73122" w14:textId="77777777" w:rsidR="00D12B77" w:rsidRPr="00FE04C5" w:rsidRDefault="00D12B77" w:rsidP="00FE04C5">
      <w:pPr>
        <w:numPr>
          <w:ilvl w:val="0"/>
          <w:numId w:val="2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FE04C5">
        <w:rPr>
          <w:rFonts w:ascii="Arial" w:hAnsi="Arial" w:cs="Arial"/>
        </w:rPr>
        <w:t>Wykonawca zobowiązany jest dostarczyć naprawiony bądź nowy sprzęt komputerowy na własny koszt do miejsca wskazanego w pkt 4 niniejszego paragrafu. Niebezpieczeństwo przypadkowej utraty lub uszkodzenia sprzętu w czasie od odebrania go od Zamawiającego do doręczenia go Zamawiającemu ponosi Wykonawca.</w:t>
      </w:r>
    </w:p>
    <w:p w14:paraId="2714A98A" w14:textId="77777777" w:rsidR="00D12B77" w:rsidRPr="00FE04C5" w:rsidRDefault="00D12B77" w:rsidP="00FE04C5">
      <w:pPr>
        <w:pStyle w:val="Tekstpodstawowywcity3"/>
        <w:numPr>
          <w:ilvl w:val="0"/>
          <w:numId w:val="2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E04C5">
        <w:rPr>
          <w:rFonts w:ascii="Arial" w:hAnsi="Arial" w:cs="Arial"/>
          <w:sz w:val="24"/>
          <w:szCs w:val="24"/>
        </w:rPr>
        <w:t>Szczegółowe warunki gwarancji zawierają karty gwarancyjne, które Wykonawca zobowiązuje się dostarczyć Zamawiającemu w momencie odbioru przedmiotu umowy. W przypadku rozbieżności pomiędzy treścią umowy, a dokumentu gwarancji wiążące dla stron są postanowienia korzystniejsze dla Zamawiającego.</w:t>
      </w:r>
      <w:r w:rsidRPr="00FE04C5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5EB8D1D9" w14:textId="77777777" w:rsidR="00D12B77" w:rsidRPr="00FE04C5" w:rsidRDefault="00D12B77" w:rsidP="00FE04C5">
      <w:pPr>
        <w:pStyle w:val="Tekstpodstawowywcity3"/>
        <w:numPr>
          <w:ilvl w:val="0"/>
          <w:numId w:val="2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E04C5">
        <w:rPr>
          <w:rFonts w:ascii="Arial" w:hAnsi="Arial" w:cs="Arial"/>
          <w:sz w:val="24"/>
          <w:szCs w:val="24"/>
        </w:rPr>
        <w:t>Wykonawca udziela rękojmi na przedmiot umowy, zgodnie z zapisami kodeksu cywilnego.</w:t>
      </w:r>
    </w:p>
    <w:p w14:paraId="73574CF1" w14:textId="77777777" w:rsidR="00D12B77" w:rsidRPr="00FE04C5" w:rsidRDefault="00D12B77" w:rsidP="00FE04C5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</w:rPr>
      </w:pPr>
    </w:p>
    <w:p w14:paraId="772FB4F4" w14:textId="77777777" w:rsidR="00D12B77" w:rsidRPr="00FE04C5" w:rsidRDefault="00D12B77" w:rsidP="00FE04C5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</w:rPr>
      </w:pPr>
      <w:r w:rsidRPr="00FE04C5">
        <w:rPr>
          <w:rFonts w:ascii="Arial" w:hAnsi="Arial" w:cs="Arial"/>
          <w:b/>
        </w:rPr>
        <w:sym w:font="Courier New" w:char="00A7"/>
      </w:r>
      <w:r w:rsidRPr="00FE04C5">
        <w:rPr>
          <w:rFonts w:ascii="Arial" w:hAnsi="Arial" w:cs="Arial"/>
          <w:b/>
        </w:rPr>
        <w:t xml:space="preserve"> 6</w:t>
      </w:r>
    </w:p>
    <w:p w14:paraId="7C3DFB22" w14:textId="77777777" w:rsidR="00D12B77" w:rsidRPr="00FE04C5" w:rsidRDefault="00D12B77" w:rsidP="00FE04C5">
      <w:pPr>
        <w:pStyle w:val="Nagwek7"/>
        <w:tabs>
          <w:tab w:val="left" w:pos="284"/>
        </w:tabs>
        <w:spacing w:before="0" w:after="0" w:line="360" w:lineRule="auto"/>
        <w:ind w:left="284" w:hanging="284"/>
        <w:jc w:val="center"/>
        <w:rPr>
          <w:rFonts w:ascii="Arial" w:hAnsi="Arial" w:cs="Arial"/>
          <w:b/>
        </w:rPr>
      </w:pPr>
      <w:r w:rsidRPr="00FE04C5">
        <w:rPr>
          <w:rFonts w:ascii="Arial" w:hAnsi="Arial" w:cs="Arial"/>
          <w:b/>
        </w:rPr>
        <w:t>Odstąpienie od umowy</w:t>
      </w:r>
    </w:p>
    <w:p w14:paraId="70D84959" w14:textId="77777777" w:rsidR="00D12B77" w:rsidRPr="00FE04C5" w:rsidRDefault="00D12B77" w:rsidP="00FE04C5">
      <w:p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FE04C5">
        <w:rPr>
          <w:rFonts w:ascii="Arial" w:hAnsi="Arial" w:cs="Arial"/>
          <w:spacing w:val="-3"/>
        </w:rPr>
        <w:t>1.</w:t>
      </w:r>
      <w:r w:rsidRPr="00FE04C5">
        <w:rPr>
          <w:rFonts w:ascii="Arial" w:hAnsi="Arial" w:cs="Arial"/>
          <w:spacing w:val="-3"/>
        </w:rPr>
        <w:tab/>
        <w:t>Zamawiający może od umowy odstąpić w przypadku:</w:t>
      </w:r>
    </w:p>
    <w:p w14:paraId="3482E13B" w14:textId="77777777" w:rsidR="00D12B77" w:rsidRPr="00FE04C5" w:rsidRDefault="00D12B77" w:rsidP="00FE04C5">
      <w:pPr>
        <w:numPr>
          <w:ilvl w:val="1"/>
          <w:numId w:val="23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FE04C5">
        <w:rPr>
          <w:rFonts w:ascii="Arial" w:hAnsi="Arial" w:cs="Arial"/>
          <w:spacing w:val="-2"/>
        </w:rPr>
        <w:t>zajęcia majątku Wykonawcy przez uprawniony organ w celu zabezpieczenia lub egzekucji, jakiegokolwiek rozporządzenia majątkiem przez Wykonawcę, które może utrudnić lub uniemożliwić ewentualne zaspokojenie wierzyciela</w:t>
      </w:r>
      <w:r w:rsidRPr="00FE04C5">
        <w:rPr>
          <w:rFonts w:ascii="Arial" w:hAnsi="Arial" w:cs="Arial"/>
        </w:rPr>
        <w:t>,</w:t>
      </w:r>
    </w:p>
    <w:p w14:paraId="1C075EB1" w14:textId="77777777" w:rsidR="00D12B77" w:rsidRPr="00FE04C5" w:rsidRDefault="00D12B77" w:rsidP="00FE04C5">
      <w:pPr>
        <w:numPr>
          <w:ilvl w:val="1"/>
          <w:numId w:val="23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pacing w:val="-2"/>
        </w:rPr>
      </w:pPr>
      <w:r w:rsidRPr="00FE04C5">
        <w:rPr>
          <w:rFonts w:ascii="Arial" w:hAnsi="Arial" w:cs="Arial"/>
          <w:spacing w:val="-4"/>
        </w:rPr>
        <w:t>przystąpienia przez Wykonawcę do likwidacji firmy,</w:t>
      </w:r>
    </w:p>
    <w:p w14:paraId="61C86000" w14:textId="77777777" w:rsidR="00D12B77" w:rsidRPr="00FE04C5" w:rsidRDefault="00D12B77" w:rsidP="00FE04C5">
      <w:pPr>
        <w:numPr>
          <w:ilvl w:val="1"/>
          <w:numId w:val="23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FE04C5">
        <w:rPr>
          <w:rFonts w:ascii="Arial" w:hAnsi="Arial" w:cs="Arial"/>
          <w:spacing w:val="-2"/>
        </w:rPr>
        <w:t>w przypadku gdy Wykonawca nie zrealizował dostawy na warunkach niniejszej umowy w terminie określonym w § 2 i mimo pisemnego wezwania Zamawiającego nie zrealizował  dostawy w ciągu 14 dni od daty otrzymania wezwania,</w:t>
      </w:r>
    </w:p>
    <w:p w14:paraId="2E29E8CB" w14:textId="58E4DFC7" w:rsidR="00D12B77" w:rsidRPr="00FE04C5" w:rsidRDefault="00D12B77" w:rsidP="00FE04C5">
      <w:pPr>
        <w:numPr>
          <w:ilvl w:val="1"/>
          <w:numId w:val="23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FE04C5">
        <w:rPr>
          <w:rFonts w:ascii="Arial" w:hAnsi="Arial" w:cs="Arial"/>
          <w:spacing w:val="-2"/>
        </w:rPr>
        <w:t xml:space="preserve">w przypadku, gdy pomimo zaistnienia okoliczności określonych w § 3 </w:t>
      </w:r>
      <w:r w:rsidR="00EF7B05" w:rsidRPr="00FE04C5">
        <w:rPr>
          <w:rFonts w:ascii="Arial" w:hAnsi="Arial" w:cs="Arial"/>
          <w:spacing w:val="-2"/>
        </w:rPr>
        <w:t>us</w:t>
      </w:r>
      <w:r w:rsidRPr="00FE04C5">
        <w:rPr>
          <w:rFonts w:ascii="Arial" w:hAnsi="Arial" w:cs="Arial"/>
          <w:spacing w:val="-2"/>
        </w:rPr>
        <w:t>t. 7 niniejsza umowa nie została zmieniona.</w:t>
      </w:r>
    </w:p>
    <w:p w14:paraId="18D48319" w14:textId="249C3591" w:rsidR="00D12B77" w:rsidRPr="00FE04C5" w:rsidRDefault="00D12B77" w:rsidP="00FE04C5">
      <w:pPr>
        <w:pStyle w:val="Akapitzlist"/>
        <w:numPr>
          <w:ilvl w:val="0"/>
          <w:numId w:val="25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pacing w:val="-3"/>
        </w:rPr>
      </w:pPr>
      <w:r w:rsidRPr="00FE04C5">
        <w:rPr>
          <w:rFonts w:ascii="Arial" w:hAnsi="Arial" w:cs="Arial"/>
          <w:spacing w:val="-3"/>
        </w:rPr>
        <w:t>Wykonawca może od umowy odstąpić, gdy Zamawiający odmawia bez uzasadnienia przyjęcia przedmiotu umowy.</w:t>
      </w:r>
    </w:p>
    <w:p w14:paraId="2BB61745" w14:textId="77777777" w:rsidR="004F15B1" w:rsidRPr="00FE04C5" w:rsidRDefault="004F15B1" w:rsidP="00FE04C5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E04C5">
        <w:rPr>
          <w:rFonts w:ascii="Arial" w:hAnsi="Arial" w:cs="Arial"/>
        </w:rPr>
        <w:t>Zamawiający może nadto odstąpić od umowy:</w:t>
      </w:r>
    </w:p>
    <w:p w14:paraId="03A78CF5" w14:textId="77777777" w:rsidR="004F15B1" w:rsidRPr="00FE04C5" w:rsidRDefault="004F15B1" w:rsidP="00FE04C5">
      <w:pPr>
        <w:spacing w:line="360" w:lineRule="auto"/>
        <w:ind w:left="360"/>
        <w:jc w:val="both"/>
        <w:rPr>
          <w:rFonts w:ascii="Arial" w:hAnsi="Arial" w:cs="Arial"/>
        </w:rPr>
      </w:pPr>
      <w:r w:rsidRPr="00FE04C5">
        <w:rPr>
          <w:rFonts w:ascii="Arial" w:hAnsi="Arial" w:cs="Arial"/>
        </w:rPr>
        <w:lastRenderedPageBreak/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4DD75324" w14:textId="77777777" w:rsidR="004F15B1" w:rsidRPr="00FE04C5" w:rsidRDefault="004F15B1" w:rsidP="00FE04C5">
      <w:pPr>
        <w:spacing w:line="360" w:lineRule="auto"/>
        <w:ind w:left="360"/>
        <w:jc w:val="both"/>
        <w:rPr>
          <w:rFonts w:ascii="Arial" w:hAnsi="Arial" w:cs="Arial"/>
        </w:rPr>
      </w:pPr>
      <w:r w:rsidRPr="00FE04C5">
        <w:rPr>
          <w:rFonts w:ascii="Arial" w:hAnsi="Arial" w:cs="Arial"/>
        </w:rPr>
        <w:t>2) jeżeli zachodzi co najmniej jedna z następujących okoliczności:</w:t>
      </w:r>
    </w:p>
    <w:p w14:paraId="589D7880" w14:textId="77777777" w:rsidR="004F15B1" w:rsidRPr="00FE04C5" w:rsidRDefault="004F15B1" w:rsidP="00FE04C5">
      <w:pPr>
        <w:spacing w:line="360" w:lineRule="auto"/>
        <w:ind w:left="360"/>
        <w:jc w:val="both"/>
        <w:rPr>
          <w:rFonts w:ascii="Arial" w:hAnsi="Arial" w:cs="Arial"/>
        </w:rPr>
      </w:pPr>
      <w:r w:rsidRPr="00FE04C5">
        <w:rPr>
          <w:rFonts w:ascii="Arial" w:hAnsi="Arial" w:cs="Arial"/>
        </w:rPr>
        <w:t>a) dokonano zmiany umowy z naruszeniem art. 454 i art. 455 Prawa zamówień publicznych,</w:t>
      </w:r>
    </w:p>
    <w:p w14:paraId="2C2499F9" w14:textId="77777777" w:rsidR="004F15B1" w:rsidRPr="00FE04C5" w:rsidRDefault="004F15B1" w:rsidP="00FE04C5">
      <w:pPr>
        <w:spacing w:line="360" w:lineRule="auto"/>
        <w:ind w:left="360"/>
        <w:jc w:val="both"/>
        <w:rPr>
          <w:rFonts w:ascii="Arial" w:hAnsi="Arial" w:cs="Arial"/>
        </w:rPr>
      </w:pPr>
      <w:r w:rsidRPr="00FE04C5">
        <w:rPr>
          <w:rFonts w:ascii="Arial" w:hAnsi="Arial" w:cs="Arial"/>
        </w:rPr>
        <w:t>b) wykonawca w chwili zawarcia umowy podlegał wykluczeniu na podstawie art. 108 Prawa zamówień publicznych,</w:t>
      </w:r>
    </w:p>
    <w:p w14:paraId="1333A646" w14:textId="77777777" w:rsidR="004F15B1" w:rsidRPr="00FE04C5" w:rsidRDefault="004F15B1" w:rsidP="00FE04C5">
      <w:pPr>
        <w:spacing w:line="360" w:lineRule="auto"/>
        <w:ind w:left="360"/>
        <w:jc w:val="both"/>
        <w:rPr>
          <w:rFonts w:ascii="Arial" w:hAnsi="Arial" w:cs="Arial"/>
        </w:rPr>
      </w:pPr>
      <w:r w:rsidRPr="00FE04C5">
        <w:rPr>
          <w:rFonts w:ascii="Arial" w:hAnsi="Arial" w:cs="Arial"/>
        </w:rPr>
        <w:t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</w:t>
      </w:r>
    </w:p>
    <w:p w14:paraId="3F7E837A" w14:textId="77777777" w:rsidR="00D12B77" w:rsidRPr="00FE04C5" w:rsidRDefault="00D12B77" w:rsidP="00FE04C5">
      <w:pPr>
        <w:numPr>
          <w:ilvl w:val="0"/>
          <w:numId w:val="25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pacing w:val="-3"/>
        </w:rPr>
      </w:pPr>
      <w:r w:rsidRPr="00FE04C5">
        <w:rPr>
          <w:rFonts w:ascii="Arial" w:hAnsi="Arial" w:cs="Arial"/>
          <w:spacing w:val="-2"/>
        </w:rPr>
        <w:t>Odstąpienie następuje poprzez pisemne oświadczenie jednej ze stron.</w:t>
      </w:r>
      <w:r w:rsidRPr="00FE04C5">
        <w:rPr>
          <w:rFonts w:ascii="Arial" w:hAnsi="Arial" w:cs="Arial"/>
          <w:spacing w:val="-3"/>
        </w:rPr>
        <w:t xml:space="preserve"> Oświadczenie może być złożone bezpośrednio w siedzibie drugiej strony bądź przesłane listem poleconym za zwrotnym potwierdzeniem odbioru.</w:t>
      </w:r>
    </w:p>
    <w:p w14:paraId="7386B410" w14:textId="77777777" w:rsidR="00D12B77" w:rsidRPr="00FE04C5" w:rsidRDefault="00D12B77" w:rsidP="00FE04C5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</w:rPr>
      </w:pPr>
    </w:p>
    <w:p w14:paraId="11B6B45D" w14:textId="77777777" w:rsidR="00D12B77" w:rsidRPr="00FE04C5" w:rsidRDefault="00D12B77" w:rsidP="00FE04C5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</w:rPr>
      </w:pPr>
      <w:r w:rsidRPr="00FE04C5">
        <w:rPr>
          <w:rFonts w:ascii="Arial" w:hAnsi="Arial" w:cs="Arial"/>
          <w:b/>
        </w:rPr>
        <w:sym w:font="Courier New" w:char="00A7"/>
      </w:r>
      <w:r w:rsidRPr="00FE04C5">
        <w:rPr>
          <w:rFonts w:ascii="Arial" w:hAnsi="Arial" w:cs="Arial"/>
          <w:b/>
        </w:rPr>
        <w:t xml:space="preserve"> 7</w:t>
      </w:r>
    </w:p>
    <w:p w14:paraId="293212A7" w14:textId="77777777" w:rsidR="00D12B77" w:rsidRPr="00FE04C5" w:rsidRDefault="00D12B77" w:rsidP="00FE04C5">
      <w:pPr>
        <w:pStyle w:val="Nagwek6"/>
        <w:tabs>
          <w:tab w:val="left" w:pos="284"/>
        </w:tabs>
        <w:spacing w:before="0" w:after="0" w:line="360" w:lineRule="auto"/>
        <w:jc w:val="center"/>
        <w:rPr>
          <w:rFonts w:ascii="Arial" w:eastAsia="Arial Unicode MS" w:hAnsi="Arial" w:cs="Arial"/>
          <w:iCs/>
          <w:sz w:val="24"/>
          <w:szCs w:val="24"/>
        </w:rPr>
      </w:pPr>
      <w:r w:rsidRPr="00FE04C5">
        <w:rPr>
          <w:rFonts w:ascii="Arial" w:hAnsi="Arial" w:cs="Arial"/>
          <w:sz w:val="24"/>
          <w:szCs w:val="24"/>
        </w:rPr>
        <w:t>Kary umowne</w:t>
      </w:r>
    </w:p>
    <w:p w14:paraId="0102535C" w14:textId="19FE9941" w:rsidR="00D12B77" w:rsidRPr="00FE04C5" w:rsidRDefault="00D12B77" w:rsidP="00FE04C5">
      <w:pPr>
        <w:numPr>
          <w:ilvl w:val="0"/>
          <w:numId w:val="19"/>
        </w:numPr>
        <w:tabs>
          <w:tab w:val="clear" w:pos="283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FE04C5">
        <w:rPr>
          <w:rFonts w:ascii="Arial" w:hAnsi="Arial" w:cs="Arial"/>
        </w:rPr>
        <w:t xml:space="preserve">W razie wystąpienia zwłoki w przekazaniu przedmiotu umowy Wykonawca zapłaci Zamawiającemu karę umowną w wysokości 0,5 % wynagrodzenia umownego </w:t>
      </w:r>
      <w:r w:rsidR="00EF7B05" w:rsidRPr="00FE04C5">
        <w:rPr>
          <w:rFonts w:ascii="Arial" w:hAnsi="Arial" w:cs="Arial"/>
        </w:rPr>
        <w:t>netto</w:t>
      </w:r>
      <w:r w:rsidRPr="00FE04C5">
        <w:rPr>
          <w:rFonts w:ascii="Arial" w:hAnsi="Arial" w:cs="Arial"/>
        </w:rPr>
        <w:t xml:space="preserve"> za każdy dzień zwłoki - maksymalnie 15% wynagrodzenia umownego </w:t>
      </w:r>
      <w:r w:rsidR="004F15B1" w:rsidRPr="00FE04C5">
        <w:rPr>
          <w:rFonts w:ascii="Arial" w:hAnsi="Arial" w:cs="Arial"/>
        </w:rPr>
        <w:t>netto</w:t>
      </w:r>
      <w:r w:rsidRPr="00FE04C5">
        <w:rPr>
          <w:rFonts w:ascii="Arial" w:hAnsi="Arial" w:cs="Arial"/>
        </w:rPr>
        <w:t>.</w:t>
      </w:r>
    </w:p>
    <w:p w14:paraId="514496DC" w14:textId="43DBAAD4" w:rsidR="00D12B77" w:rsidRPr="00FE04C5" w:rsidRDefault="00D12B77" w:rsidP="00FE04C5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E04C5">
        <w:rPr>
          <w:rFonts w:ascii="Arial" w:hAnsi="Arial" w:cs="Arial"/>
        </w:rPr>
        <w:t xml:space="preserve">W razie przekroczenia terminu skutecznej naprawy określonego w § 5 </w:t>
      </w:r>
      <w:r w:rsidR="00EF7B05" w:rsidRPr="00FE04C5">
        <w:rPr>
          <w:rFonts w:ascii="Arial" w:hAnsi="Arial" w:cs="Arial"/>
        </w:rPr>
        <w:t>us</w:t>
      </w:r>
      <w:r w:rsidRPr="00FE04C5">
        <w:rPr>
          <w:rFonts w:ascii="Arial" w:hAnsi="Arial" w:cs="Arial"/>
        </w:rPr>
        <w:t>t</w:t>
      </w:r>
      <w:r w:rsidR="00EF7B05" w:rsidRPr="00FE04C5">
        <w:rPr>
          <w:rFonts w:ascii="Arial" w:hAnsi="Arial" w:cs="Arial"/>
        </w:rPr>
        <w:t>.</w:t>
      </w:r>
      <w:r w:rsidRPr="00FE04C5">
        <w:rPr>
          <w:rFonts w:ascii="Arial" w:hAnsi="Arial" w:cs="Arial"/>
        </w:rPr>
        <w:t xml:space="preserve"> 6, Wykonawca zapłaci Zamawiającemu karę umowną w wysokości 0,5 % wynagrodzenia umownego </w:t>
      </w:r>
      <w:r w:rsidR="00793083" w:rsidRPr="00FE04C5">
        <w:rPr>
          <w:rFonts w:ascii="Arial" w:hAnsi="Arial" w:cs="Arial"/>
        </w:rPr>
        <w:t xml:space="preserve">netto </w:t>
      </w:r>
      <w:r w:rsidRPr="00FE04C5">
        <w:rPr>
          <w:rFonts w:ascii="Arial" w:hAnsi="Arial" w:cs="Arial"/>
        </w:rPr>
        <w:t xml:space="preserve">za każdy dzień </w:t>
      </w:r>
      <w:r w:rsidR="00242FAA" w:rsidRPr="00FE04C5">
        <w:rPr>
          <w:rFonts w:ascii="Arial" w:hAnsi="Arial" w:cs="Arial"/>
        </w:rPr>
        <w:t>zwłoki</w:t>
      </w:r>
      <w:r w:rsidRPr="00FE04C5">
        <w:rPr>
          <w:rFonts w:ascii="Arial" w:hAnsi="Arial" w:cs="Arial"/>
        </w:rPr>
        <w:t xml:space="preserve"> - maksymalnie 15% wynagrodzenia umownego </w:t>
      </w:r>
      <w:r w:rsidR="00793083" w:rsidRPr="00FE04C5">
        <w:rPr>
          <w:rFonts w:ascii="Arial" w:hAnsi="Arial" w:cs="Arial"/>
        </w:rPr>
        <w:t>netto</w:t>
      </w:r>
      <w:r w:rsidRPr="00FE04C5">
        <w:rPr>
          <w:rFonts w:ascii="Arial" w:hAnsi="Arial" w:cs="Arial"/>
        </w:rPr>
        <w:t>.</w:t>
      </w:r>
    </w:p>
    <w:p w14:paraId="4F5C56BB" w14:textId="2E70DCFC" w:rsidR="00D12B77" w:rsidRPr="00FE04C5" w:rsidRDefault="00D12B77" w:rsidP="00FE04C5">
      <w:pPr>
        <w:numPr>
          <w:ilvl w:val="0"/>
          <w:numId w:val="19"/>
        </w:numPr>
        <w:tabs>
          <w:tab w:val="clear" w:pos="283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FE04C5">
        <w:rPr>
          <w:rFonts w:ascii="Arial" w:hAnsi="Arial" w:cs="Arial"/>
        </w:rPr>
        <w:t xml:space="preserve">W razie odstąpienia od umowy z przyczyn leżących po stronie Wykonawcy, w tym określonych w § 6 </w:t>
      </w:r>
      <w:r w:rsidR="0099711B" w:rsidRPr="00FE04C5">
        <w:rPr>
          <w:rFonts w:ascii="Arial" w:hAnsi="Arial" w:cs="Arial"/>
        </w:rPr>
        <w:t>us</w:t>
      </w:r>
      <w:r w:rsidRPr="00FE04C5">
        <w:rPr>
          <w:rFonts w:ascii="Arial" w:hAnsi="Arial" w:cs="Arial"/>
        </w:rPr>
        <w:t>t</w:t>
      </w:r>
      <w:r w:rsidR="0099711B" w:rsidRPr="00FE04C5">
        <w:rPr>
          <w:rFonts w:ascii="Arial" w:hAnsi="Arial" w:cs="Arial"/>
        </w:rPr>
        <w:t>.</w:t>
      </w:r>
      <w:r w:rsidRPr="00FE04C5">
        <w:rPr>
          <w:rFonts w:ascii="Arial" w:hAnsi="Arial" w:cs="Arial"/>
        </w:rPr>
        <w:t xml:space="preserve"> 1 lit. a) </w:t>
      </w:r>
      <w:r w:rsidR="004F15B1" w:rsidRPr="00FE04C5">
        <w:rPr>
          <w:rFonts w:ascii="Arial" w:hAnsi="Arial" w:cs="Arial"/>
        </w:rPr>
        <w:t>- d)</w:t>
      </w:r>
      <w:r w:rsidRPr="00FE04C5">
        <w:rPr>
          <w:rFonts w:ascii="Arial" w:hAnsi="Arial" w:cs="Arial"/>
        </w:rPr>
        <w:t xml:space="preserve"> niniejszej umowy, Wykonawca zapłaci Zamawiającemu karę umowną w wysokości 15% wynagrodzenia umownego </w:t>
      </w:r>
      <w:r w:rsidR="00793083" w:rsidRPr="00FE04C5">
        <w:rPr>
          <w:rFonts w:ascii="Arial" w:hAnsi="Arial" w:cs="Arial"/>
        </w:rPr>
        <w:t>netto</w:t>
      </w:r>
      <w:r w:rsidRPr="00FE04C5">
        <w:rPr>
          <w:rFonts w:ascii="Arial" w:hAnsi="Arial" w:cs="Arial"/>
        </w:rPr>
        <w:t>.</w:t>
      </w:r>
    </w:p>
    <w:p w14:paraId="24781CF3" w14:textId="17073D58" w:rsidR="00D12B77" w:rsidRPr="00FE04C5" w:rsidRDefault="00D12B77" w:rsidP="00FE04C5">
      <w:pPr>
        <w:numPr>
          <w:ilvl w:val="0"/>
          <w:numId w:val="19"/>
        </w:numPr>
        <w:tabs>
          <w:tab w:val="clear" w:pos="283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FE04C5">
        <w:rPr>
          <w:rFonts w:ascii="Arial" w:hAnsi="Arial" w:cs="Arial"/>
        </w:rPr>
        <w:t xml:space="preserve">W razie nieuzasadnionej zwłoki w dokonywaniu przez Zamawiającego odbioru przedmiotu umowy dostarczonego na warunkach opisanych w umowie </w:t>
      </w:r>
      <w:r w:rsidRPr="00FE04C5">
        <w:rPr>
          <w:rFonts w:ascii="Arial" w:hAnsi="Arial" w:cs="Arial"/>
        </w:rPr>
        <w:lastRenderedPageBreak/>
        <w:t xml:space="preserve">Zamawiający zapłaci Wykonawcy karę umowną w wysokości 0,5% wynagrodzenia umownego </w:t>
      </w:r>
      <w:r w:rsidR="00793083" w:rsidRPr="00FE04C5">
        <w:rPr>
          <w:rFonts w:ascii="Arial" w:hAnsi="Arial" w:cs="Arial"/>
        </w:rPr>
        <w:t xml:space="preserve">netto </w:t>
      </w:r>
      <w:r w:rsidRPr="00FE04C5">
        <w:rPr>
          <w:rFonts w:ascii="Arial" w:hAnsi="Arial" w:cs="Arial"/>
        </w:rPr>
        <w:t xml:space="preserve">za każdy dzień zwłoki - maksymalnie 15% wynagrodzenia umownego </w:t>
      </w:r>
      <w:r w:rsidR="00793083" w:rsidRPr="00FE04C5">
        <w:rPr>
          <w:rFonts w:ascii="Arial" w:hAnsi="Arial" w:cs="Arial"/>
        </w:rPr>
        <w:t>netto</w:t>
      </w:r>
      <w:r w:rsidRPr="00FE04C5">
        <w:rPr>
          <w:rFonts w:ascii="Arial" w:hAnsi="Arial" w:cs="Arial"/>
        </w:rPr>
        <w:t>.</w:t>
      </w:r>
    </w:p>
    <w:p w14:paraId="2EFB6807" w14:textId="47A09368" w:rsidR="00D12B77" w:rsidRPr="00FE04C5" w:rsidRDefault="00D12B77" w:rsidP="00FE04C5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E04C5">
        <w:rPr>
          <w:rFonts w:ascii="Arial" w:hAnsi="Arial" w:cs="Arial"/>
        </w:rPr>
        <w:t xml:space="preserve">W razie odstąpienia od umowy z przyczyn leżących po stronie Zamawiającego (za wyjątkiem sytuacji określonej w art. </w:t>
      </w:r>
      <w:r w:rsidR="004F15B1" w:rsidRPr="00FE04C5">
        <w:rPr>
          <w:rFonts w:ascii="Arial" w:hAnsi="Arial" w:cs="Arial"/>
        </w:rPr>
        <w:t xml:space="preserve">456 ust. 1 pkt 1 </w:t>
      </w:r>
      <w:r w:rsidRPr="00FE04C5">
        <w:rPr>
          <w:rFonts w:ascii="Arial" w:hAnsi="Arial" w:cs="Arial"/>
        </w:rPr>
        <w:t xml:space="preserve">ustawy </w:t>
      </w:r>
      <w:r w:rsidR="0099711B" w:rsidRPr="00FE04C5">
        <w:rPr>
          <w:rFonts w:ascii="Arial" w:hAnsi="Arial" w:cs="Arial"/>
        </w:rPr>
        <w:t>P</w:t>
      </w:r>
      <w:r w:rsidRPr="00FE04C5">
        <w:rPr>
          <w:rFonts w:ascii="Arial" w:hAnsi="Arial" w:cs="Arial"/>
        </w:rPr>
        <w:t xml:space="preserve">rawo zamówień publicznych), w tym określonych w § 6 </w:t>
      </w:r>
      <w:r w:rsidR="0099711B" w:rsidRPr="00FE04C5">
        <w:rPr>
          <w:rFonts w:ascii="Arial" w:hAnsi="Arial" w:cs="Arial"/>
        </w:rPr>
        <w:t>us</w:t>
      </w:r>
      <w:r w:rsidRPr="00FE04C5">
        <w:rPr>
          <w:rFonts w:ascii="Arial" w:hAnsi="Arial" w:cs="Arial"/>
        </w:rPr>
        <w:t>t</w:t>
      </w:r>
      <w:r w:rsidR="0099711B" w:rsidRPr="00FE04C5">
        <w:rPr>
          <w:rFonts w:ascii="Arial" w:hAnsi="Arial" w:cs="Arial"/>
        </w:rPr>
        <w:t>.</w:t>
      </w:r>
      <w:r w:rsidRPr="00FE04C5">
        <w:rPr>
          <w:rFonts w:ascii="Arial" w:hAnsi="Arial" w:cs="Arial"/>
        </w:rPr>
        <w:t xml:space="preserve"> 2, Zamawiający zapłaci Wykonawcy karę umowną w wysokości 15% wynagrodzenia umownego </w:t>
      </w:r>
      <w:r w:rsidR="00793083" w:rsidRPr="00FE04C5">
        <w:rPr>
          <w:rFonts w:ascii="Arial" w:hAnsi="Arial" w:cs="Arial"/>
        </w:rPr>
        <w:t>netto</w:t>
      </w:r>
      <w:r w:rsidRPr="00FE04C5">
        <w:rPr>
          <w:rFonts w:ascii="Arial" w:hAnsi="Arial" w:cs="Arial"/>
        </w:rPr>
        <w:t>.</w:t>
      </w:r>
    </w:p>
    <w:p w14:paraId="7DD28E89" w14:textId="77777777" w:rsidR="00D46856" w:rsidRPr="00FE04C5" w:rsidRDefault="00D46856" w:rsidP="00FE04C5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E04C5">
        <w:rPr>
          <w:rFonts w:ascii="Arial" w:hAnsi="Arial" w:cs="Arial"/>
        </w:rPr>
        <w:t>Kara umowna będzie płatna w ciągu 14 dni od daty:</w:t>
      </w:r>
    </w:p>
    <w:p w14:paraId="11B30E3D" w14:textId="77777777" w:rsidR="00D46856" w:rsidRPr="00FE04C5" w:rsidRDefault="00D46856" w:rsidP="00FE04C5">
      <w:pPr>
        <w:pStyle w:val="Tekstpodstawowy"/>
        <w:numPr>
          <w:ilvl w:val="0"/>
          <w:numId w:val="30"/>
        </w:numPr>
        <w:ind w:left="567" w:hanging="283"/>
        <w:rPr>
          <w:rFonts w:ascii="Arial" w:hAnsi="Arial" w:cs="Arial"/>
          <w:szCs w:val="24"/>
        </w:rPr>
      </w:pPr>
      <w:r w:rsidRPr="00FE04C5">
        <w:rPr>
          <w:rFonts w:ascii="Arial" w:hAnsi="Arial" w:cs="Arial"/>
          <w:szCs w:val="24"/>
        </w:rPr>
        <w:t>wystąpienia przez Zamawiającego lub Wykonawcę z żądaniem zapłacenia kary – w przypadkach określonych w pkt 1,2 i 4 niniejszego paragrafu, chyba że Zamawiający potrąci karę z należności przysługujących Wykonawcy od Zamawiającego.</w:t>
      </w:r>
    </w:p>
    <w:p w14:paraId="1D36065D" w14:textId="77777777" w:rsidR="00D46856" w:rsidRPr="00FE04C5" w:rsidRDefault="00D46856" w:rsidP="00FE04C5">
      <w:pPr>
        <w:pStyle w:val="Tekstpodstawowy"/>
        <w:numPr>
          <w:ilvl w:val="0"/>
          <w:numId w:val="30"/>
        </w:numPr>
        <w:ind w:left="567" w:hanging="283"/>
        <w:rPr>
          <w:rFonts w:ascii="Arial" w:hAnsi="Arial" w:cs="Arial"/>
          <w:szCs w:val="24"/>
        </w:rPr>
      </w:pPr>
      <w:r w:rsidRPr="00FE04C5">
        <w:rPr>
          <w:rFonts w:ascii="Arial" w:hAnsi="Arial" w:cs="Arial"/>
          <w:szCs w:val="24"/>
        </w:rPr>
        <w:t>doręczenia drugiej stronie pisemnego powiadomienia o odstąpieniu od umowy – w przypadkach określonych w pkt 3 i 5 niniejszego paragrafu.</w:t>
      </w:r>
    </w:p>
    <w:p w14:paraId="3C9EED36" w14:textId="77777777" w:rsidR="004F15B1" w:rsidRPr="00FE04C5" w:rsidRDefault="004F15B1" w:rsidP="00FE04C5">
      <w:pPr>
        <w:pStyle w:val="Tekstpodstawowy"/>
        <w:numPr>
          <w:ilvl w:val="0"/>
          <w:numId w:val="19"/>
        </w:numPr>
        <w:ind w:left="284" w:hanging="284"/>
        <w:rPr>
          <w:rFonts w:ascii="Arial" w:hAnsi="Arial" w:cs="Arial"/>
          <w:szCs w:val="24"/>
        </w:rPr>
      </w:pPr>
      <w:r w:rsidRPr="00FE04C5">
        <w:rPr>
          <w:rFonts w:ascii="Arial" w:hAnsi="Arial" w:cs="Arial"/>
          <w:szCs w:val="24"/>
        </w:rPr>
        <w:t>Łączna maksymalna wysokość kar umownych naliczonych w ramach niniejszej umowy, których mogą dochodzić strony, nie może przekroczyć wysokości 20% wynagrodzenia umownego netto.</w:t>
      </w:r>
    </w:p>
    <w:p w14:paraId="37FEF8C6" w14:textId="77777777" w:rsidR="00D12B77" w:rsidRPr="00FE04C5" w:rsidRDefault="00D12B77" w:rsidP="00FE04C5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E04C5">
        <w:rPr>
          <w:rFonts w:ascii="Arial" w:hAnsi="Arial" w:cs="Arial"/>
        </w:rPr>
        <w:t>Strony mogą dochodzić na zasadach ogólnych odszkodowania, jeśli szkoda przewyższa wysokość kary umownej.</w:t>
      </w:r>
    </w:p>
    <w:p w14:paraId="4B9A9AB2" w14:textId="77777777" w:rsidR="00A56C05" w:rsidRPr="00FE04C5" w:rsidRDefault="00A56C05" w:rsidP="00FE04C5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</w:rPr>
      </w:pPr>
    </w:p>
    <w:p w14:paraId="052D858B" w14:textId="77777777" w:rsidR="00D12B77" w:rsidRPr="00FE04C5" w:rsidRDefault="00D12B77" w:rsidP="00FE04C5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</w:rPr>
      </w:pPr>
      <w:r w:rsidRPr="00FE04C5">
        <w:rPr>
          <w:rFonts w:ascii="Arial" w:hAnsi="Arial" w:cs="Arial"/>
          <w:b/>
        </w:rPr>
        <w:sym w:font="Courier New" w:char="00A7"/>
      </w:r>
      <w:r w:rsidRPr="00FE04C5">
        <w:rPr>
          <w:rFonts w:ascii="Arial" w:hAnsi="Arial" w:cs="Arial"/>
          <w:b/>
        </w:rPr>
        <w:t xml:space="preserve"> </w:t>
      </w:r>
      <w:r w:rsidR="00343853" w:rsidRPr="00FE04C5">
        <w:rPr>
          <w:rFonts w:ascii="Arial" w:hAnsi="Arial" w:cs="Arial"/>
          <w:b/>
        </w:rPr>
        <w:t>8</w:t>
      </w:r>
    </w:p>
    <w:p w14:paraId="3E68E808" w14:textId="77777777" w:rsidR="00D12B77" w:rsidRPr="00FE04C5" w:rsidRDefault="00D12B77" w:rsidP="00FE04C5">
      <w:pPr>
        <w:pStyle w:val="Nagwek6"/>
        <w:tabs>
          <w:tab w:val="left" w:pos="284"/>
        </w:tabs>
        <w:spacing w:before="0" w:after="0" w:line="360" w:lineRule="auto"/>
        <w:jc w:val="center"/>
        <w:rPr>
          <w:rFonts w:ascii="Arial" w:eastAsia="Arial Unicode MS" w:hAnsi="Arial" w:cs="Arial"/>
          <w:i/>
          <w:sz w:val="24"/>
          <w:szCs w:val="24"/>
        </w:rPr>
      </w:pPr>
      <w:r w:rsidRPr="00FE04C5">
        <w:rPr>
          <w:rFonts w:ascii="Arial" w:hAnsi="Arial" w:cs="Arial"/>
          <w:sz w:val="24"/>
          <w:szCs w:val="24"/>
        </w:rPr>
        <w:t>Postanowienia końcowe</w:t>
      </w:r>
    </w:p>
    <w:p w14:paraId="599A6022" w14:textId="70AFCE64" w:rsidR="00D12B77" w:rsidRPr="00FE04C5" w:rsidRDefault="00D12B77" w:rsidP="00FE04C5">
      <w:p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hAnsi="Arial" w:cs="Arial"/>
          <w:bCs/>
          <w:iCs/>
        </w:rPr>
      </w:pPr>
      <w:r w:rsidRPr="00FE04C5">
        <w:rPr>
          <w:rFonts w:ascii="Arial" w:hAnsi="Arial" w:cs="Arial"/>
          <w:bCs/>
          <w:iCs/>
        </w:rPr>
        <w:t>1.</w:t>
      </w:r>
      <w:r w:rsidRPr="00FE04C5">
        <w:rPr>
          <w:rFonts w:ascii="Arial" w:hAnsi="Arial" w:cs="Arial"/>
          <w:bCs/>
          <w:iCs/>
        </w:rPr>
        <w:tab/>
        <w:t xml:space="preserve">W sprawach nie uregulowanych niniejszą umową mają zastosowanie przepisy ustawy z dnia </w:t>
      </w:r>
      <w:r w:rsidR="004F15B1" w:rsidRPr="00FE04C5">
        <w:rPr>
          <w:rFonts w:ascii="Arial" w:hAnsi="Arial" w:cs="Arial"/>
          <w:bCs/>
          <w:iCs/>
        </w:rPr>
        <w:t>11 września 2019 r.</w:t>
      </w:r>
      <w:r w:rsidRPr="00FE04C5">
        <w:rPr>
          <w:rFonts w:ascii="Arial" w:hAnsi="Arial" w:cs="Arial"/>
          <w:bCs/>
          <w:iCs/>
        </w:rPr>
        <w:t xml:space="preserve"> Prawo zamówień publicznych oraz odpowiednio przepisy kodeksu cywilnego i innych właściwych przepisów dotyczących zamówień publicznych, finansów publicznych oraz uczelni państwowych. </w:t>
      </w:r>
    </w:p>
    <w:p w14:paraId="1266E167" w14:textId="77777777" w:rsidR="00D12B77" w:rsidRPr="00FE04C5" w:rsidRDefault="00D12B77" w:rsidP="00FE04C5">
      <w:pPr>
        <w:pStyle w:val="Zawartoramki"/>
        <w:tabs>
          <w:tab w:val="left" w:pos="284"/>
        </w:tabs>
        <w:ind w:left="284" w:hanging="284"/>
        <w:jc w:val="both"/>
        <w:rPr>
          <w:rFonts w:ascii="Arial" w:hAnsi="Arial" w:cs="Arial"/>
          <w:szCs w:val="24"/>
        </w:rPr>
      </w:pPr>
      <w:r w:rsidRPr="00FE04C5">
        <w:rPr>
          <w:rFonts w:ascii="Arial" w:hAnsi="Arial" w:cs="Arial"/>
          <w:szCs w:val="24"/>
        </w:rPr>
        <w:t>2.</w:t>
      </w:r>
      <w:r w:rsidRPr="00FE04C5">
        <w:rPr>
          <w:rFonts w:ascii="Arial" w:hAnsi="Arial" w:cs="Arial"/>
          <w:szCs w:val="24"/>
        </w:rPr>
        <w:tab/>
        <w:t xml:space="preserve">Ewentualne spory wynikłe na tle realizacji niniejszej umowy strony poddają pod rozstrzygnięcie właściwemu rzeczowo </w:t>
      </w:r>
      <w:r w:rsidRPr="00FE04C5">
        <w:rPr>
          <w:rFonts w:ascii="Arial" w:hAnsi="Arial" w:cs="Arial"/>
          <w:iCs/>
          <w:szCs w:val="24"/>
        </w:rPr>
        <w:t>s</w:t>
      </w:r>
      <w:r w:rsidRPr="00FE04C5">
        <w:rPr>
          <w:rFonts w:ascii="Arial" w:hAnsi="Arial" w:cs="Arial"/>
          <w:szCs w:val="24"/>
        </w:rPr>
        <w:t xml:space="preserve">ądowi powszechnemu w Częstochowie. </w:t>
      </w:r>
    </w:p>
    <w:p w14:paraId="21BE1D2D" w14:textId="77777777" w:rsidR="00EF7B05" w:rsidRPr="00FE04C5" w:rsidRDefault="00D12B77" w:rsidP="00FE04C5">
      <w:pPr>
        <w:pStyle w:val="Zawartoramki"/>
        <w:tabs>
          <w:tab w:val="left" w:pos="284"/>
        </w:tabs>
        <w:ind w:left="284" w:hanging="284"/>
        <w:jc w:val="both"/>
        <w:rPr>
          <w:rFonts w:ascii="Arial" w:hAnsi="Arial" w:cs="Arial"/>
          <w:bCs w:val="0"/>
          <w:szCs w:val="24"/>
        </w:rPr>
      </w:pPr>
      <w:r w:rsidRPr="00FE04C5">
        <w:rPr>
          <w:rFonts w:ascii="Arial" w:hAnsi="Arial" w:cs="Arial"/>
          <w:bCs w:val="0"/>
          <w:szCs w:val="24"/>
        </w:rPr>
        <w:t>3.</w:t>
      </w:r>
      <w:r w:rsidRPr="00FE04C5">
        <w:rPr>
          <w:rFonts w:ascii="Arial" w:hAnsi="Arial" w:cs="Arial"/>
          <w:bCs w:val="0"/>
          <w:szCs w:val="24"/>
        </w:rPr>
        <w:tab/>
        <w:t>Zmiany niniejszej umowy wymagają formy pisemnej pod rygorem nieważności.</w:t>
      </w:r>
    </w:p>
    <w:p w14:paraId="6B22BA26" w14:textId="0B3D9222" w:rsidR="00D12B77" w:rsidRPr="00FE04C5" w:rsidRDefault="00EF7B05" w:rsidP="00FE04C5">
      <w:pPr>
        <w:pStyle w:val="Zawartoramki"/>
        <w:tabs>
          <w:tab w:val="left" w:pos="284"/>
        </w:tabs>
        <w:ind w:left="284" w:hanging="284"/>
        <w:jc w:val="both"/>
        <w:rPr>
          <w:rFonts w:ascii="Arial" w:hAnsi="Arial" w:cs="Arial"/>
          <w:szCs w:val="24"/>
        </w:rPr>
      </w:pPr>
      <w:r w:rsidRPr="00FE04C5">
        <w:rPr>
          <w:rFonts w:ascii="Arial" w:hAnsi="Arial" w:cs="Arial"/>
          <w:bCs w:val="0"/>
          <w:szCs w:val="24"/>
        </w:rPr>
        <w:t xml:space="preserve">4. </w:t>
      </w:r>
      <w:r w:rsidR="00D12B77" w:rsidRPr="00FE04C5">
        <w:rPr>
          <w:rFonts w:ascii="Arial" w:hAnsi="Arial" w:cs="Arial"/>
          <w:szCs w:val="24"/>
        </w:rPr>
        <w:t>Umowę sporządzono w 3 jednobrzmiących egzemplarzach, z których 2 otrzymuje Zamawiający, a 1 Wykonawca.</w:t>
      </w:r>
    </w:p>
    <w:p w14:paraId="541BC6D7" w14:textId="77777777" w:rsidR="00EF7B05" w:rsidRPr="00FE04C5" w:rsidRDefault="00EF7B05" w:rsidP="00FE04C5">
      <w:pPr>
        <w:pStyle w:val="Zawartoramki"/>
        <w:tabs>
          <w:tab w:val="left" w:pos="284"/>
        </w:tabs>
        <w:ind w:left="284" w:hanging="284"/>
        <w:jc w:val="both"/>
        <w:rPr>
          <w:rFonts w:ascii="Arial" w:hAnsi="Arial" w:cs="Arial"/>
          <w:szCs w:val="24"/>
        </w:rPr>
      </w:pPr>
    </w:p>
    <w:p w14:paraId="2E4C37B8" w14:textId="77777777" w:rsidR="00D12B77" w:rsidRPr="00FE04C5" w:rsidRDefault="00D12B77" w:rsidP="00FE04C5">
      <w:pPr>
        <w:pStyle w:val="Nagwek1"/>
        <w:numPr>
          <w:ilvl w:val="0"/>
          <w:numId w:val="22"/>
        </w:numPr>
        <w:suppressAutoHyphens/>
        <w:spacing w:before="0" w:after="0" w:line="360" w:lineRule="auto"/>
        <w:ind w:firstLine="284"/>
        <w:jc w:val="both"/>
        <w:rPr>
          <w:rFonts w:cs="Arial"/>
          <w:iCs/>
          <w:sz w:val="24"/>
          <w:szCs w:val="24"/>
        </w:rPr>
      </w:pPr>
      <w:r w:rsidRPr="00FE04C5">
        <w:rPr>
          <w:rFonts w:cs="Arial"/>
          <w:sz w:val="24"/>
          <w:szCs w:val="24"/>
        </w:rPr>
        <w:t>Wykonawca</w:t>
      </w:r>
      <w:r w:rsidRPr="00FE04C5">
        <w:rPr>
          <w:rFonts w:cs="Arial"/>
          <w:sz w:val="24"/>
          <w:szCs w:val="24"/>
        </w:rPr>
        <w:tab/>
      </w:r>
      <w:r w:rsidRPr="00FE04C5">
        <w:rPr>
          <w:rFonts w:cs="Arial"/>
          <w:sz w:val="24"/>
          <w:szCs w:val="24"/>
        </w:rPr>
        <w:tab/>
      </w:r>
      <w:r w:rsidRPr="00FE04C5">
        <w:rPr>
          <w:rFonts w:cs="Arial"/>
          <w:sz w:val="24"/>
          <w:szCs w:val="24"/>
        </w:rPr>
        <w:tab/>
      </w:r>
      <w:r w:rsidRPr="00FE04C5">
        <w:rPr>
          <w:rFonts w:cs="Arial"/>
          <w:sz w:val="24"/>
          <w:szCs w:val="24"/>
        </w:rPr>
        <w:tab/>
      </w:r>
      <w:r w:rsidRPr="00FE04C5">
        <w:rPr>
          <w:rFonts w:cs="Arial"/>
          <w:sz w:val="24"/>
          <w:szCs w:val="24"/>
        </w:rPr>
        <w:tab/>
      </w:r>
      <w:r w:rsidRPr="00FE04C5">
        <w:rPr>
          <w:rFonts w:cs="Arial"/>
          <w:sz w:val="24"/>
          <w:szCs w:val="24"/>
        </w:rPr>
        <w:tab/>
      </w:r>
      <w:r w:rsidRPr="00FE04C5">
        <w:rPr>
          <w:rFonts w:cs="Arial"/>
          <w:sz w:val="24"/>
          <w:szCs w:val="24"/>
        </w:rPr>
        <w:tab/>
      </w:r>
      <w:r w:rsidRPr="00FE04C5">
        <w:rPr>
          <w:rFonts w:cs="Arial"/>
          <w:sz w:val="24"/>
          <w:szCs w:val="24"/>
        </w:rPr>
        <w:tab/>
        <w:t>Zamawiający</w:t>
      </w:r>
    </w:p>
    <w:p w14:paraId="3D0267AF" w14:textId="77777777" w:rsidR="00D12B77" w:rsidRPr="00FE04C5" w:rsidRDefault="00D12B77" w:rsidP="00FE04C5">
      <w:pPr>
        <w:spacing w:line="360" w:lineRule="auto"/>
        <w:jc w:val="both"/>
        <w:rPr>
          <w:rFonts w:ascii="Arial" w:hAnsi="Arial" w:cs="Arial"/>
        </w:rPr>
      </w:pPr>
    </w:p>
    <w:p w14:paraId="20507640" w14:textId="77777777" w:rsidR="00D12B77" w:rsidRPr="00FE04C5" w:rsidRDefault="00D12B77" w:rsidP="00FE04C5">
      <w:pPr>
        <w:spacing w:line="360" w:lineRule="auto"/>
        <w:jc w:val="both"/>
        <w:rPr>
          <w:rFonts w:ascii="Arial" w:hAnsi="Arial" w:cs="Arial"/>
        </w:rPr>
      </w:pPr>
    </w:p>
    <w:p w14:paraId="49D52847" w14:textId="77777777" w:rsidR="002F798A" w:rsidRPr="00FE04C5" w:rsidRDefault="002F798A" w:rsidP="00FE04C5">
      <w:pPr>
        <w:spacing w:line="360" w:lineRule="auto"/>
        <w:jc w:val="both"/>
        <w:rPr>
          <w:rFonts w:ascii="Arial" w:hAnsi="Arial" w:cs="Arial"/>
        </w:rPr>
      </w:pPr>
    </w:p>
    <w:sectPr w:rsidR="002F798A" w:rsidRPr="00FE04C5" w:rsidSect="008F5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F8DA5" w14:textId="77777777" w:rsidR="00BA1334" w:rsidRDefault="00BA1334" w:rsidP="00A11516">
      <w:r>
        <w:separator/>
      </w:r>
    </w:p>
  </w:endnote>
  <w:endnote w:type="continuationSeparator" w:id="0">
    <w:p w14:paraId="66044FF8" w14:textId="77777777" w:rsidR="00BA1334" w:rsidRDefault="00BA1334" w:rsidP="00A1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54D46" w14:textId="77777777" w:rsidR="00964FFC" w:rsidRDefault="00964F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2D876" w14:textId="77777777" w:rsidR="008F581C" w:rsidRDefault="008F581C" w:rsidP="008F581C">
    <w:pPr>
      <w:pStyle w:val="Stopka"/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0D562" w14:textId="77777777" w:rsidR="00964FFC" w:rsidRDefault="00964F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4BCB2" w14:textId="77777777" w:rsidR="00BA1334" w:rsidRDefault="00BA1334" w:rsidP="00A11516">
      <w:r>
        <w:separator/>
      </w:r>
    </w:p>
  </w:footnote>
  <w:footnote w:type="continuationSeparator" w:id="0">
    <w:p w14:paraId="2D59B0FC" w14:textId="77777777" w:rsidR="00BA1334" w:rsidRDefault="00BA1334" w:rsidP="00A11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FA84A" w14:textId="77777777" w:rsidR="00964FFC" w:rsidRDefault="00964F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14158" w14:textId="77777777" w:rsidR="008F581C" w:rsidRPr="003A5DC6" w:rsidRDefault="008F581C" w:rsidP="008F581C">
    <w:pPr>
      <w:pStyle w:val="Nagwek"/>
      <w:jc w:val="center"/>
      <w:rPr>
        <w:b/>
        <w:smallCap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569BA" w14:textId="77777777" w:rsidR="00964FFC" w:rsidRDefault="00964F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0C"/>
    <w:multiLevelType w:val="multilevel"/>
    <w:tmpl w:val="40D8F97E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11"/>
    <w:multiLevelType w:val="multilevel"/>
    <w:tmpl w:val="0000001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BE7801"/>
    <w:multiLevelType w:val="multilevel"/>
    <w:tmpl w:val="A1D4E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8" w15:restartNumberingAfterBreak="0">
    <w:nsid w:val="16CA0933"/>
    <w:multiLevelType w:val="hybridMultilevel"/>
    <w:tmpl w:val="3392F1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C60285"/>
    <w:multiLevelType w:val="singleLevel"/>
    <w:tmpl w:val="587C00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</w:abstractNum>
  <w:abstractNum w:abstractNumId="10" w15:restartNumberingAfterBreak="0">
    <w:nsid w:val="1D67275D"/>
    <w:multiLevelType w:val="hybridMultilevel"/>
    <w:tmpl w:val="BBD8F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AD1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EF85F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BA70EE1"/>
    <w:multiLevelType w:val="hybridMultilevel"/>
    <w:tmpl w:val="341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59A3BD3"/>
    <w:multiLevelType w:val="hybridMultilevel"/>
    <w:tmpl w:val="7A187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46169"/>
    <w:multiLevelType w:val="hybridMultilevel"/>
    <w:tmpl w:val="3E76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C129D"/>
    <w:multiLevelType w:val="hybridMultilevel"/>
    <w:tmpl w:val="97262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350A1"/>
    <w:multiLevelType w:val="singleLevel"/>
    <w:tmpl w:val="83167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769618A"/>
    <w:multiLevelType w:val="singleLevel"/>
    <w:tmpl w:val="83167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A4D4D78"/>
    <w:multiLevelType w:val="hybridMultilevel"/>
    <w:tmpl w:val="6F407BE2"/>
    <w:lvl w:ilvl="0" w:tplc="5AB097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7ED0942"/>
    <w:multiLevelType w:val="hybridMultilevel"/>
    <w:tmpl w:val="8E96B604"/>
    <w:lvl w:ilvl="0" w:tplc="346A22DC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757F"/>
    <w:multiLevelType w:val="hybridMultilevel"/>
    <w:tmpl w:val="B6DEEE3A"/>
    <w:lvl w:ilvl="0" w:tplc="D4A0AB9E">
      <w:start w:val="5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E6281C20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9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8"/>
  </w:num>
  <w:num w:numId="25">
    <w:abstractNumId w:val="10"/>
  </w:num>
  <w:num w:numId="26">
    <w:abstractNumId w:val="15"/>
  </w:num>
  <w:num w:numId="27">
    <w:abstractNumId w:val="1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9"/>
  </w:num>
  <w:num w:numId="32">
    <w:abstractNumId w:val="20"/>
  </w:num>
  <w:num w:numId="33">
    <w:abstractNumId w:val="2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E7"/>
    <w:rsid w:val="00005A91"/>
    <w:rsid w:val="00025980"/>
    <w:rsid w:val="000350A7"/>
    <w:rsid w:val="00050714"/>
    <w:rsid w:val="0008790F"/>
    <w:rsid w:val="000C46D4"/>
    <w:rsid w:val="000E22F3"/>
    <w:rsid w:val="00102B6F"/>
    <w:rsid w:val="001047A9"/>
    <w:rsid w:val="00142819"/>
    <w:rsid w:val="001C0FCA"/>
    <w:rsid w:val="00203486"/>
    <w:rsid w:val="00236EF6"/>
    <w:rsid w:val="00242FAA"/>
    <w:rsid w:val="0025429F"/>
    <w:rsid w:val="00254625"/>
    <w:rsid w:val="00264353"/>
    <w:rsid w:val="002A2586"/>
    <w:rsid w:val="002C7834"/>
    <w:rsid w:val="002D7E88"/>
    <w:rsid w:val="002F798A"/>
    <w:rsid w:val="00343853"/>
    <w:rsid w:val="0039638F"/>
    <w:rsid w:val="003A24A5"/>
    <w:rsid w:val="00422B37"/>
    <w:rsid w:val="004349CE"/>
    <w:rsid w:val="00444140"/>
    <w:rsid w:val="004447E9"/>
    <w:rsid w:val="00444A8B"/>
    <w:rsid w:val="00453A54"/>
    <w:rsid w:val="00454FBA"/>
    <w:rsid w:val="0046598E"/>
    <w:rsid w:val="004D0BD1"/>
    <w:rsid w:val="004D114B"/>
    <w:rsid w:val="004E5397"/>
    <w:rsid w:val="004F15B1"/>
    <w:rsid w:val="0051409C"/>
    <w:rsid w:val="00534ADC"/>
    <w:rsid w:val="00546AB9"/>
    <w:rsid w:val="005918FA"/>
    <w:rsid w:val="005F6A85"/>
    <w:rsid w:val="006221F8"/>
    <w:rsid w:val="006514D2"/>
    <w:rsid w:val="00660BB9"/>
    <w:rsid w:val="00693CB8"/>
    <w:rsid w:val="006B2D47"/>
    <w:rsid w:val="006C4D63"/>
    <w:rsid w:val="007479EB"/>
    <w:rsid w:val="0078603E"/>
    <w:rsid w:val="00793083"/>
    <w:rsid w:val="007F3CEF"/>
    <w:rsid w:val="00843211"/>
    <w:rsid w:val="00874DC2"/>
    <w:rsid w:val="008F581C"/>
    <w:rsid w:val="00956F83"/>
    <w:rsid w:val="00962959"/>
    <w:rsid w:val="00964FFC"/>
    <w:rsid w:val="00974326"/>
    <w:rsid w:val="0099711B"/>
    <w:rsid w:val="009A4D2C"/>
    <w:rsid w:val="009A680C"/>
    <w:rsid w:val="009B0E2D"/>
    <w:rsid w:val="00A11516"/>
    <w:rsid w:val="00A37269"/>
    <w:rsid w:val="00A46870"/>
    <w:rsid w:val="00A56C05"/>
    <w:rsid w:val="00A80BDC"/>
    <w:rsid w:val="00A86522"/>
    <w:rsid w:val="00A949AC"/>
    <w:rsid w:val="00B10C30"/>
    <w:rsid w:val="00B13573"/>
    <w:rsid w:val="00B302B7"/>
    <w:rsid w:val="00B6428C"/>
    <w:rsid w:val="00B66EF7"/>
    <w:rsid w:val="00B736E1"/>
    <w:rsid w:val="00B82EF4"/>
    <w:rsid w:val="00B9390E"/>
    <w:rsid w:val="00BA1334"/>
    <w:rsid w:val="00C3326B"/>
    <w:rsid w:val="00C5118D"/>
    <w:rsid w:val="00C72602"/>
    <w:rsid w:val="00C9638B"/>
    <w:rsid w:val="00CD024B"/>
    <w:rsid w:val="00D12B77"/>
    <w:rsid w:val="00D322D3"/>
    <w:rsid w:val="00D46856"/>
    <w:rsid w:val="00D80075"/>
    <w:rsid w:val="00D96F3F"/>
    <w:rsid w:val="00DB1778"/>
    <w:rsid w:val="00DC0C85"/>
    <w:rsid w:val="00E065E7"/>
    <w:rsid w:val="00E24383"/>
    <w:rsid w:val="00E51168"/>
    <w:rsid w:val="00EA20A0"/>
    <w:rsid w:val="00EA4401"/>
    <w:rsid w:val="00EE2ADB"/>
    <w:rsid w:val="00EF7B05"/>
    <w:rsid w:val="00F0420B"/>
    <w:rsid w:val="00F14ADA"/>
    <w:rsid w:val="00F44624"/>
    <w:rsid w:val="00F86BC8"/>
    <w:rsid w:val="00FA70ED"/>
    <w:rsid w:val="00F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78DA6"/>
  <w15:docId w15:val="{AD2B8DC4-57F7-41F7-8B20-7082D9F3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14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4414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6B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86B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86BC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86BC8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rsid w:val="00444140"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86BC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4140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444140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rsid w:val="00444140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rsid w:val="00444140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rsid w:val="00444140"/>
    <w:pPr>
      <w:jc w:val="both"/>
    </w:pPr>
  </w:style>
  <w:style w:type="paragraph" w:customStyle="1" w:styleId="Plandokumentu1">
    <w:name w:val="Plan dokumentu1"/>
    <w:basedOn w:val="Normalny"/>
    <w:semiHidden/>
    <w:rsid w:val="00444140"/>
    <w:pPr>
      <w:shd w:val="clear" w:color="auto" w:fill="000080"/>
    </w:pPr>
    <w:rPr>
      <w:rFonts w:ascii="Tahoma" w:hAnsi="Tahoma" w:cs="Tahoma"/>
    </w:rPr>
  </w:style>
  <w:style w:type="character" w:customStyle="1" w:styleId="Nagwek2Znak">
    <w:name w:val="Nagłówek 2 Znak"/>
    <w:link w:val="Nagwek2"/>
    <w:semiHidden/>
    <w:rsid w:val="00F86B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F86B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semiHidden/>
    <w:rsid w:val="00F86BC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F86BC8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F86BC8"/>
    <w:rPr>
      <w:rFonts w:ascii="Cambria" w:eastAsia="Times New Roman" w:hAnsi="Cambria" w:cs="Times New Roman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F86BC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86BC8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86BC8"/>
  </w:style>
  <w:style w:type="paragraph" w:styleId="Stopka">
    <w:name w:val="footer"/>
    <w:basedOn w:val="Normalny"/>
    <w:link w:val="StopkaZnak"/>
    <w:uiPriority w:val="99"/>
    <w:unhideWhenUsed/>
    <w:rsid w:val="00F86BC8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F86BC8"/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Tekstpodstawowy"/>
    <w:rsid w:val="00F86BC8"/>
    <w:pPr>
      <w:suppressAutoHyphens/>
      <w:jc w:val="left"/>
    </w:pPr>
    <w:rPr>
      <w:bCs/>
      <w:lang w:eastAsia="ar-SA"/>
    </w:rPr>
  </w:style>
  <w:style w:type="paragraph" w:styleId="Lista3">
    <w:name w:val="List 3"/>
    <w:basedOn w:val="Normalny"/>
    <w:rsid w:val="00F86BC8"/>
    <w:pPr>
      <w:ind w:left="849" w:hanging="283"/>
    </w:pPr>
  </w:style>
  <w:style w:type="paragraph" w:styleId="Akapitzlist">
    <w:name w:val="List Paragraph"/>
    <w:basedOn w:val="Normalny"/>
    <w:uiPriority w:val="34"/>
    <w:qFormat/>
    <w:rsid w:val="00D12B7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140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1409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D46856"/>
    <w:rPr>
      <w:sz w:val="24"/>
    </w:rPr>
  </w:style>
  <w:style w:type="paragraph" w:styleId="Podtytu">
    <w:name w:val="Subtitle"/>
    <w:basedOn w:val="Normalny"/>
    <w:link w:val="PodtytuZnak"/>
    <w:qFormat/>
    <w:rsid w:val="004F15B1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4F15B1"/>
    <w:rPr>
      <w:rFonts w:ascii="Arial" w:hAnsi="Arial"/>
      <w:sz w:val="24"/>
      <w:szCs w:val="24"/>
    </w:rPr>
  </w:style>
  <w:style w:type="paragraph" w:styleId="Lista">
    <w:name w:val="List"/>
    <w:basedOn w:val="Normalny"/>
    <w:rsid w:val="004F15B1"/>
    <w:pPr>
      <w:ind w:left="283" w:hanging="283"/>
      <w:contextualSpacing/>
    </w:pPr>
  </w:style>
  <w:style w:type="character" w:styleId="Odwoaniedokomentarza">
    <w:name w:val="annotation reference"/>
    <w:basedOn w:val="Domylnaczcionkaakapitu"/>
    <w:uiPriority w:val="99"/>
    <w:rsid w:val="004F1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F15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15B1"/>
  </w:style>
  <w:style w:type="paragraph" w:styleId="Tematkomentarza">
    <w:name w:val="annotation subject"/>
    <w:basedOn w:val="Tekstkomentarza"/>
    <w:next w:val="Tekstkomentarza"/>
    <w:link w:val="TematkomentarzaZnak"/>
    <w:rsid w:val="004F1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15B1"/>
    <w:rPr>
      <w:b/>
      <w:bCs/>
    </w:rPr>
  </w:style>
  <w:style w:type="character" w:styleId="Hipercze">
    <w:name w:val="Hyperlink"/>
    <w:rsid w:val="004F15B1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4F15B1"/>
  </w:style>
  <w:style w:type="character" w:customStyle="1" w:styleId="footnote">
    <w:name w:val="footnote"/>
    <w:basedOn w:val="Domylnaczcionkaakapitu"/>
    <w:rsid w:val="004F15B1"/>
  </w:style>
  <w:style w:type="paragraph" w:styleId="Spistreci1">
    <w:name w:val="toc 1"/>
    <w:basedOn w:val="Normalny"/>
    <w:next w:val="Normalny"/>
    <w:autoRedefine/>
    <w:rsid w:val="004F15B1"/>
    <w:pPr>
      <w:widowControl w:val="0"/>
      <w:tabs>
        <w:tab w:val="left" w:pos="540"/>
      </w:tabs>
      <w:autoSpaceDE w:val="0"/>
      <w:autoSpaceDN w:val="0"/>
      <w:adjustRightInd w:val="0"/>
    </w:pPr>
    <w:rPr>
      <w:b/>
      <w:bCs/>
      <w:color w:val="000000"/>
      <w:szCs w:val="19"/>
    </w:rPr>
  </w:style>
  <w:style w:type="character" w:customStyle="1" w:styleId="highlight">
    <w:name w:val="highlight"/>
    <w:basedOn w:val="Domylnaczcionkaakapitu"/>
    <w:rsid w:val="004F1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8</Pages>
  <Words>1748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Datacomp</Company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creator>Joanna Podsiadlik</dc:creator>
  <cp:lastModifiedBy>Joanna Podsiadlik</cp:lastModifiedBy>
  <cp:revision>2</cp:revision>
  <cp:lastPrinted>2021-10-12T07:52:00Z</cp:lastPrinted>
  <dcterms:created xsi:type="dcterms:W3CDTF">2021-10-14T10:04:00Z</dcterms:created>
  <dcterms:modified xsi:type="dcterms:W3CDTF">2021-10-14T10:04:00Z</dcterms:modified>
</cp:coreProperties>
</file>