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44524" w14:textId="22FAD325" w:rsidR="00FB7F50" w:rsidRPr="002245BE" w:rsidRDefault="00CB01D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B01D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B01DF">
        <w:rPr>
          <w:sz w:val="22"/>
          <w:szCs w:val="22"/>
        </w:rPr>
        <w:t>2021-</w:t>
      </w:r>
      <w:r w:rsidR="004D2EC9">
        <w:rPr>
          <w:sz w:val="22"/>
          <w:szCs w:val="22"/>
        </w:rPr>
        <w:t>09-27</w:t>
      </w:r>
    </w:p>
    <w:p w14:paraId="3B020054" w14:textId="77777777" w:rsidR="00FB7F50" w:rsidRPr="002245BE" w:rsidRDefault="00CB01DF" w:rsidP="00FB7F50">
      <w:pPr>
        <w:spacing w:after="40"/>
        <w:rPr>
          <w:b/>
          <w:bCs/>
          <w:sz w:val="22"/>
          <w:szCs w:val="22"/>
        </w:rPr>
      </w:pPr>
      <w:r w:rsidRPr="00CB01D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6D36544" w14:textId="77777777" w:rsidR="00FB7F50" w:rsidRPr="002245BE" w:rsidRDefault="00CB01DF" w:rsidP="00FB7F50">
      <w:pPr>
        <w:rPr>
          <w:sz w:val="22"/>
          <w:szCs w:val="22"/>
        </w:rPr>
      </w:pPr>
      <w:r w:rsidRPr="00CB01DF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CB01DF">
        <w:rPr>
          <w:sz w:val="22"/>
          <w:szCs w:val="22"/>
        </w:rPr>
        <w:t>66</w:t>
      </w:r>
    </w:p>
    <w:p w14:paraId="06E0B7E0" w14:textId="77777777" w:rsidR="00FB7F50" w:rsidRPr="002245BE" w:rsidRDefault="00CB01DF" w:rsidP="00FB7F50">
      <w:pPr>
        <w:rPr>
          <w:sz w:val="22"/>
          <w:szCs w:val="22"/>
        </w:rPr>
      </w:pPr>
      <w:r w:rsidRPr="00CB01DF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CB01DF">
        <w:rPr>
          <w:sz w:val="22"/>
          <w:szCs w:val="22"/>
        </w:rPr>
        <w:t>Kraków</w:t>
      </w:r>
    </w:p>
    <w:p w14:paraId="75FABB8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EF8275F" w14:textId="151F2477"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10B236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3591F1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B01DF" w:rsidRPr="00607F9B" w14:paraId="707897B9" w14:textId="77777777" w:rsidTr="00637466">
        <w:trPr>
          <w:trHeight w:val="638"/>
        </w:trPr>
        <w:tc>
          <w:tcPr>
            <w:tcW w:w="959" w:type="dxa"/>
            <w:shd w:val="clear" w:color="auto" w:fill="auto"/>
          </w:tcPr>
          <w:p w14:paraId="2D0ADA46" w14:textId="77777777" w:rsidR="00CB01DF" w:rsidRPr="00607F9B" w:rsidRDefault="00CB01DF" w:rsidP="006374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4648CC2" w14:textId="0E9095DE" w:rsidR="00CB01DF" w:rsidRPr="00607F9B" w:rsidRDefault="00CB01DF" w:rsidP="006374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B01DF">
              <w:rPr>
                <w:sz w:val="22"/>
                <w:szCs w:val="22"/>
              </w:rPr>
              <w:t xml:space="preserve">Tryb podstawowy </w:t>
            </w:r>
            <w:r w:rsidR="008C5AE6">
              <w:rPr>
                <w:sz w:val="22"/>
                <w:szCs w:val="22"/>
              </w:rPr>
              <w:t xml:space="preserve">z możliwością </w:t>
            </w:r>
            <w:r w:rsidRPr="00CB01DF">
              <w:rPr>
                <w:sz w:val="22"/>
                <w:szCs w:val="22"/>
              </w:rPr>
              <w:t xml:space="preserve">negocjacji - art. 275 pkt. </w:t>
            </w:r>
            <w:r w:rsidR="008C5AE6">
              <w:rPr>
                <w:sz w:val="22"/>
                <w:szCs w:val="22"/>
              </w:rPr>
              <w:t>2</w:t>
            </w:r>
            <w:r w:rsidRPr="00CB01DF">
              <w:rPr>
                <w:sz w:val="22"/>
                <w:szCs w:val="22"/>
              </w:rPr>
              <w:t xml:space="preserve">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B01DF">
              <w:rPr>
                <w:b/>
                <w:bCs/>
                <w:sz w:val="22"/>
                <w:szCs w:val="22"/>
              </w:rPr>
              <w:t>Wykonywanie przeglądów, napraw, kalibracji oraz dostarczanie sprzętu zastępczego firmy OLYMPUS, znajdującego się na wyposażeniu Szpitala Specjalistycznego  im. S. Żeromskiego SPZOZ w Krakowie w ramach usługi serwisowej typu endocasco.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B01DF">
              <w:rPr>
                <w:b/>
                <w:sz w:val="22"/>
                <w:szCs w:val="22"/>
              </w:rPr>
              <w:t>ZP/24/2021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D6180F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B01DF" w:rsidRPr="00CB01DF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B01DF" w:rsidRPr="00CB01DF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B01DF" w14:paraId="384A936D" w14:textId="77777777" w:rsidTr="00637466">
        <w:trPr>
          <w:cantSplit/>
        </w:trPr>
        <w:tc>
          <w:tcPr>
            <w:tcW w:w="10150" w:type="dxa"/>
          </w:tcPr>
          <w:p w14:paraId="009D636B" w14:textId="77777777" w:rsidR="00CB01DF" w:rsidRPr="00D26ED6" w:rsidRDefault="00CB01DF" w:rsidP="0063746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B01DF">
              <w:rPr>
                <w:b/>
                <w:sz w:val="22"/>
                <w:szCs w:val="22"/>
              </w:rPr>
              <w:t>Olympus Polska Sp. z o.o.</w:t>
            </w:r>
          </w:p>
          <w:p w14:paraId="30FBB1A0" w14:textId="77777777" w:rsidR="00CB01DF" w:rsidRPr="009F0E5C" w:rsidRDefault="00CB01DF" w:rsidP="00637466">
            <w:pPr>
              <w:jc w:val="both"/>
              <w:rPr>
                <w:bCs/>
                <w:sz w:val="22"/>
                <w:szCs w:val="22"/>
              </w:rPr>
            </w:pPr>
            <w:r w:rsidRPr="00CB01DF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B01DF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2DA11FB" w14:textId="77777777" w:rsidR="00CB01DF" w:rsidRPr="009F0E5C" w:rsidRDefault="00CB01DF" w:rsidP="00637466">
            <w:pPr>
              <w:jc w:val="both"/>
              <w:rPr>
                <w:bCs/>
                <w:sz w:val="22"/>
                <w:szCs w:val="22"/>
              </w:rPr>
            </w:pPr>
            <w:r w:rsidRPr="00CB01DF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B01DF">
              <w:rPr>
                <w:bCs/>
                <w:sz w:val="22"/>
                <w:szCs w:val="22"/>
              </w:rPr>
              <w:t>Warszawa</w:t>
            </w:r>
          </w:p>
          <w:p w14:paraId="42F09AC5" w14:textId="77777777" w:rsidR="00CB01DF" w:rsidRPr="00D26ED6" w:rsidRDefault="00CB01DF" w:rsidP="006374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6E4BCA" w14:textId="77777777" w:rsidR="00CB01DF" w:rsidRPr="00D26ED6" w:rsidRDefault="00CB01DF" w:rsidP="0063746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B01DF">
              <w:rPr>
                <w:sz w:val="22"/>
                <w:szCs w:val="22"/>
              </w:rPr>
              <w:t>Wykonywanie przeglądów, napraw, kalibracji oraz dostarczanie sprzętu zastępczego firmy OLYMPUS, znajdującego się na wyposażeniu Szpitala Specjalistycznego  im. S. Żeromskiego SPZOZ w Krakowie w ramach usługi serwisowej typu endocasco.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B01DF">
              <w:rPr>
                <w:b/>
                <w:sz w:val="22"/>
                <w:szCs w:val="22"/>
              </w:rPr>
              <w:t>662 126.40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95E3E27" w14:textId="77777777" w:rsidR="00CB01DF" w:rsidRPr="00D26ED6" w:rsidRDefault="00CB01DF" w:rsidP="0063746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8339BC" w14:textId="011EC95A" w:rsidR="00CB01DF" w:rsidRPr="00CB01DF" w:rsidRDefault="004D2EC9" w:rsidP="0063746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4D2EC9">
              <w:t>Oferta spełnia warunki zawarte w SWZ, w ustawie Prawo zamówień publicznych z dnia 11 września 2019 r.  (tekst jednolity Dz. U. z 2021r. poz. 1129) oraz jest najkorzystniejsza w kryteriach określonych w SWZ</w:t>
            </w:r>
          </w:p>
        </w:tc>
      </w:tr>
    </w:tbl>
    <w:p w14:paraId="200683E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2"/>
        <w:gridCol w:w="3034"/>
        <w:gridCol w:w="1134"/>
        <w:gridCol w:w="3118"/>
        <w:gridCol w:w="1985"/>
      </w:tblGrid>
      <w:tr w:rsidR="004D2EC9" w:rsidRPr="008567C7" w14:paraId="50186E55" w14:textId="77777777" w:rsidTr="005A101D">
        <w:trPr>
          <w:trHeight w:val="510"/>
        </w:trPr>
        <w:tc>
          <w:tcPr>
            <w:tcW w:w="902" w:type="dxa"/>
            <w:vAlign w:val="center"/>
          </w:tcPr>
          <w:p w14:paraId="3500184E" w14:textId="77777777" w:rsidR="004D2EC9" w:rsidRPr="008567C7" w:rsidRDefault="004D2EC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034" w:type="dxa"/>
            <w:vAlign w:val="center"/>
          </w:tcPr>
          <w:p w14:paraId="5FB12FD1" w14:textId="77777777" w:rsidR="004D2EC9" w:rsidRPr="008567C7" w:rsidRDefault="004D2EC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B8449B5" w14:textId="77777777" w:rsidR="004D2EC9" w:rsidRPr="008567C7" w:rsidRDefault="004D2EC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01D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8" w:type="dxa"/>
            <w:vAlign w:val="center"/>
          </w:tcPr>
          <w:p w14:paraId="0D0C63FF" w14:textId="77777777" w:rsidR="004D2EC9" w:rsidRPr="008567C7" w:rsidRDefault="004D2EC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01DF">
              <w:rPr>
                <w:rFonts w:ascii="Times New Roman" w:hAnsi="Times New Roman" w:cs="Times New Roman"/>
                <w:bCs/>
                <w:sz w:val="18"/>
                <w:szCs w:val="18"/>
              </w:rPr>
              <w:t>Czas dostarczenia sprzętu zastępczego</w:t>
            </w:r>
          </w:p>
        </w:tc>
        <w:tc>
          <w:tcPr>
            <w:tcW w:w="1985" w:type="dxa"/>
            <w:vAlign w:val="center"/>
          </w:tcPr>
          <w:p w14:paraId="5C65FFEF" w14:textId="77777777" w:rsidR="004D2EC9" w:rsidRPr="008567C7" w:rsidRDefault="004D2EC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D2EC9" w:rsidRPr="008567C7" w14:paraId="468BE316" w14:textId="77777777" w:rsidTr="005A101D">
        <w:tc>
          <w:tcPr>
            <w:tcW w:w="902" w:type="dxa"/>
            <w:vAlign w:val="center"/>
          </w:tcPr>
          <w:p w14:paraId="544D8C0B" w14:textId="77777777" w:rsidR="004D2EC9" w:rsidRPr="008567C7" w:rsidRDefault="004D2EC9" w:rsidP="006374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01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34" w:type="dxa"/>
            <w:vAlign w:val="center"/>
          </w:tcPr>
          <w:p w14:paraId="3E0261AE" w14:textId="77777777" w:rsidR="004D2EC9" w:rsidRPr="002B6761" w:rsidRDefault="004D2EC9" w:rsidP="0063746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01DF">
              <w:rPr>
                <w:rFonts w:ascii="Times New Roman" w:hAnsi="Times New Roman" w:cs="Times New Roman"/>
                <w:b/>
                <w:sz w:val="18"/>
                <w:szCs w:val="18"/>
              </w:rPr>
              <w:t>Olympus Polska Sp. z o.o.</w:t>
            </w:r>
          </w:p>
          <w:p w14:paraId="7C6A2853" w14:textId="77777777" w:rsidR="004D2EC9" w:rsidRPr="008567C7" w:rsidRDefault="004D2EC9" w:rsidP="0063746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01DF">
              <w:rPr>
                <w:rFonts w:ascii="Times New Roman" w:hAnsi="Times New Roman" w:cs="Times New Roman"/>
                <w:bCs/>
                <w:sz w:val="18"/>
                <w:szCs w:val="18"/>
              </w:rPr>
              <w:t>ul. Wynalazek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01D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F99E95F" w14:textId="77777777" w:rsidR="004D2EC9" w:rsidRPr="001B7815" w:rsidRDefault="004D2EC9" w:rsidP="0063746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01DF">
              <w:rPr>
                <w:rFonts w:ascii="Times New Roman" w:hAnsi="Times New Roman" w:cs="Times New Roman"/>
                <w:bCs/>
                <w:sz w:val="18"/>
                <w:szCs w:val="18"/>
              </w:rPr>
              <w:t>02-677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01D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1E9AA6AC" w14:textId="77777777" w:rsidR="004D2EC9" w:rsidRPr="008567C7" w:rsidRDefault="004D2EC9" w:rsidP="006374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01D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8" w:type="dxa"/>
            <w:vAlign w:val="center"/>
          </w:tcPr>
          <w:p w14:paraId="2DF8E110" w14:textId="464A9BA7" w:rsidR="004D2EC9" w:rsidRPr="008567C7" w:rsidRDefault="004D2EC9" w:rsidP="006374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01D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  <w:r w:rsidRPr="00CB01DF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985" w:type="dxa"/>
            <w:vAlign w:val="center"/>
          </w:tcPr>
          <w:p w14:paraId="3C8B4968" w14:textId="608729DC" w:rsidR="004D2EC9" w:rsidRPr="008567C7" w:rsidRDefault="004D2EC9" w:rsidP="006374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01D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CB01DF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14:paraId="122A1E64" w14:textId="77777777" w:rsidR="004D2EC9" w:rsidRDefault="004D2EC9" w:rsidP="004D2EC9">
      <w:pPr>
        <w:spacing w:line="360" w:lineRule="auto"/>
        <w:ind w:left="3119" w:firstLine="425"/>
        <w:jc w:val="right"/>
        <w:rPr>
          <w:i/>
          <w:sz w:val="22"/>
          <w:szCs w:val="22"/>
        </w:rPr>
      </w:pPr>
    </w:p>
    <w:p w14:paraId="44610108" w14:textId="03EC0FE3" w:rsidR="00B464D3" w:rsidRDefault="00B464D3" w:rsidP="004D2EC9">
      <w:pPr>
        <w:spacing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C52FAAD" w14:textId="77777777" w:rsidR="004D2EC9" w:rsidRPr="004D2EC9" w:rsidRDefault="004D2EC9" w:rsidP="004D2EC9">
      <w:pPr>
        <w:ind w:left="3119" w:firstLine="425"/>
        <w:jc w:val="right"/>
        <w:rPr>
          <w:i/>
          <w:sz w:val="22"/>
          <w:szCs w:val="22"/>
        </w:rPr>
      </w:pPr>
      <w:r w:rsidRPr="004D2EC9">
        <w:rPr>
          <w:i/>
          <w:sz w:val="22"/>
          <w:szCs w:val="22"/>
        </w:rPr>
        <w:t xml:space="preserve">Z-ca Dyrektora ds. Finansowych </w:t>
      </w:r>
    </w:p>
    <w:p w14:paraId="4FF6FA28" w14:textId="0629C4C0" w:rsidR="004D2EC9" w:rsidRDefault="004D2EC9" w:rsidP="004D2EC9">
      <w:pPr>
        <w:jc w:val="right"/>
        <w:rPr>
          <w:i/>
          <w:sz w:val="22"/>
          <w:szCs w:val="22"/>
        </w:rPr>
      </w:pPr>
      <w:r w:rsidRPr="004D2EC9">
        <w:rPr>
          <w:i/>
          <w:sz w:val="22"/>
          <w:szCs w:val="22"/>
        </w:rPr>
        <w:t xml:space="preserve">                                                                                                                         mgr Dorota Gołąb - Bełtowicz</w:t>
      </w:r>
    </w:p>
    <w:p w14:paraId="587171FC" w14:textId="2933DB57" w:rsidR="008642B3" w:rsidRPr="00005838" w:rsidRDefault="00CB01DF" w:rsidP="004D2EC9">
      <w:pPr>
        <w:rPr>
          <w:sz w:val="32"/>
          <w:szCs w:val="32"/>
        </w:rPr>
      </w:pPr>
      <w:r w:rsidRPr="00CB01DF">
        <w:rPr>
          <w:sz w:val="22"/>
          <w:szCs w:val="22"/>
        </w:rPr>
        <w:t xml:space="preserve"> </w:t>
      </w:r>
      <w:bookmarkEnd w:id="0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92E1D" w14:textId="77777777" w:rsidR="00C17AD2" w:rsidRDefault="00C17AD2">
      <w:r>
        <w:separator/>
      </w:r>
    </w:p>
  </w:endnote>
  <w:endnote w:type="continuationSeparator" w:id="0">
    <w:p w14:paraId="71D4FE27" w14:textId="77777777" w:rsidR="00C17AD2" w:rsidRDefault="00C17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5B47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3EC5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2F015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54A10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D307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BD32F" w14:textId="77777777" w:rsidR="00C17AD2" w:rsidRDefault="00C17AD2">
      <w:r>
        <w:separator/>
      </w:r>
    </w:p>
  </w:footnote>
  <w:footnote w:type="continuationSeparator" w:id="0">
    <w:p w14:paraId="714C1216" w14:textId="77777777" w:rsidR="00C17AD2" w:rsidRDefault="00C17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F451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DBAF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DC1B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AD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2EC9"/>
    <w:rsid w:val="004E324A"/>
    <w:rsid w:val="004E7234"/>
    <w:rsid w:val="0054734E"/>
    <w:rsid w:val="00596FD7"/>
    <w:rsid w:val="005A101D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5AE6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7AD2"/>
    <w:rsid w:val="00C423DD"/>
    <w:rsid w:val="00C60D7B"/>
    <w:rsid w:val="00C65E53"/>
    <w:rsid w:val="00CA0B33"/>
    <w:rsid w:val="00CA3511"/>
    <w:rsid w:val="00CB01D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307DA0"/>
  <w15:chartTrackingRefBased/>
  <w15:docId w15:val="{57F97954-0101-4008-A53B-BD132E236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273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5</cp:revision>
  <cp:lastPrinted>1899-12-31T23:00:00Z</cp:lastPrinted>
  <dcterms:created xsi:type="dcterms:W3CDTF">2021-10-01T11:16:00Z</dcterms:created>
  <dcterms:modified xsi:type="dcterms:W3CDTF">2021-10-01T12:13:00Z</dcterms:modified>
</cp:coreProperties>
</file>