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C750" w14:textId="77777777" w:rsidR="000358E8" w:rsidRPr="00231199" w:rsidRDefault="000358E8" w:rsidP="000358E8">
      <w:pPr>
        <w:spacing w:after="240"/>
        <w:jc w:val="right"/>
        <w:rPr>
          <w:sz w:val="22"/>
          <w:szCs w:val="22"/>
        </w:rPr>
      </w:pPr>
      <w:r w:rsidRPr="00231199">
        <w:rPr>
          <w:sz w:val="22"/>
          <w:szCs w:val="22"/>
        </w:rPr>
        <w:t>Kraków dnia: 2021-09-</w:t>
      </w:r>
      <w:r>
        <w:rPr>
          <w:sz w:val="22"/>
          <w:szCs w:val="22"/>
        </w:rPr>
        <w:t>14</w:t>
      </w:r>
    </w:p>
    <w:p w14:paraId="1D833CE1" w14:textId="77777777" w:rsidR="000358E8" w:rsidRPr="00231199" w:rsidRDefault="000358E8" w:rsidP="000358E8">
      <w:pPr>
        <w:spacing w:after="240"/>
        <w:jc w:val="right"/>
        <w:rPr>
          <w:sz w:val="22"/>
          <w:szCs w:val="22"/>
        </w:rPr>
      </w:pPr>
    </w:p>
    <w:p w14:paraId="4EC33E1B" w14:textId="77777777" w:rsidR="000358E8" w:rsidRPr="00231199" w:rsidRDefault="000358E8" w:rsidP="000358E8">
      <w:pPr>
        <w:rPr>
          <w:b/>
          <w:bCs/>
          <w:sz w:val="22"/>
          <w:szCs w:val="22"/>
        </w:rPr>
      </w:pPr>
      <w:r w:rsidRPr="00231199">
        <w:rPr>
          <w:b/>
          <w:bCs/>
          <w:sz w:val="22"/>
          <w:szCs w:val="22"/>
        </w:rPr>
        <w:t>Akademia Górniczo - Hutnicza</w:t>
      </w:r>
    </w:p>
    <w:p w14:paraId="33327EC1" w14:textId="77777777" w:rsidR="000358E8" w:rsidRPr="00231199" w:rsidRDefault="000358E8" w:rsidP="000358E8">
      <w:pPr>
        <w:rPr>
          <w:b/>
          <w:bCs/>
          <w:sz w:val="22"/>
          <w:szCs w:val="22"/>
        </w:rPr>
      </w:pPr>
      <w:r w:rsidRPr="00231199">
        <w:rPr>
          <w:b/>
          <w:bCs/>
          <w:sz w:val="22"/>
          <w:szCs w:val="22"/>
        </w:rPr>
        <w:t>im. Stanisława Staszica w Krakowie</w:t>
      </w:r>
    </w:p>
    <w:p w14:paraId="33359000" w14:textId="77777777" w:rsidR="000358E8" w:rsidRPr="00231199" w:rsidRDefault="000358E8" w:rsidP="000358E8">
      <w:pPr>
        <w:rPr>
          <w:b/>
          <w:bCs/>
          <w:sz w:val="22"/>
          <w:szCs w:val="22"/>
        </w:rPr>
      </w:pPr>
      <w:r w:rsidRPr="00231199">
        <w:rPr>
          <w:b/>
          <w:bCs/>
          <w:sz w:val="22"/>
          <w:szCs w:val="22"/>
        </w:rPr>
        <w:t>Dział Zamówień Publicznych</w:t>
      </w:r>
    </w:p>
    <w:p w14:paraId="28E21A55" w14:textId="77777777" w:rsidR="000358E8" w:rsidRPr="00231199" w:rsidRDefault="000358E8" w:rsidP="000358E8">
      <w:pPr>
        <w:rPr>
          <w:sz w:val="22"/>
          <w:szCs w:val="22"/>
        </w:rPr>
      </w:pPr>
      <w:r w:rsidRPr="00231199">
        <w:rPr>
          <w:sz w:val="22"/>
          <w:szCs w:val="22"/>
        </w:rPr>
        <w:t>Al. Mickiewicza 30</w:t>
      </w:r>
    </w:p>
    <w:p w14:paraId="0518E98D" w14:textId="77777777" w:rsidR="000358E8" w:rsidRPr="00231199" w:rsidRDefault="000358E8" w:rsidP="000358E8">
      <w:pPr>
        <w:rPr>
          <w:sz w:val="22"/>
          <w:szCs w:val="22"/>
        </w:rPr>
      </w:pPr>
      <w:r w:rsidRPr="00231199">
        <w:rPr>
          <w:sz w:val="22"/>
          <w:szCs w:val="22"/>
        </w:rPr>
        <w:t>30-059 Kraków</w:t>
      </w:r>
    </w:p>
    <w:p w14:paraId="27C48251" w14:textId="77777777" w:rsidR="000358E8" w:rsidRPr="00231199" w:rsidRDefault="000358E8" w:rsidP="000358E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8C82AD4" w14:textId="77777777" w:rsidR="000358E8" w:rsidRPr="00231199" w:rsidRDefault="000358E8" w:rsidP="000358E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21FD2D7" w14:textId="77777777" w:rsidR="000358E8" w:rsidRPr="00231199" w:rsidRDefault="000358E8" w:rsidP="000358E8">
      <w:pPr>
        <w:pStyle w:val="Nagwek"/>
        <w:tabs>
          <w:tab w:val="clear" w:pos="4536"/>
        </w:tabs>
        <w:rPr>
          <w:sz w:val="22"/>
          <w:szCs w:val="22"/>
        </w:rPr>
      </w:pPr>
      <w:r w:rsidRPr="00231199">
        <w:rPr>
          <w:sz w:val="22"/>
          <w:szCs w:val="22"/>
        </w:rPr>
        <w:t>Pismo:</w:t>
      </w:r>
      <w:r w:rsidRPr="00231199">
        <w:rPr>
          <w:b/>
          <w:bCs/>
          <w:sz w:val="22"/>
          <w:szCs w:val="22"/>
        </w:rPr>
        <w:t xml:space="preserve"> </w:t>
      </w:r>
      <w:r w:rsidRPr="00231199">
        <w:rPr>
          <w:bCs/>
          <w:sz w:val="22"/>
          <w:szCs w:val="22"/>
        </w:rPr>
        <w:t>KC-zp.272-475/21</w:t>
      </w:r>
      <w:r w:rsidRPr="00231199">
        <w:rPr>
          <w:sz w:val="22"/>
          <w:szCs w:val="22"/>
        </w:rPr>
        <w:tab/>
        <w:t xml:space="preserve"> </w:t>
      </w:r>
    </w:p>
    <w:p w14:paraId="49E87B6A" w14:textId="77777777" w:rsidR="000358E8" w:rsidRPr="00231199" w:rsidRDefault="000358E8" w:rsidP="000358E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6D36E57" w14:textId="77777777" w:rsidR="000358E8" w:rsidRPr="00231199" w:rsidRDefault="000358E8" w:rsidP="000358E8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231199">
        <w:rPr>
          <w:b/>
          <w:sz w:val="22"/>
          <w:szCs w:val="22"/>
        </w:rPr>
        <w:t>WYKONAWCY</w:t>
      </w:r>
    </w:p>
    <w:p w14:paraId="283D01D5" w14:textId="77777777" w:rsidR="000358E8" w:rsidRPr="00231199" w:rsidRDefault="000358E8" w:rsidP="000358E8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231199">
        <w:rPr>
          <w:sz w:val="22"/>
          <w:szCs w:val="22"/>
        </w:rPr>
        <w:t>ubiegający się o zamówienie publiczne</w:t>
      </w:r>
    </w:p>
    <w:p w14:paraId="477C1687" w14:textId="77777777" w:rsidR="000358E8" w:rsidRPr="00231199" w:rsidRDefault="000358E8" w:rsidP="000358E8">
      <w:pPr>
        <w:pStyle w:val="Nagwek"/>
        <w:tabs>
          <w:tab w:val="clear" w:pos="4536"/>
        </w:tabs>
        <w:rPr>
          <w:sz w:val="22"/>
          <w:szCs w:val="22"/>
        </w:rPr>
      </w:pPr>
    </w:p>
    <w:p w14:paraId="7E792430" w14:textId="77777777" w:rsidR="000358E8" w:rsidRPr="00231199" w:rsidRDefault="000358E8" w:rsidP="000358E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86E3BE7" w14:textId="77777777" w:rsidR="000358E8" w:rsidRPr="00231199" w:rsidRDefault="000358E8" w:rsidP="000358E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7FCC724" w14:textId="77777777" w:rsidR="000358E8" w:rsidRPr="00231199" w:rsidRDefault="000358E8" w:rsidP="000358E8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231199">
        <w:rPr>
          <w:rFonts w:ascii="Times New Roman" w:hAnsi="Times New Roman"/>
          <w:szCs w:val="28"/>
        </w:rPr>
        <w:t>WYJAŚNIENIA TREŚCI SWZ_3</w:t>
      </w:r>
    </w:p>
    <w:p w14:paraId="077068BA" w14:textId="77777777" w:rsidR="000358E8" w:rsidRPr="00231199" w:rsidRDefault="000358E8" w:rsidP="000358E8">
      <w:pPr>
        <w:spacing w:after="360" w:line="276" w:lineRule="auto"/>
        <w:jc w:val="both"/>
        <w:rPr>
          <w:sz w:val="22"/>
          <w:szCs w:val="22"/>
        </w:rPr>
      </w:pPr>
      <w:r w:rsidRPr="00231199">
        <w:rPr>
          <w:sz w:val="22"/>
          <w:szCs w:val="22"/>
        </w:rPr>
        <w:t>Dotyczy: postępowania o udzielenie zamówienia publicznego, prowadzonego w trybie tryb podstawowy</w:t>
      </w:r>
      <w:r w:rsidRPr="00231199">
        <w:rPr>
          <w:b/>
          <w:sz w:val="22"/>
          <w:szCs w:val="22"/>
        </w:rPr>
        <w:t xml:space="preserve"> </w:t>
      </w:r>
      <w:r w:rsidRPr="00231199">
        <w:rPr>
          <w:bCs/>
          <w:sz w:val="22"/>
          <w:szCs w:val="22"/>
        </w:rPr>
        <w:t>na</w:t>
      </w:r>
      <w:r w:rsidRPr="00231199">
        <w:rPr>
          <w:b/>
          <w:sz w:val="22"/>
          <w:szCs w:val="22"/>
        </w:rPr>
        <w:t xml:space="preserve"> </w:t>
      </w:r>
      <w:r w:rsidRPr="00231199">
        <w:rPr>
          <w:bCs/>
          <w:sz w:val="22"/>
          <w:szCs w:val="22"/>
        </w:rPr>
        <w:t>”</w:t>
      </w:r>
      <w:r w:rsidRPr="00231199">
        <w:rPr>
          <w:b/>
          <w:bCs/>
          <w:sz w:val="22"/>
          <w:szCs w:val="22"/>
        </w:rPr>
        <w:t>Budowa budynku Studenckiego Centrum Konstrukcyjnego AGH w Krakowie - KC-zp.272-475/21</w:t>
      </w:r>
      <w:r w:rsidRPr="00231199">
        <w:rPr>
          <w:bCs/>
          <w:sz w:val="22"/>
          <w:szCs w:val="22"/>
        </w:rPr>
        <w:t>”</w:t>
      </w:r>
      <w:r w:rsidRPr="00231199">
        <w:rPr>
          <w:b/>
          <w:sz w:val="22"/>
          <w:szCs w:val="22"/>
        </w:rPr>
        <w:t xml:space="preserve"> </w:t>
      </w:r>
      <w:r w:rsidRPr="00231199">
        <w:rPr>
          <w:bCs/>
          <w:sz w:val="22"/>
          <w:szCs w:val="22"/>
        </w:rPr>
        <w:t>– znak sprawy</w:t>
      </w:r>
      <w:r w:rsidRPr="00231199">
        <w:rPr>
          <w:b/>
          <w:sz w:val="22"/>
          <w:szCs w:val="22"/>
        </w:rPr>
        <w:t xml:space="preserve"> KC-zp.272-475/21.</w:t>
      </w:r>
    </w:p>
    <w:p w14:paraId="7E6E6755" w14:textId="77777777" w:rsidR="000358E8" w:rsidRPr="00231199" w:rsidRDefault="000358E8" w:rsidP="000358E8">
      <w:pPr>
        <w:spacing w:after="240" w:line="276" w:lineRule="auto"/>
        <w:jc w:val="both"/>
        <w:rPr>
          <w:sz w:val="22"/>
          <w:szCs w:val="22"/>
        </w:rPr>
      </w:pPr>
      <w:r w:rsidRPr="00231199">
        <w:rPr>
          <w:sz w:val="22"/>
          <w:szCs w:val="22"/>
        </w:rPr>
        <w:t>Zamawiający, działając na podstawie art. 284 ust. 6 ustawy z dnia 11 września 2019 r. Prawo zamówień publicznych (Dz.U. poz. 2019 ze zm.), udostępnia poniżej treść zapytań do Specyfikacji Warunków Zamówienia (</w:t>
      </w:r>
      <w:r w:rsidRPr="00231199">
        <w:rPr>
          <w:sz w:val="22"/>
          <w:szCs w:val="22"/>
          <w:lang w:eastAsia="ar-SA"/>
        </w:rPr>
        <w:t>zwanej dalej</w:t>
      </w:r>
      <w:r w:rsidRPr="00231199">
        <w:rPr>
          <w:b/>
          <w:sz w:val="22"/>
          <w:szCs w:val="22"/>
          <w:lang w:eastAsia="ar-SA"/>
        </w:rPr>
        <w:t xml:space="preserve"> </w:t>
      </w:r>
      <w:r w:rsidRPr="00231199">
        <w:rPr>
          <w:bCs/>
          <w:sz w:val="22"/>
          <w:szCs w:val="22"/>
          <w:lang w:eastAsia="ar-SA"/>
        </w:rPr>
        <w:t xml:space="preserve">”SWZ”) </w:t>
      </w:r>
      <w:r w:rsidRPr="00231199">
        <w:rPr>
          <w:sz w:val="22"/>
          <w:szCs w:val="22"/>
        </w:rPr>
        <w:t>wraz z wyjaśnieniami</w:t>
      </w:r>
      <w:r w:rsidRPr="00231199">
        <w:rPr>
          <w:bCs/>
          <w:sz w:val="22"/>
          <w:szCs w:val="22"/>
          <w:lang w:eastAsia="ar-SA"/>
        </w:rPr>
        <w:t>:</w:t>
      </w:r>
    </w:p>
    <w:p w14:paraId="6C7F17D2" w14:textId="77777777" w:rsidR="000358E8" w:rsidRPr="00231199" w:rsidRDefault="000358E8" w:rsidP="000358E8">
      <w:pPr>
        <w:numPr>
          <w:ilvl w:val="0"/>
          <w:numId w:val="8"/>
        </w:numPr>
        <w:suppressAutoHyphens/>
        <w:ind w:left="284" w:hanging="284"/>
        <w:rPr>
          <w:rFonts w:eastAsia="Calibri"/>
          <w:bCs/>
          <w:sz w:val="22"/>
          <w:szCs w:val="22"/>
          <w:lang w:eastAsia="en-US"/>
        </w:rPr>
      </w:pPr>
      <w:r w:rsidRPr="00231199">
        <w:rPr>
          <w:rFonts w:eastAsia="Calibri"/>
          <w:bCs/>
          <w:sz w:val="22"/>
          <w:szCs w:val="22"/>
          <w:lang w:eastAsia="en-US"/>
        </w:rPr>
        <w:t>W przedmiarze robot konstrukcyjnych brak ujęcia stali zbrojeniowej z rysunków K42 i K43 w ilości 37,902 t. Czy zbrojenie to należy ująć w ofercie?</w:t>
      </w:r>
    </w:p>
    <w:p w14:paraId="62C1BB83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jc w:val="both"/>
        <w:rPr>
          <w:b/>
          <w:bCs/>
          <w:sz w:val="22"/>
          <w:szCs w:val="22"/>
          <w:lang w:eastAsia="en-US"/>
        </w:rPr>
      </w:pPr>
      <w:r w:rsidRPr="00231199">
        <w:rPr>
          <w:b/>
          <w:bCs/>
          <w:sz w:val="22"/>
          <w:szCs w:val="22"/>
          <w:lang w:eastAsia="en-US"/>
        </w:rPr>
        <w:t>Odp.1 Zamawiający informuje, że zbrojenie z rysunków K42 oraz K43 należy ująć w ofercie.</w:t>
      </w:r>
    </w:p>
    <w:p w14:paraId="3D4383E8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</w:p>
    <w:p w14:paraId="622823A9" w14:textId="77777777" w:rsidR="000358E8" w:rsidRPr="00231199" w:rsidRDefault="000358E8" w:rsidP="000358E8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  <w:r w:rsidRPr="00231199">
        <w:rPr>
          <w:bCs/>
          <w:sz w:val="22"/>
          <w:szCs w:val="22"/>
          <w:lang w:eastAsia="en-US"/>
        </w:rPr>
        <w:t>Dotyczy ściana zewnętrzna w osi E:</w:t>
      </w:r>
    </w:p>
    <w:p w14:paraId="38ECF611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  <w:r w:rsidRPr="00231199">
        <w:rPr>
          <w:bCs/>
          <w:sz w:val="22"/>
          <w:szCs w:val="22"/>
          <w:lang w:eastAsia="en-US"/>
        </w:rPr>
        <w:t>Wg rysunków architektury ściana w osi E na poziomie +5,45 występuje jako żelbetowa:</w:t>
      </w:r>
    </w:p>
    <w:p w14:paraId="75A8C4B0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</w:p>
    <w:p w14:paraId="668E7DF6" w14:textId="12EA5A96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  <w:r w:rsidRPr="000358E8">
        <w:rPr>
          <w:noProof/>
          <w:sz w:val="22"/>
          <w:szCs w:val="22"/>
          <w:lang w:eastAsia="en-US"/>
        </w:rPr>
        <w:pict w14:anchorId="6C22E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7" type="#_x0000_t75" style="width:467.25pt;height:86.25pt;visibility:visible;mso-wrap-style:square">
            <v:imagedata r:id="rId7" o:title=""/>
          </v:shape>
        </w:pict>
      </w:r>
    </w:p>
    <w:p w14:paraId="0383211C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</w:p>
    <w:p w14:paraId="5899E15F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  <w:r w:rsidRPr="00231199">
        <w:rPr>
          <w:bCs/>
          <w:sz w:val="22"/>
          <w:szCs w:val="22"/>
          <w:lang w:eastAsia="en-US"/>
        </w:rPr>
        <w:t>Tymczasem wg rysunków konstrukcyjnych brak zaprojektowania w tym miejscu ścian żelbetowych:</w:t>
      </w:r>
    </w:p>
    <w:p w14:paraId="2267EE2D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</w:p>
    <w:p w14:paraId="08290712" w14:textId="43031096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  <w:r w:rsidRPr="000358E8">
        <w:rPr>
          <w:noProof/>
          <w:sz w:val="22"/>
          <w:szCs w:val="22"/>
          <w:lang w:eastAsia="en-US"/>
        </w:rPr>
        <w:lastRenderedPageBreak/>
        <w:pict w14:anchorId="2991374B">
          <v:shape id="Obraz 2" o:spid="_x0000_i1025" type="#_x0000_t75" style="width:480.75pt;height:162pt;visibility:visible;mso-wrap-style:square">
            <v:imagedata r:id="rId8" o:title=""/>
          </v:shape>
        </w:pict>
      </w:r>
    </w:p>
    <w:p w14:paraId="29010566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rPr>
          <w:bCs/>
          <w:sz w:val="22"/>
          <w:szCs w:val="22"/>
          <w:lang w:eastAsia="en-US"/>
        </w:rPr>
      </w:pPr>
    </w:p>
    <w:p w14:paraId="2738D4F3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rPr>
          <w:bCs/>
          <w:sz w:val="22"/>
          <w:szCs w:val="22"/>
          <w:lang w:eastAsia="en-US"/>
        </w:rPr>
      </w:pPr>
      <w:r w:rsidRPr="00231199">
        <w:rPr>
          <w:bCs/>
          <w:sz w:val="22"/>
          <w:szCs w:val="22"/>
          <w:lang w:eastAsia="en-US"/>
        </w:rPr>
        <w:t>Z jakiego materiału ścianę w osi E należy ująć w ofercie? – prosimy o wyjaśnienie rozbieżności.</w:t>
      </w:r>
    </w:p>
    <w:p w14:paraId="4A4E3F46" w14:textId="77777777" w:rsidR="000358E8" w:rsidRPr="00231199" w:rsidRDefault="000358E8" w:rsidP="000358E8">
      <w:pPr>
        <w:pStyle w:val="NormalnyWeb"/>
        <w:spacing w:before="0" w:beforeAutospacing="0" w:after="0" w:afterAutospacing="0" w:line="276" w:lineRule="auto"/>
        <w:ind w:left="284"/>
        <w:jc w:val="both"/>
        <w:rPr>
          <w:b/>
          <w:sz w:val="22"/>
          <w:szCs w:val="22"/>
        </w:rPr>
      </w:pPr>
      <w:r w:rsidRPr="00231199">
        <w:rPr>
          <w:b/>
          <w:bCs/>
          <w:sz w:val="22"/>
          <w:szCs w:val="22"/>
        </w:rPr>
        <w:t>Odp.2</w:t>
      </w:r>
      <w:r w:rsidRPr="00231199">
        <w:rPr>
          <w:sz w:val="22"/>
          <w:szCs w:val="22"/>
        </w:rPr>
        <w:t xml:space="preserve"> </w:t>
      </w:r>
      <w:r w:rsidRPr="00231199">
        <w:rPr>
          <w:b/>
          <w:sz w:val="22"/>
          <w:szCs w:val="22"/>
        </w:rPr>
        <w:t>Zamawiający informuje, że ściana w osi E ma być wykonana jako żelbetowa. Zbrojenie ściany w osi E pokazane zostało na rysunku K37.</w:t>
      </w:r>
    </w:p>
    <w:p w14:paraId="36DE47D5" w14:textId="77777777" w:rsidR="000358E8" w:rsidRPr="00231199" w:rsidRDefault="000358E8" w:rsidP="000358E8">
      <w:pPr>
        <w:pStyle w:val="Zwykytekst"/>
        <w:ind w:left="284"/>
        <w:jc w:val="both"/>
        <w:rPr>
          <w:rFonts w:ascii="Times New Roman" w:hAnsi="Times New Roman"/>
          <w:b/>
          <w:szCs w:val="22"/>
        </w:rPr>
      </w:pPr>
      <w:r w:rsidRPr="00231199">
        <w:rPr>
          <w:rFonts w:ascii="Times New Roman" w:hAnsi="Times New Roman"/>
          <w:b/>
          <w:szCs w:val="22"/>
        </w:rPr>
        <w:t>Załączony w zapytaniu rysunek dotyczy tylko zbrojenia belki dla daszku w ścianie E i należy go czytać łącznie z rys. K37.  Również ściany klatki schodowej i szybu w osi E są  pokazane na innym rysunku - rys. K30.</w:t>
      </w:r>
    </w:p>
    <w:p w14:paraId="08768355" w14:textId="77777777" w:rsidR="000358E8" w:rsidRPr="00231199" w:rsidRDefault="000358E8" w:rsidP="000358E8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p w14:paraId="35E5AF18" w14:textId="3B7B1F9E" w:rsidR="006D4AB3" w:rsidRPr="000358E8" w:rsidRDefault="006D4AB3" w:rsidP="000358E8"/>
    <w:sectPr w:rsidR="006D4AB3" w:rsidRPr="000358E8" w:rsidSect="00127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5A34" w14:textId="77777777" w:rsidR="00592932" w:rsidRDefault="00592932">
      <w:r>
        <w:separator/>
      </w:r>
    </w:p>
  </w:endnote>
  <w:endnote w:type="continuationSeparator" w:id="0">
    <w:p w14:paraId="3699C4CB" w14:textId="77777777" w:rsidR="00592932" w:rsidRDefault="005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CFC0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96C9B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9155" w14:textId="77777777"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 w14:anchorId="1D0ED36E">
        <v:line id="_x0000_s2049" style="position:absolute;left:0;text-align:left;z-index:251657728" from="-3.85pt,8.75pt" to="455.15pt,8.75pt"/>
      </w:pict>
    </w:r>
  </w:p>
  <w:p w14:paraId="1FED58B3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F1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6EE5E0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19AA0BE" w14:textId="77777777" w:rsidR="006D4AB3" w:rsidRDefault="006D4AB3">
    <w:pPr>
      <w:pStyle w:val="Stopka"/>
      <w:tabs>
        <w:tab w:val="clear" w:pos="4536"/>
        <w:tab w:val="left" w:pos="6237"/>
      </w:tabs>
    </w:pPr>
  </w:p>
  <w:p w14:paraId="24155D36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438" w14:textId="77777777" w:rsidR="00592932" w:rsidRDefault="00592932">
      <w:r>
        <w:separator/>
      </w:r>
    </w:p>
  </w:footnote>
  <w:footnote w:type="continuationSeparator" w:id="0">
    <w:p w14:paraId="36D4F955" w14:textId="77777777" w:rsidR="00592932" w:rsidRDefault="0059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BF9E" w14:textId="77777777" w:rsidR="008C7894" w:rsidRDefault="008C7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8DF7" w14:textId="77777777" w:rsidR="008C7894" w:rsidRDefault="008C7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61BA" w14:textId="77777777" w:rsidR="008C7894" w:rsidRDefault="008C7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0B0D2B"/>
    <w:multiLevelType w:val="hybridMultilevel"/>
    <w:tmpl w:val="7344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932"/>
    <w:rsid w:val="00031374"/>
    <w:rsid w:val="000358E8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92932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8C7894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74F1D1"/>
  <w15:chartTrackingRefBased/>
  <w15:docId w15:val="{3CB964CC-D1DB-432D-A044-45D5F903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58E8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58E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358E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58E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L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Lempart</dc:creator>
  <cp:keywords/>
  <cp:lastModifiedBy>Sylwia Lempart</cp:lastModifiedBy>
  <cp:revision>2</cp:revision>
  <cp:lastPrinted>2001-02-10T14:28:00Z</cp:lastPrinted>
  <dcterms:created xsi:type="dcterms:W3CDTF">2021-09-15T06:26:00Z</dcterms:created>
  <dcterms:modified xsi:type="dcterms:W3CDTF">2021-09-15T06:26:00Z</dcterms:modified>
</cp:coreProperties>
</file>