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71E" w14:textId="77777777" w:rsidR="00FB7F50" w:rsidRPr="00A301F8" w:rsidRDefault="005B778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301F8">
        <w:rPr>
          <w:sz w:val="22"/>
          <w:szCs w:val="22"/>
        </w:rPr>
        <w:t>Kraków</w:t>
      </w:r>
      <w:r w:rsidR="00FB7F50" w:rsidRPr="00A301F8">
        <w:rPr>
          <w:sz w:val="22"/>
          <w:szCs w:val="22"/>
        </w:rPr>
        <w:t xml:space="preserve"> dnia: </w:t>
      </w:r>
      <w:r w:rsidRPr="00A301F8">
        <w:rPr>
          <w:sz w:val="22"/>
          <w:szCs w:val="22"/>
        </w:rPr>
        <w:t>2021-09-10</w:t>
      </w:r>
    </w:p>
    <w:p w14:paraId="136CA77D" w14:textId="77777777" w:rsidR="00FB7F50" w:rsidRPr="00A301F8" w:rsidRDefault="00FB7F50" w:rsidP="004E7234">
      <w:pPr>
        <w:spacing w:after="240"/>
        <w:rPr>
          <w:sz w:val="22"/>
          <w:szCs w:val="22"/>
        </w:rPr>
      </w:pPr>
    </w:p>
    <w:p w14:paraId="4A6214DE" w14:textId="77777777" w:rsidR="005B778B" w:rsidRPr="00A301F8" w:rsidRDefault="005B778B" w:rsidP="00FB7F50">
      <w:pPr>
        <w:spacing w:after="40"/>
        <w:rPr>
          <w:b/>
          <w:bCs/>
          <w:sz w:val="22"/>
          <w:szCs w:val="22"/>
        </w:rPr>
      </w:pPr>
      <w:r w:rsidRPr="00A301F8">
        <w:rPr>
          <w:b/>
          <w:bCs/>
          <w:sz w:val="22"/>
          <w:szCs w:val="22"/>
        </w:rPr>
        <w:t>Akademia Górniczo - Hutnicza</w:t>
      </w:r>
    </w:p>
    <w:p w14:paraId="2FC753CE" w14:textId="77777777" w:rsidR="005B778B" w:rsidRPr="00A301F8" w:rsidRDefault="005B778B" w:rsidP="00FB7F50">
      <w:pPr>
        <w:spacing w:after="40"/>
        <w:rPr>
          <w:b/>
          <w:bCs/>
          <w:sz w:val="22"/>
          <w:szCs w:val="22"/>
        </w:rPr>
      </w:pPr>
      <w:r w:rsidRPr="00A301F8">
        <w:rPr>
          <w:b/>
          <w:bCs/>
          <w:sz w:val="22"/>
          <w:szCs w:val="22"/>
        </w:rPr>
        <w:t>im. Stanisława Staszica w Krakowie</w:t>
      </w:r>
    </w:p>
    <w:p w14:paraId="0CE6C06F" w14:textId="77777777" w:rsidR="00FB7F50" w:rsidRPr="00A301F8" w:rsidRDefault="005B778B" w:rsidP="00FB7F50">
      <w:pPr>
        <w:spacing w:after="40"/>
        <w:rPr>
          <w:b/>
          <w:bCs/>
          <w:sz w:val="22"/>
          <w:szCs w:val="22"/>
        </w:rPr>
      </w:pPr>
      <w:r w:rsidRPr="00A301F8">
        <w:rPr>
          <w:b/>
          <w:bCs/>
          <w:sz w:val="22"/>
          <w:szCs w:val="22"/>
        </w:rPr>
        <w:t>Dział Zamówień Publicznych</w:t>
      </w:r>
    </w:p>
    <w:p w14:paraId="0B711774" w14:textId="77777777" w:rsidR="00FB7F50" w:rsidRPr="00A301F8" w:rsidRDefault="005B778B" w:rsidP="00FB7F50">
      <w:pPr>
        <w:rPr>
          <w:sz w:val="22"/>
          <w:szCs w:val="22"/>
        </w:rPr>
      </w:pPr>
      <w:r w:rsidRPr="00A301F8">
        <w:rPr>
          <w:sz w:val="22"/>
          <w:szCs w:val="22"/>
        </w:rPr>
        <w:t>Al. Mickiewicza</w:t>
      </w:r>
      <w:r w:rsidR="00FB7F50" w:rsidRPr="00A301F8">
        <w:rPr>
          <w:sz w:val="22"/>
          <w:szCs w:val="22"/>
        </w:rPr>
        <w:t xml:space="preserve"> </w:t>
      </w:r>
      <w:r w:rsidRPr="00A301F8">
        <w:rPr>
          <w:sz w:val="22"/>
          <w:szCs w:val="22"/>
        </w:rPr>
        <w:t>30</w:t>
      </w:r>
    </w:p>
    <w:p w14:paraId="0C9D684E" w14:textId="77777777" w:rsidR="00FB7F50" w:rsidRPr="00A301F8" w:rsidRDefault="005B778B" w:rsidP="00FB7F50">
      <w:pPr>
        <w:rPr>
          <w:sz w:val="22"/>
          <w:szCs w:val="22"/>
        </w:rPr>
      </w:pPr>
      <w:r w:rsidRPr="00A301F8">
        <w:rPr>
          <w:sz w:val="22"/>
          <w:szCs w:val="22"/>
        </w:rPr>
        <w:t>30-059</w:t>
      </w:r>
      <w:r w:rsidR="00FB7F50" w:rsidRPr="00A301F8">
        <w:rPr>
          <w:sz w:val="22"/>
          <w:szCs w:val="22"/>
        </w:rPr>
        <w:t xml:space="preserve"> </w:t>
      </w:r>
      <w:r w:rsidRPr="00A301F8">
        <w:rPr>
          <w:sz w:val="22"/>
          <w:szCs w:val="22"/>
        </w:rPr>
        <w:t>Kraków</w:t>
      </w:r>
    </w:p>
    <w:p w14:paraId="615F182D" w14:textId="77777777" w:rsidR="008642B3" w:rsidRPr="00A301F8" w:rsidRDefault="00A17CDB">
      <w:pPr>
        <w:pStyle w:val="Nagwek1"/>
        <w:spacing w:before="600"/>
        <w:rPr>
          <w:sz w:val="22"/>
          <w:szCs w:val="22"/>
        </w:rPr>
      </w:pPr>
      <w:r w:rsidRPr="00A301F8">
        <w:rPr>
          <w:sz w:val="22"/>
          <w:szCs w:val="22"/>
        </w:rPr>
        <w:t>OGŁOSZENIE</w:t>
      </w:r>
    </w:p>
    <w:p w14:paraId="182F6FBC" w14:textId="77777777" w:rsidR="008642B3" w:rsidRPr="00A301F8" w:rsidRDefault="008642B3" w:rsidP="00C65E53">
      <w:pPr>
        <w:spacing w:after="480"/>
        <w:jc w:val="center"/>
        <w:rPr>
          <w:b/>
          <w:sz w:val="22"/>
          <w:szCs w:val="22"/>
        </w:rPr>
      </w:pPr>
      <w:r w:rsidRPr="00A301F8">
        <w:rPr>
          <w:b/>
          <w:sz w:val="22"/>
          <w:szCs w:val="22"/>
        </w:rPr>
        <w:t xml:space="preserve">o </w:t>
      </w:r>
      <w:r w:rsidR="0054734E" w:rsidRPr="00A301F8">
        <w:rPr>
          <w:b/>
          <w:sz w:val="22"/>
          <w:szCs w:val="22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065"/>
      </w:tblGrid>
      <w:tr w:rsidR="005B778B" w:rsidRPr="00A301F8" w14:paraId="09CF320E" w14:textId="77777777" w:rsidTr="00A301F8">
        <w:trPr>
          <w:trHeight w:val="982"/>
        </w:trPr>
        <w:tc>
          <w:tcPr>
            <w:tcW w:w="1443" w:type="dxa"/>
            <w:shd w:val="clear" w:color="auto" w:fill="auto"/>
          </w:tcPr>
          <w:p w14:paraId="6EDE3CA9" w14:textId="77777777" w:rsidR="005B778B" w:rsidRPr="00A301F8" w:rsidRDefault="005B778B" w:rsidP="00E337A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A301F8">
              <w:rPr>
                <w:sz w:val="22"/>
                <w:szCs w:val="22"/>
              </w:rPr>
              <w:t>Dotyczy:</w:t>
            </w:r>
          </w:p>
        </w:tc>
        <w:tc>
          <w:tcPr>
            <w:tcW w:w="13065" w:type="dxa"/>
            <w:shd w:val="clear" w:color="auto" w:fill="auto"/>
          </w:tcPr>
          <w:p w14:paraId="5ECA1687" w14:textId="032BC3DD" w:rsidR="005B778B" w:rsidRPr="00A301F8" w:rsidRDefault="005B778B" w:rsidP="00E337A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A301F8">
              <w:rPr>
                <w:sz w:val="22"/>
                <w:szCs w:val="22"/>
              </w:rPr>
              <w:t>postępowania o udzielenie zamówienia publicznego, prowadzonego w trybie przetarg nieograniczony</w:t>
            </w:r>
            <w:r w:rsidRPr="00A301F8">
              <w:rPr>
                <w:b/>
                <w:sz w:val="22"/>
                <w:szCs w:val="22"/>
              </w:rPr>
              <w:t xml:space="preserve"> </w:t>
            </w:r>
            <w:r w:rsidRPr="00A301F8">
              <w:rPr>
                <w:bCs/>
                <w:sz w:val="22"/>
                <w:szCs w:val="22"/>
              </w:rPr>
              <w:t>na</w:t>
            </w:r>
            <w:r w:rsidRPr="00A301F8">
              <w:rPr>
                <w:b/>
                <w:sz w:val="22"/>
                <w:szCs w:val="22"/>
              </w:rPr>
              <w:t xml:space="preserve"> </w:t>
            </w:r>
            <w:r w:rsidRPr="00A301F8">
              <w:rPr>
                <w:bCs/>
                <w:sz w:val="22"/>
                <w:szCs w:val="22"/>
              </w:rPr>
              <w:t>”</w:t>
            </w:r>
            <w:r w:rsidRPr="00A301F8">
              <w:rPr>
                <w:b/>
                <w:bCs/>
                <w:sz w:val="22"/>
                <w:szCs w:val="22"/>
              </w:rPr>
              <w:t>dostaw</w:t>
            </w:r>
            <w:r w:rsidR="009E6B6A" w:rsidRPr="00A301F8">
              <w:rPr>
                <w:b/>
                <w:bCs/>
                <w:sz w:val="22"/>
                <w:szCs w:val="22"/>
              </w:rPr>
              <w:t>ę</w:t>
            </w:r>
            <w:r w:rsidRPr="00A301F8">
              <w:rPr>
                <w:b/>
                <w:bCs/>
                <w:sz w:val="22"/>
                <w:szCs w:val="22"/>
              </w:rPr>
              <w:t xml:space="preserve"> i montaż mikrofonów konferencyjnych dla budynku U-2 na potrzeby prowadzenia obrad Senatu Uczelni AGH w Krakowie - KC-zp.272-434/21</w:t>
            </w:r>
            <w:r w:rsidRPr="00A301F8">
              <w:rPr>
                <w:bCs/>
                <w:sz w:val="22"/>
                <w:szCs w:val="22"/>
              </w:rPr>
              <w:t>”</w:t>
            </w:r>
            <w:r w:rsidRPr="00A301F8">
              <w:rPr>
                <w:b/>
                <w:sz w:val="22"/>
                <w:szCs w:val="22"/>
              </w:rPr>
              <w:t xml:space="preserve"> </w:t>
            </w:r>
            <w:r w:rsidRPr="00A301F8">
              <w:rPr>
                <w:bCs/>
                <w:sz w:val="22"/>
                <w:szCs w:val="22"/>
              </w:rPr>
              <w:t>– znak sprawy</w:t>
            </w:r>
            <w:r w:rsidRPr="00A301F8">
              <w:rPr>
                <w:b/>
                <w:sz w:val="22"/>
                <w:szCs w:val="22"/>
              </w:rPr>
              <w:t xml:space="preserve"> KC-zp.272-434/21</w:t>
            </w:r>
            <w:r w:rsidRPr="00A301F8">
              <w:rPr>
                <w:bCs/>
                <w:sz w:val="22"/>
                <w:szCs w:val="22"/>
              </w:rPr>
              <w:t>.</w:t>
            </w:r>
          </w:p>
        </w:tc>
      </w:tr>
    </w:tbl>
    <w:p w14:paraId="52417E70" w14:textId="72267FD1" w:rsidR="008642B3" w:rsidRPr="00A301F8" w:rsidRDefault="005B778B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A301F8">
        <w:rPr>
          <w:sz w:val="22"/>
          <w:szCs w:val="22"/>
        </w:rPr>
        <w:t xml:space="preserve"> </w:t>
      </w:r>
      <w:r w:rsidR="00C65E53" w:rsidRPr="00A301F8">
        <w:rPr>
          <w:sz w:val="22"/>
          <w:szCs w:val="22"/>
        </w:rPr>
        <w:t xml:space="preserve">Zamawiający, </w:t>
      </w:r>
      <w:r w:rsidRPr="00A301F8">
        <w:rPr>
          <w:b/>
          <w:sz w:val="22"/>
          <w:szCs w:val="22"/>
        </w:rPr>
        <w:t xml:space="preserve">Akademia Górniczo </w:t>
      </w:r>
      <w:r w:rsidR="009E6B6A" w:rsidRPr="00A301F8">
        <w:rPr>
          <w:b/>
          <w:sz w:val="22"/>
          <w:szCs w:val="22"/>
        </w:rPr>
        <w:t>–</w:t>
      </w:r>
      <w:r w:rsidRPr="00A301F8">
        <w:rPr>
          <w:b/>
          <w:sz w:val="22"/>
          <w:szCs w:val="22"/>
        </w:rPr>
        <w:t xml:space="preserve"> Hutnicza</w:t>
      </w:r>
      <w:r w:rsidR="009E6B6A" w:rsidRPr="00A301F8">
        <w:rPr>
          <w:b/>
          <w:sz w:val="22"/>
          <w:szCs w:val="22"/>
        </w:rPr>
        <w:t xml:space="preserve"> </w:t>
      </w:r>
      <w:r w:rsidRPr="00A301F8">
        <w:rPr>
          <w:b/>
          <w:sz w:val="22"/>
          <w:szCs w:val="22"/>
        </w:rPr>
        <w:t>im. Stanisława Staszica w Krakowie</w:t>
      </w:r>
      <w:r w:rsidR="009E6B6A" w:rsidRPr="00A301F8">
        <w:rPr>
          <w:b/>
          <w:sz w:val="22"/>
          <w:szCs w:val="22"/>
        </w:rPr>
        <w:t xml:space="preserve"> </w:t>
      </w:r>
      <w:r w:rsidRPr="00A301F8">
        <w:rPr>
          <w:b/>
          <w:sz w:val="22"/>
          <w:szCs w:val="22"/>
        </w:rPr>
        <w:t>Dział Zamówień Publicznych</w:t>
      </w:r>
      <w:r w:rsidR="00C65E53" w:rsidRPr="00A301F8">
        <w:rPr>
          <w:sz w:val="22"/>
          <w:szCs w:val="22"/>
        </w:rPr>
        <w:t xml:space="preserve">, działając na podstawie art. 253 </w:t>
      </w:r>
      <w:r w:rsidR="00A17CDB" w:rsidRPr="00A301F8">
        <w:rPr>
          <w:sz w:val="22"/>
          <w:szCs w:val="22"/>
        </w:rPr>
        <w:t xml:space="preserve">ust. 1 pkt. 1 i </w:t>
      </w:r>
      <w:r w:rsidR="00C65E53" w:rsidRPr="00A301F8">
        <w:rPr>
          <w:sz w:val="22"/>
          <w:szCs w:val="22"/>
        </w:rPr>
        <w:t xml:space="preserve">ust. </w:t>
      </w:r>
      <w:r w:rsidR="00A17CDB" w:rsidRPr="00A301F8">
        <w:rPr>
          <w:sz w:val="22"/>
          <w:szCs w:val="22"/>
        </w:rPr>
        <w:t>2</w:t>
      </w:r>
      <w:r w:rsidR="00C65E53" w:rsidRPr="00A301F8">
        <w:rPr>
          <w:sz w:val="22"/>
          <w:szCs w:val="22"/>
        </w:rPr>
        <w:t xml:space="preserve"> ustawy z dnia 11 września 2019r. Prawo zamówień publicznych </w:t>
      </w:r>
      <w:r w:rsidRPr="00A301F8">
        <w:rPr>
          <w:sz w:val="22"/>
          <w:szCs w:val="22"/>
        </w:rPr>
        <w:t>(Dz.U. poz. 2019 ze zm.)</w:t>
      </w:r>
      <w:r w:rsidR="00C65E53" w:rsidRPr="00A301F8">
        <w:rPr>
          <w:sz w:val="22"/>
          <w:szCs w:val="22"/>
        </w:rPr>
        <w:t>, zwanej dalej „ustawą Pzp”</w:t>
      </w:r>
      <w:r w:rsidR="00D26ED6" w:rsidRPr="00A301F8">
        <w:rPr>
          <w:sz w:val="22"/>
          <w:szCs w:val="22"/>
        </w:rPr>
        <w:t xml:space="preserve">, </w:t>
      </w:r>
      <w:r w:rsidR="00C65E53" w:rsidRPr="00A301F8">
        <w:rPr>
          <w:sz w:val="22"/>
          <w:szCs w:val="22"/>
        </w:rPr>
        <w:t>informuje</w:t>
      </w:r>
      <w:r w:rsidR="00D26ED6" w:rsidRPr="00A301F8">
        <w:rPr>
          <w:sz w:val="22"/>
          <w:szCs w:val="22"/>
        </w:rPr>
        <w:t xml:space="preserve">, że w toczącym się postępowaniu o udzielenie zamówienia publicznego, jako </w:t>
      </w:r>
      <w:r w:rsidR="00756CDA" w:rsidRPr="00A301F8">
        <w:rPr>
          <w:sz w:val="22"/>
          <w:szCs w:val="22"/>
        </w:rPr>
        <w:t>najkorzystniejsz</w:t>
      </w:r>
      <w:r w:rsidR="00D26ED6" w:rsidRPr="00A301F8">
        <w:rPr>
          <w:sz w:val="22"/>
          <w:szCs w:val="22"/>
        </w:rPr>
        <w:t xml:space="preserve">a wybrana została </w:t>
      </w:r>
      <w:r w:rsidR="00756CDA" w:rsidRPr="00A301F8">
        <w:rPr>
          <w:sz w:val="22"/>
          <w:szCs w:val="22"/>
        </w:rPr>
        <w:t>ofer</w:t>
      </w:r>
      <w:r w:rsidR="00D26ED6" w:rsidRPr="00A301F8">
        <w:rPr>
          <w:sz w:val="22"/>
          <w:szCs w:val="22"/>
        </w:rPr>
        <w:t>t</w:t>
      </w:r>
      <w:r w:rsidR="009F0E5C" w:rsidRPr="00A301F8">
        <w:rPr>
          <w:sz w:val="22"/>
          <w:szCs w:val="22"/>
        </w:rPr>
        <w:t>a</w:t>
      </w:r>
      <w:r w:rsidR="00D26ED6" w:rsidRPr="00A301F8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8"/>
      </w:tblGrid>
      <w:tr w:rsidR="005B778B" w:rsidRPr="00A301F8" w14:paraId="052E3DF3" w14:textId="77777777" w:rsidTr="00A301F8">
        <w:trPr>
          <w:cantSplit/>
          <w:trHeight w:val="1786"/>
        </w:trPr>
        <w:tc>
          <w:tcPr>
            <w:tcW w:w="12828" w:type="dxa"/>
          </w:tcPr>
          <w:p w14:paraId="359C8094" w14:textId="778029E3" w:rsidR="005B778B" w:rsidRPr="00A301F8" w:rsidRDefault="005B778B" w:rsidP="00E337A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301F8">
              <w:rPr>
                <w:b/>
                <w:sz w:val="22"/>
                <w:szCs w:val="22"/>
              </w:rPr>
              <w:t>VisionCube S.</w:t>
            </w:r>
            <w:r w:rsidR="00EA4F58">
              <w:rPr>
                <w:b/>
                <w:sz w:val="22"/>
                <w:szCs w:val="22"/>
              </w:rPr>
              <w:t xml:space="preserve"> </w:t>
            </w:r>
            <w:r w:rsidRPr="00A301F8">
              <w:rPr>
                <w:b/>
                <w:sz w:val="22"/>
                <w:szCs w:val="22"/>
              </w:rPr>
              <w:t>A.</w:t>
            </w:r>
          </w:p>
          <w:p w14:paraId="4FFD8B33" w14:textId="77777777" w:rsidR="005B778B" w:rsidRPr="00A301F8" w:rsidRDefault="005B778B" w:rsidP="00E337AD">
            <w:pPr>
              <w:jc w:val="both"/>
              <w:rPr>
                <w:bCs/>
                <w:sz w:val="22"/>
                <w:szCs w:val="22"/>
              </w:rPr>
            </w:pPr>
            <w:r w:rsidRPr="00A301F8">
              <w:rPr>
                <w:bCs/>
                <w:sz w:val="22"/>
                <w:szCs w:val="22"/>
              </w:rPr>
              <w:t xml:space="preserve">gen. Bohdana Zielińskiego 22 </w:t>
            </w:r>
          </w:p>
          <w:p w14:paraId="4CD210C6" w14:textId="77777777" w:rsidR="005B778B" w:rsidRPr="00A301F8" w:rsidRDefault="005B778B" w:rsidP="00E337AD">
            <w:pPr>
              <w:jc w:val="both"/>
              <w:rPr>
                <w:bCs/>
                <w:sz w:val="22"/>
                <w:szCs w:val="22"/>
              </w:rPr>
            </w:pPr>
            <w:r w:rsidRPr="00A301F8">
              <w:rPr>
                <w:bCs/>
                <w:sz w:val="22"/>
                <w:szCs w:val="22"/>
              </w:rPr>
              <w:t>30-320 Kraków</w:t>
            </w:r>
          </w:p>
          <w:p w14:paraId="1F22035D" w14:textId="26A71B8D" w:rsidR="005B778B" w:rsidRPr="00A301F8" w:rsidRDefault="005B778B" w:rsidP="00E337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301F8">
              <w:rPr>
                <w:sz w:val="22"/>
                <w:szCs w:val="22"/>
              </w:rPr>
              <w:t xml:space="preserve">za cenę </w:t>
            </w:r>
            <w:r w:rsidR="009E6B6A" w:rsidRPr="00A301F8">
              <w:rPr>
                <w:sz w:val="22"/>
                <w:szCs w:val="22"/>
              </w:rPr>
              <w:t xml:space="preserve">oferty </w:t>
            </w:r>
            <w:r w:rsidRPr="00A301F8">
              <w:rPr>
                <w:sz w:val="22"/>
                <w:szCs w:val="22"/>
              </w:rPr>
              <w:t>brutto</w:t>
            </w:r>
            <w:r w:rsidR="009E6B6A" w:rsidRPr="00A301F8">
              <w:rPr>
                <w:sz w:val="22"/>
                <w:szCs w:val="22"/>
              </w:rPr>
              <w:t>:</w:t>
            </w:r>
            <w:r w:rsidRPr="00A301F8">
              <w:rPr>
                <w:sz w:val="22"/>
                <w:szCs w:val="22"/>
              </w:rPr>
              <w:t xml:space="preserve"> </w:t>
            </w:r>
            <w:r w:rsidRPr="00A301F8">
              <w:rPr>
                <w:b/>
                <w:sz w:val="22"/>
                <w:szCs w:val="22"/>
              </w:rPr>
              <w:t>899 622.00 zł</w:t>
            </w:r>
            <w:r w:rsidRPr="00A301F8">
              <w:rPr>
                <w:bCs/>
                <w:sz w:val="22"/>
                <w:szCs w:val="22"/>
              </w:rPr>
              <w:t>.</w:t>
            </w:r>
          </w:p>
          <w:p w14:paraId="342EDF03" w14:textId="1AC6568C" w:rsidR="005B778B" w:rsidRPr="00A301F8" w:rsidRDefault="005B778B" w:rsidP="009E6B6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301F8">
              <w:rPr>
                <w:color w:val="000000"/>
                <w:sz w:val="22"/>
                <w:szCs w:val="22"/>
              </w:rPr>
              <w:t>Uzasadnienie wyboru:</w:t>
            </w:r>
            <w:r w:rsidR="009E6B6A" w:rsidRPr="00A301F8">
              <w:rPr>
                <w:color w:val="000000"/>
                <w:sz w:val="22"/>
                <w:szCs w:val="22"/>
              </w:rPr>
              <w:t xml:space="preserve"> oferta najkorzystniejsza zgodnie z kryteriami oceny ofert.</w:t>
            </w:r>
          </w:p>
        </w:tc>
      </w:tr>
    </w:tbl>
    <w:p w14:paraId="1294C9F7" w14:textId="77777777" w:rsidR="00A301F8" w:rsidRDefault="005B778B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A301F8">
        <w:rPr>
          <w:color w:val="000000"/>
          <w:sz w:val="22"/>
          <w:szCs w:val="22"/>
        </w:rPr>
        <w:t xml:space="preserve"> </w:t>
      </w:r>
    </w:p>
    <w:p w14:paraId="446B0494" w14:textId="77777777" w:rsidR="00A301F8" w:rsidRDefault="00A301F8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5A0B4E2B" w14:textId="7114C233" w:rsidR="003A0AFC" w:rsidRPr="00A301F8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A301F8">
        <w:rPr>
          <w:color w:val="000000"/>
          <w:sz w:val="22"/>
          <w:szCs w:val="22"/>
        </w:rPr>
        <w:lastRenderedPageBreak/>
        <w:t>Punktacja przyznana ofertom w poszczególnych kryteriach oceny ofert wraz z łączną liczbą punktów:</w:t>
      </w: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1"/>
        <w:gridCol w:w="1275"/>
        <w:gridCol w:w="1985"/>
        <w:gridCol w:w="1276"/>
        <w:gridCol w:w="1275"/>
        <w:gridCol w:w="1134"/>
        <w:gridCol w:w="1560"/>
        <w:gridCol w:w="992"/>
      </w:tblGrid>
      <w:tr w:rsidR="00A301F8" w:rsidRPr="00A301F8" w14:paraId="6C95464B" w14:textId="77777777" w:rsidTr="00E337AD">
        <w:trPr>
          <w:trHeight w:val="510"/>
        </w:trPr>
        <w:tc>
          <w:tcPr>
            <w:tcW w:w="851" w:type="dxa"/>
            <w:vAlign w:val="center"/>
          </w:tcPr>
          <w:p w14:paraId="36C8E7FA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1701" w:type="dxa"/>
            <w:vAlign w:val="center"/>
          </w:tcPr>
          <w:p w14:paraId="54781FEF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851" w:type="dxa"/>
            <w:vAlign w:val="center"/>
          </w:tcPr>
          <w:p w14:paraId="1F6E03EB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275" w:type="dxa"/>
            <w:vAlign w:val="center"/>
          </w:tcPr>
          <w:p w14:paraId="5A991E05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Okres gwarancji na urządzenia i montaż</w:t>
            </w:r>
          </w:p>
        </w:tc>
        <w:tc>
          <w:tcPr>
            <w:tcW w:w="1985" w:type="dxa"/>
            <w:vAlign w:val="center"/>
          </w:tcPr>
          <w:p w14:paraId="3F2182E1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Standard nadajnika bezprzewodowego na jednostkę centralną i pulpit</w:t>
            </w:r>
          </w:p>
        </w:tc>
        <w:tc>
          <w:tcPr>
            <w:tcW w:w="1276" w:type="dxa"/>
            <w:vAlign w:val="center"/>
          </w:tcPr>
          <w:p w14:paraId="03A6BC25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Funkcje pulpitu dla os. Niepełnosprawnych</w:t>
            </w:r>
          </w:p>
        </w:tc>
        <w:tc>
          <w:tcPr>
            <w:tcW w:w="1275" w:type="dxa"/>
            <w:vAlign w:val="center"/>
          </w:tcPr>
          <w:p w14:paraId="2E8C9914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pracy pulpitu bez włożonej baterii</w:t>
            </w:r>
          </w:p>
        </w:tc>
        <w:tc>
          <w:tcPr>
            <w:tcW w:w="1134" w:type="dxa"/>
            <w:vAlign w:val="center"/>
          </w:tcPr>
          <w:p w14:paraId="62D97299" w14:textId="77777777" w:rsidR="00A301F8" w:rsidRPr="00A301F8" w:rsidRDefault="00A301F8" w:rsidP="00E337AD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Podwójna bateria</w:t>
            </w:r>
          </w:p>
        </w:tc>
        <w:tc>
          <w:tcPr>
            <w:tcW w:w="1560" w:type="dxa"/>
            <w:vAlign w:val="center"/>
          </w:tcPr>
          <w:p w14:paraId="4B0E4BB8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Uwierzytelnianie WPA2 klasy Enterprise</w:t>
            </w:r>
          </w:p>
        </w:tc>
        <w:tc>
          <w:tcPr>
            <w:tcW w:w="992" w:type="dxa"/>
          </w:tcPr>
          <w:p w14:paraId="7E7BC082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tr w:rsidR="00A301F8" w:rsidRPr="00A301F8" w14:paraId="475EB3B0" w14:textId="77777777" w:rsidTr="00E337AD">
        <w:tc>
          <w:tcPr>
            <w:tcW w:w="851" w:type="dxa"/>
            <w:vAlign w:val="center"/>
          </w:tcPr>
          <w:p w14:paraId="35B689E2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6D46677" w14:textId="77777777" w:rsidR="00A301F8" w:rsidRPr="00A301F8" w:rsidRDefault="00A301F8" w:rsidP="00E337A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/>
                <w:sz w:val="22"/>
                <w:szCs w:val="22"/>
              </w:rPr>
              <w:t>VisionCube S.A.</w:t>
            </w:r>
          </w:p>
          <w:p w14:paraId="0D6BA206" w14:textId="77777777" w:rsidR="00A301F8" w:rsidRPr="00A301F8" w:rsidRDefault="00A301F8" w:rsidP="00E337AD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gen. Bohdana Zielińskiego 22 </w:t>
            </w:r>
          </w:p>
          <w:p w14:paraId="75337BE5" w14:textId="77777777" w:rsidR="00A301F8" w:rsidRPr="00A301F8" w:rsidRDefault="00A301F8" w:rsidP="00E337AD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bCs/>
                <w:sz w:val="22"/>
                <w:szCs w:val="22"/>
              </w:rPr>
              <w:t>30-320 Kraków</w:t>
            </w:r>
          </w:p>
        </w:tc>
        <w:tc>
          <w:tcPr>
            <w:tcW w:w="851" w:type="dxa"/>
            <w:vAlign w:val="center"/>
          </w:tcPr>
          <w:p w14:paraId="5324F77A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 xml:space="preserve"> 60,00</w:t>
            </w:r>
          </w:p>
        </w:tc>
        <w:tc>
          <w:tcPr>
            <w:tcW w:w="1275" w:type="dxa"/>
            <w:vAlign w:val="center"/>
          </w:tcPr>
          <w:p w14:paraId="4C36E3C1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985" w:type="dxa"/>
            <w:vAlign w:val="center"/>
          </w:tcPr>
          <w:p w14:paraId="70CC342F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276" w:type="dxa"/>
            <w:vAlign w:val="center"/>
          </w:tcPr>
          <w:p w14:paraId="64FADD71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275" w:type="dxa"/>
            <w:vAlign w:val="center"/>
          </w:tcPr>
          <w:p w14:paraId="070E2753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14:paraId="45074483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60" w:type="dxa"/>
            <w:vAlign w:val="center"/>
          </w:tcPr>
          <w:p w14:paraId="42DC399F" w14:textId="77777777" w:rsidR="00A301F8" w:rsidRPr="00A301F8" w:rsidRDefault="00A301F8" w:rsidP="00E337A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1F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14:paraId="159B4F0C" w14:textId="77777777" w:rsidR="00A301F8" w:rsidRPr="00A301F8" w:rsidRDefault="00A301F8" w:rsidP="00E337AD">
            <w:pPr>
              <w:rPr>
                <w:sz w:val="22"/>
                <w:szCs w:val="22"/>
              </w:rPr>
            </w:pPr>
          </w:p>
          <w:p w14:paraId="02344160" w14:textId="77777777" w:rsidR="00A301F8" w:rsidRPr="00A301F8" w:rsidRDefault="00A301F8" w:rsidP="00E337AD">
            <w:pPr>
              <w:rPr>
                <w:sz w:val="22"/>
                <w:szCs w:val="22"/>
              </w:rPr>
            </w:pPr>
          </w:p>
          <w:p w14:paraId="29BCB454" w14:textId="77777777" w:rsidR="00A301F8" w:rsidRPr="00A301F8" w:rsidRDefault="00A301F8" w:rsidP="00E337AD">
            <w:pPr>
              <w:rPr>
                <w:sz w:val="22"/>
                <w:szCs w:val="22"/>
              </w:rPr>
            </w:pPr>
            <w:r w:rsidRPr="00A301F8">
              <w:rPr>
                <w:sz w:val="22"/>
                <w:szCs w:val="22"/>
              </w:rPr>
              <w:t>100,00</w:t>
            </w:r>
          </w:p>
        </w:tc>
      </w:tr>
    </w:tbl>
    <w:p w14:paraId="4F2E1AD9" w14:textId="77777777" w:rsidR="00A301F8" w:rsidRPr="00A301F8" w:rsidRDefault="00A301F8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0E315684" w14:textId="77777777" w:rsidR="00E85D70" w:rsidRPr="00A301F8" w:rsidRDefault="00E85D70" w:rsidP="004E7234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14:paraId="15D0D06F" w14:textId="77777777" w:rsidR="00F960D7" w:rsidRPr="00A301F8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06D8FAEF" w14:textId="77777777" w:rsidR="00F960D7" w:rsidRPr="00A301F8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bookmarkEnd w:id="0"/>
    <w:p w14:paraId="464CF8FF" w14:textId="5B5BAEFF" w:rsidR="008642B3" w:rsidRPr="00A301F8" w:rsidRDefault="008642B3" w:rsidP="00005838">
      <w:pPr>
        <w:jc w:val="right"/>
        <w:rPr>
          <w:sz w:val="22"/>
          <w:szCs w:val="22"/>
        </w:rPr>
      </w:pPr>
    </w:p>
    <w:sectPr w:rsidR="008642B3" w:rsidRPr="00A301F8" w:rsidSect="00A30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0" w:right="1079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185B" w14:textId="77777777" w:rsidR="006B0755" w:rsidRDefault="006B0755">
      <w:r>
        <w:separator/>
      </w:r>
    </w:p>
  </w:endnote>
  <w:endnote w:type="continuationSeparator" w:id="0">
    <w:p w14:paraId="6C14EBFD" w14:textId="77777777" w:rsidR="006B0755" w:rsidRDefault="006B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1673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C27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69AA3B2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0586CF6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FD36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9E3E" w14:textId="77777777" w:rsidR="006B0755" w:rsidRDefault="006B0755">
      <w:r>
        <w:separator/>
      </w:r>
    </w:p>
  </w:footnote>
  <w:footnote w:type="continuationSeparator" w:id="0">
    <w:p w14:paraId="2240FB6D" w14:textId="77777777" w:rsidR="006B0755" w:rsidRDefault="006B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85B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48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700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755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B778B"/>
    <w:rsid w:val="005E5BFF"/>
    <w:rsid w:val="00607F9B"/>
    <w:rsid w:val="00644DCB"/>
    <w:rsid w:val="00657C1E"/>
    <w:rsid w:val="006B0755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E6B6A"/>
    <w:rsid w:val="009F0E5C"/>
    <w:rsid w:val="00A029B8"/>
    <w:rsid w:val="00A17CDB"/>
    <w:rsid w:val="00A301F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A4F58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3C5BC"/>
  <w15:chartTrackingRefBased/>
  <w15:docId w15:val="{B7AEEFFF-5846-4AFC-92D5-68CA972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A301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212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4</cp:revision>
  <cp:lastPrinted>1899-12-31T23:00:00Z</cp:lastPrinted>
  <dcterms:created xsi:type="dcterms:W3CDTF">2021-09-10T09:25:00Z</dcterms:created>
  <dcterms:modified xsi:type="dcterms:W3CDTF">2021-09-10T09:27:00Z</dcterms:modified>
</cp:coreProperties>
</file>