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31F" w:rsidRDefault="00B1031F" w:rsidP="006A5DF1">
      <w:pPr>
        <w:spacing w:after="240"/>
        <w:jc w:val="right"/>
        <w:rPr>
          <w:sz w:val="22"/>
          <w:szCs w:val="22"/>
        </w:rPr>
      </w:pPr>
    </w:p>
    <w:p w:rsidR="006A5DF1" w:rsidRDefault="009D524C" w:rsidP="00B1031F">
      <w:pPr>
        <w:spacing w:after="240"/>
        <w:rPr>
          <w:sz w:val="22"/>
          <w:szCs w:val="22"/>
        </w:rPr>
      </w:pPr>
      <w:r>
        <w:rPr>
          <w:sz w:val="22"/>
          <w:szCs w:val="22"/>
        </w:rPr>
        <w:pict w14:anchorId="625BBF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45pt;height:84.9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"/>
          </v:shape>
        </w:pict>
      </w:r>
      <w:r w:rsidR="00B1031F">
        <w:rPr>
          <w:sz w:val="22"/>
          <w:szCs w:val="22"/>
        </w:rPr>
        <w:tab/>
      </w:r>
      <w:r w:rsidR="00B1031F">
        <w:rPr>
          <w:sz w:val="22"/>
          <w:szCs w:val="22"/>
        </w:rPr>
        <w:tab/>
      </w:r>
      <w:r w:rsidR="00B1031F">
        <w:rPr>
          <w:sz w:val="22"/>
          <w:szCs w:val="22"/>
        </w:rPr>
        <w:tab/>
      </w:r>
      <w:r w:rsidR="00B1031F">
        <w:rPr>
          <w:sz w:val="22"/>
          <w:szCs w:val="22"/>
        </w:rPr>
        <w:tab/>
      </w:r>
      <w:r w:rsidR="00B1031F">
        <w:rPr>
          <w:sz w:val="22"/>
          <w:szCs w:val="22"/>
        </w:rPr>
        <w:tab/>
      </w:r>
      <w:r w:rsidR="00DC1C4F" w:rsidRPr="00DC1C4F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DC1C4F" w:rsidRPr="00DC1C4F">
        <w:rPr>
          <w:sz w:val="22"/>
          <w:szCs w:val="22"/>
        </w:rPr>
        <w:t>2021-09-09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DC1C4F" w:rsidP="006A5DF1">
      <w:pPr>
        <w:rPr>
          <w:b/>
          <w:bCs/>
          <w:sz w:val="22"/>
          <w:szCs w:val="22"/>
        </w:rPr>
      </w:pPr>
      <w:r w:rsidRPr="00DC1C4F">
        <w:rPr>
          <w:b/>
          <w:bCs/>
          <w:sz w:val="22"/>
          <w:szCs w:val="22"/>
        </w:rPr>
        <w:t>Politechnika Częstochowska</w:t>
      </w:r>
    </w:p>
    <w:p w:rsidR="006A5DF1" w:rsidRPr="00BD5546" w:rsidRDefault="00DC1C4F" w:rsidP="006A5DF1">
      <w:pPr>
        <w:rPr>
          <w:sz w:val="22"/>
          <w:szCs w:val="22"/>
        </w:rPr>
      </w:pPr>
      <w:r w:rsidRPr="00DC1C4F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DC1C4F">
        <w:rPr>
          <w:sz w:val="22"/>
          <w:szCs w:val="22"/>
        </w:rPr>
        <w:t>69</w:t>
      </w:r>
    </w:p>
    <w:p w:rsidR="006A5DF1" w:rsidRPr="00BD5546" w:rsidRDefault="00DC1C4F" w:rsidP="006A5DF1">
      <w:pPr>
        <w:rPr>
          <w:sz w:val="22"/>
          <w:szCs w:val="22"/>
        </w:rPr>
      </w:pPr>
      <w:r w:rsidRPr="00DC1C4F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DC1C4F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FC4D6B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FC4D6B">
        <w:rPr>
          <w:b/>
          <w:bCs/>
          <w:sz w:val="22"/>
          <w:szCs w:val="22"/>
        </w:rPr>
        <w:t xml:space="preserve"> RK -</w:t>
      </w:r>
      <w:r w:rsidR="009D524C">
        <w:rPr>
          <w:b/>
          <w:bCs/>
          <w:sz w:val="22"/>
          <w:szCs w:val="22"/>
        </w:rPr>
        <w:t>614</w:t>
      </w:r>
      <w:bookmarkStart w:id="0" w:name="_GoBack"/>
      <w:bookmarkEnd w:id="0"/>
      <w:r w:rsidR="00FC4D6B">
        <w:rPr>
          <w:b/>
          <w:bCs/>
          <w:sz w:val="22"/>
          <w:szCs w:val="22"/>
        </w:rPr>
        <w:t>/21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DC7543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</w:t>
      </w:r>
    </w:p>
    <w:p w:rsidR="006D4AB3" w:rsidRPr="00DC754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C7543">
        <w:rPr>
          <w:sz w:val="22"/>
          <w:szCs w:val="22"/>
        </w:rPr>
        <w:t xml:space="preserve">Dotyczy: </w:t>
      </w:r>
      <w:r w:rsidR="006A5DF1" w:rsidRPr="00DC7543">
        <w:rPr>
          <w:sz w:val="22"/>
          <w:szCs w:val="22"/>
        </w:rPr>
        <w:t>p</w:t>
      </w:r>
      <w:r w:rsidRPr="00DC7543">
        <w:rPr>
          <w:sz w:val="22"/>
          <w:szCs w:val="22"/>
        </w:rPr>
        <w:t>ostępowani</w:t>
      </w:r>
      <w:r w:rsidR="006A5DF1" w:rsidRPr="00DC7543">
        <w:rPr>
          <w:sz w:val="22"/>
          <w:szCs w:val="22"/>
        </w:rPr>
        <w:t>a</w:t>
      </w:r>
      <w:r w:rsidRPr="00DC7543">
        <w:rPr>
          <w:sz w:val="22"/>
          <w:szCs w:val="22"/>
        </w:rPr>
        <w:t xml:space="preserve"> o udzielenie zamówienia publicznego, prowadzone</w:t>
      </w:r>
      <w:r w:rsidR="006A5DF1" w:rsidRPr="00DC7543">
        <w:rPr>
          <w:sz w:val="22"/>
          <w:szCs w:val="22"/>
        </w:rPr>
        <w:t>go</w:t>
      </w:r>
      <w:r w:rsidRPr="00DC7543">
        <w:rPr>
          <w:sz w:val="22"/>
          <w:szCs w:val="22"/>
        </w:rPr>
        <w:t xml:space="preserve"> w trybie </w:t>
      </w:r>
      <w:r w:rsidR="00DC1C4F" w:rsidRPr="00DC7543">
        <w:rPr>
          <w:sz w:val="22"/>
          <w:szCs w:val="22"/>
        </w:rPr>
        <w:t xml:space="preserve">Tryb podstawowy bez negocjacji - art. 275 pkt. 1 ustawy </w:t>
      </w:r>
      <w:proofErr w:type="spellStart"/>
      <w:r w:rsidR="00DC1C4F" w:rsidRPr="00DC7543">
        <w:rPr>
          <w:sz w:val="22"/>
          <w:szCs w:val="22"/>
        </w:rPr>
        <w:t>Pzp</w:t>
      </w:r>
      <w:proofErr w:type="spellEnd"/>
      <w:r w:rsidRPr="00DC7543">
        <w:rPr>
          <w:b/>
          <w:sz w:val="22"/>
          <w:szCs w:val="22"/>
        </w:rPr>
        <w:t xml:space="preserve"> </w:t>
      </w:r>
      <w:r w:rsidRPr="00DC7543">
        <w:rPr>
          <w:bCs/>
          <w:sz w:val="22"/>
          <w:szCs w:val="22"/>
        </w:rPr>
        <w:t>na</w:t>
      </w:r>
      <w:r w:rsidRPr="00DC7543">
        <w:rPr>
          <w:b/>
          <w:sz w:val="22"/>
          <w:szCs w:val="22"/>
        </w:rPr>
        <w:t xml:space="preserve"> </w:t>
      </w:r>
      <w:r w:rsidR="00E72428" w:rsidRPr="00DC7543">
        <w:rPr>
          <w:bCs/>
          <w:sz w:val="22"/>
          <w:szCs w:val="22"/>
        </w:rPr>
        <w:t>”</w:t>
      </w:r>
      <w:r w:rsidR="00DC1C4F" w:rsidRPr="00DC7543">
        <w:rPr>
          <w:b/>
          <w:bCs/>
          <w:sz w:val="22"/>
          <w:szCs w:val="22"/>
        </w:rPr>
        <w:t>Zorganizowanie wyjazdu w ramach zajęć terenowych dla studentów/</w:t>
      </w:r>
      <w:proofErr w:type="spellStart"/>
      <w:r w:rsidR="00DC1C4F" w:rsidRPr="00DC7543">
        <w:rPr>
          <w:b/>
          <w:bCs/>
          <w:sz w:val="22"/>
          <w:szCs w:val="22"/>
        </w:rPr>
        <w:t>ek</w:t>
      </w:r>
      <w:proofErr w:type="spellEnd"/>
      <w:r w:rsidR="00DC1C4F" w:rsidRPr="00DC7543">
        <w:rPr>
          <w:b/>
          <w:bCs/>
          <w:sz w:val="22"/>
          <w:szCs w:val="22"/>
        </w:rPr>
        <w:t xml:space="preserve">  Wydziału Zarządzania Politechniki Częstochowskiej w ramach projektu "Zintegrowany Program Rozwoju Politechniki Częstochowskiej"</w:t>
      </w:r>
      <w:r w:rsidRPr="00DC7543">
        <w:rPr>
          <w:b/>
          <w:sz w:val="22"/>
          <w:szCs w:val="22"/>
        </w:rPr>
        <w:t xml:space="preserve"> </w:t>
      </w:r>
      <w:r w:rsidRPr="00DC7543">
        <w:rPr>
          <w:bCs/>
          <w:sz w:val="22"/>
          <w:szCs w:val="22"/>
        </w:rPr>
        <w:t>– znak sprawy</w:t>
      </w:r>
      <w:r w:rsidRPr="00DC7543">
        <w:rPr>
          <w:b/>
          <w:sz w:val="22"/>
          <w:szCs w:val="22"/>
        </w:rPr>
        <w:t xml:space="preserve"> </w:t>
      </w:r>
      <w:r w:rsidR="00DC1C4F" w:rsidRPr="00DC7543">
        <w:rPr>
          <w:b/>
          <w:sz w:val="22"/>
          <w:szCs w:val="22"/>
        </w:rPr>
        <w:t>ZP/U-23/21</w:t>
      </w:r>
      <w:r w:rsidRPr="00DC7543">
        <w:rPr>
          <w:b/>
          <w:sz w:val="22"/>
          <w:szCs w:val="22"/>
        </w:rPr>
        <w:t>.</w:t>
      </w:r>
    </w:p>
    <w:p w:rsidR="0012774F" w:rsidRPr="00DC754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C7543">
        <w:rPr>
          <w:sz w:val="22"/>
          <w:szCs w:val="22"/>
        </w:rPr>
        <w:t xml:space="preserve">Zamawiający, </w:t>
      </w:r>
      <w:r w:rsidR="00DC1C4F" w:rsidRPr="00DC7543">
        <w:rPr>
          <w:b/>
          <w:sz w:val="22"/>
          <w:szCs w:val="22"/>
        </w:rPr>
        <w:t>Politechnika Częstochowska</w:t>
      </w:r>
      <w:r w:rsidRPr="00DC7543">
        <w:rPr>
          <w:sz w:val="22"/>
          <w:szCs w:val="22"/>
        </w:rPr>
        <w:t xml:space="preserve">, działając na podstawie art. </w:t>
      </w:r>
      <w:r w:rsidR="00E74BC3" w:rsidRPr="00DC7543">
        <w:rPr>
          <w:sz w:val="22"/>
          <w:szCs w:val="22"/>
        </w:rPr>
        <w:t>284</w:t>
      </w:r>
      <w:r w:rsidRPr="00DC7543">
        <w:rPr>
          <w:sz w:val="22"/>
          <w:szCs w:val="22"/>
        </w:rPr>
        <w:t xml:space="preserve"> ust. </w:t>
      </w:r>
      <w:r w:rsidR="0029606A" w:rsidRPr="00DC7543">
        <w:rPr>
          <w:sz w:val="22"/>
          <w:szCs w:val="22"/>
        </w:rPr>
        <w:t>6</w:t>
      </w:r>
      <w:r w:rsidRPr="00DC7543">
        <w:rPr>
          <w:sz w:val="22"/>
          <w:szCs w:val="22"/>
        </w:rPr>
        <w:t xml:space="preserve"> ustawy z dnia </w:t>
      </w:r>
      <w:r w:rsidR="0029606A" w:rsidRPr="00DC7543">
        <w:rPr>
          <w:sz w:val="22"/>
          <w:szCs w:val="22"/>
        </w:rPr>
        <w:t>11</w:t>
      </w:r>
      <w:r w:rsidRPr="00DC7543">
        <w:rPr>
          <w:sz w:val="22"/>
          <w:szCs w:val="22"/>
        </w:rPr>
        <w:t xml:space="preserve"> </w:t>
      </w:r>
      <w:r w:rsidR="0029606A" w:rsidRPr="00DC7543">
        <w:rPr>
          <w:sz w:val="22"/>
          <w:szCs w:val="22"/>
        </w:rPr>
        <w:t xml:space="preserve">września </w:t>
      </w:r>
      <w:r w:rsidRPr="00DC7543">
        <w:rPr>
          <w:sz w:val="22"/>
          <w:szCs w:val="22"/>
        </w:rPr>
        <w:t>20</w:t>
      </w:r>
      <w:r w:rsidR="0029606A" w:rsidRPr="00DC7543">
        <w:rPr>
          <w:sz w:val="22"/>
          <w:szCs w:val="22"/>
        </w:rPr>
        <w:t>19</w:t>
      </w:r>
      <w:r w:rsidRPr="00DC7543">
        <w:rPr>
          <w:sz w:val="22"/>
          <w:szCs w:val="22"/>
        </w:rPr>
        <w:t xml:space="preserve"> r</w:t>
      </w:r>
      <w:r w:rsidR="0029606A" w:rsidRPr="00DC7543">
        <w:rPr>
          <w:sz w:val="22"/>
          <w:szCs w:val="22"/>
        </w:rPr>
        <w:t>.</w:t>
      </w:r>
      <w:r w:rsidRPr="00DC7543">
        <w:rPr>
          <w:sz w:val="22"/>
          <w:szCs w:val="22"/>
        </w:rPr>
        <w:t xml:space="preserve"> Prawo </w:t>
      </w:r>
      <w:r w:rsidR="0029606A" w:rsidRPr="00DC7543">
        <w:rPr>
          <w:sz w:val="22"/>
          <w:szCs w:val="22"/>
        </w:rPr>
        <w:t>z</w:t>
      </w:r>
      <w:r w:rsidRPr="00DC7543">
        <w:rPr>
          <w:sz w:val="22"/>
          <w:szCs w:val="22"/>
        </w:rPr>
        <w:t xml:space="preserve">amówień </w:t>
      </w:r>
      <w:r w:rsidR="0029606A" w:rsidRPr="00DC7543">
        <w:rPr>
          <w:sz w:val="22"/>
          <w:szCs w:val="22"/>
        </w:rPr>
        <w:t>p</w:t>
      </w:r>
      <w:r w:rsidRPr="00DC7543">
        <w:rPr>
          <w:sz w:val="22"/>
          <w:szCs w:val="22"/>
        </w:rPr>
        <w:t xml:space="preserve">ublicznych </w:t>
      </w:r>
      <w:r w:rsidR="00DC1C4F" w:rsidRPr="00DC7543">
        <w:rPr>
          <w:sz w:val="22"/>
          <w:szCs w:val="22"/>
        </w:rPr>
        <w:t>(</w:t>
      </w:r>
      <w:proofErr w:type="spellStart"/>
      <w:r w:rsidR="00DC1C4F" w:rsidRPr="00DC7543">
        <w:rPr>
          <w:sz w:val="22"/>
          <w:szCs w:val="22"/>
        </w:rPr>
        <w:t>t.j</w:t>
      </w:r>
      <w:proofErr w:type="spellEnd"/>
      <w:r w:rsidR="00DC1C4F" w:rsidRPr="00DC7543">
        <w:rPr>
          <w:sz w:val="22"/>
          <w:szCs w:val="22"/>
        </w:rPr>
        <w:t>. Dz.U. z 2021r. poz. 1129)</w:t>
      </w:r>
      <w:r w:rsidR="00BE7BFD" w:rsidRPr="00DC7543">
        <w:rPr>
          <w:sz w:val="22"/>
          <w:szCs w:val="22"/>
        </w:rPr>
        <w:t xml:space="preserve">, </w:t>
      </w:r>
      <w:r w:rsidR="00E74BC3" w:rsidRPr="00DC7543">
        <w:rPr>
          <w:sz w:val="22"/>
          <w:szCs w:val="22"/>
        </w:rPr>
        <w:t>udostępnia</w:t>
      </w:r>
      <w:r w:rsidR="00BE7BFD" w:rsidRPr="00DC7543">
        <w:rPr>
          <w:sz w:val="22"/>
          <w:szCs w:val="22"/>
        </w:rPr>
        <w:t xml:space="preserve"> poniżej treść zapytań do S</w:t>
      </w:r>
      <w:r w:rsidR="0012774F" w:rsidRPr="00DC7543">
        <w:rPr>
          <w:sz w:val="22"/>
          <w:szCs w:val="22"/>
        </w:rPr>
        <w:t>pecyfikacji Warunków Zamówienia (</w:t>
      </w:r>
      <w:r w:rsidR="0012774F" w:rsidRPr="00DC7543">
        <w:rPr>
          <w:sz w:val="22"/>
          <w:szCs w:val="22"/>
          <w:lang w:eastAsia="ar-SA"/>
        </w:rPr>
        <w:t>zwanej dalej</w:t>
      </w:r>
      <w:r w:rsidR="0012774F" w:rsidRPr="00DC7543">
        <w:rPr>
          <w:b/>
          <w:sz w:val="22"/>
          <w:szCs w:val="22"/>
          <w:lang w:eastAsia="ar-SA"/>
        </w:rPr>
        <w:t xml:space="preserve"> </w:t>
      </w:r>
      <w:r w:rsidR="0012774F" w:rsidRPr="00DC7543">
        <w:rPr>
          <w:bCs/>
          <w:sz w:val="22"/>
          <w:szCs w:val="22"/>
          <w:lang w:eastAsia="ar-SA"/>
        </w:rPr>
        <w:t>”SWZ”)</w:t>
      </w:r>
      <w:r w:rsidR="00E74BC3" w:rsidRPr="00DC7543">
        <w:rPr>
          <w:bCs/>
          <w:sz w:val="22"/>
          <w:szCs w:val="22"/>
          <w:lang w:eastAsia="ar-SA"/>
        </w:rPr>
        <w:t xml:space="preserve"> </w:t>
      </w:r>
      <w:r w:rsidR="00E74BC3" w:rsidRPr="00DC7543">
        <w:rPr>
          <w:sz w:val="22"/>
          <w:szCs w:val="22"/>
        </w:rPr>
        <w:t>wraz z wyjaśnieniami</w:t>
      </w:r>
      <w:r w:rsidR="0012774F" w:rsidRPr="00DC754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1C4F" w:rsidRPr="00DC7543" w:rsidTr="00F2501E">
        <w:tc>
          <w:tcPr>
            <w:tcW w:w="9356" w:type="dxa"/>
            <w:shd w:val="clear" w:color="auto" w:fill="auto"/>
          </w:tcPr>
          <w:p w:rsidR="00DC1C4F" w:rsidRPr="00DC7543" w:rsidRDefault="003F0533" w:rsidP="00F250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DC1C4F" w:rsidRPr="00DC7543" w:rsidRDefault="00FC4D6B" w:rsidP="002B5DE6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DC7543">
              <w:rPr>
                <w:sz w:val="22"/>
                <w:szCs w:val="22"/>
              </w:rPr>
              <w:t>W</w:t>
            </w:r>
            <w:r w:rsidR="00DC1C4F" w:rsidRPr="00DC7543">
              <w:rPr>
                <w:sz w:val="22"/>
                <w:szCs w:val="22"/>
              </w:rPr>
              <w:t xml:space="preserve"> cenę powinniśmy wkalkulować tylko hotel ze śniadaniem, transport </w:t>
            </w:r>
            <w:proofErr w:type="spellStart"/>
            <w:r w:rsidR="00DC1C4F" w:rsidRPr="00DC7543">
              <w:rPr>
                <w:sz w:val="22"/>
                <w:szCs w:val="22"/>
              </w:rPr>
              <w:t>busem</w:t>
            </w:r>
            <w:proofErr w:type="spellEnd"/>
            <w:r w:rsidR="00DC1C4F" w:rsidRPr="00DC7543">
              <w:rPr>
                <w:sz w:val="22"/>
                <w:szCs w:val="22"/>
              </w:rPr>
              <w:t>, wyżywienie i zakwaterowanie kierowcy, parkingi i NNW?</w:t>
            </w:r>
          </w:p>
          <w:p w:rsidR="00DC7543" w:rsidRDefault="00DC1C4F" w:rsidP="002B5DE6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DC7543">
              <w:rPr>
                <w:sz w:val="22"/>
                <w:szCs w:val="22"/>
              </w:rPr>
              <w:t xml:space="preserve"> Co z obiadami dla grupy, biletami wstępu pilotem i przewodnikami lokalnymi? Jak rozumiem organizujecie sobie to Państwo we własnym zakresie? Jak wygląda sprawa rezerwacji wejść </w:t>
            </w:r>
            <w:proofErr w:type="spellStart"/>
            <w:r w:rsidRPr="00DC7543">
              <w:rPr>
                <w:sz w:val="22"/>
                <w:szCs w:val="22"/>
              </w:rPr>
              <w:t>np</w:t>
            </w:r>
            <w:proofErr w:type="spellEnd"/>
            <w:r w:rsidRPr="00DC7543">
              <w:rPr>
                <w:sz w:val="22"/>
                <w:szCs w:val="22"/>
              </w:rPr>
              <w:t xml:space="preserve"> do Muzeum Żywego Piernika - czy to też jest po Waszej stronie? </w:t>
            </w:r>
          </w:p>
          <w:p w:rsidR="00DC7543" w:rsidRPr="00DC7543" w:rsidRDefault="00DC7543" w:rsidP="00F25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C7543" w:rsidRPr="00DC7543" w:rsidRDefault="00DC7543" w:rsidP="00F2501E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DC7543">
              <w:rPr>
                <w:b/>
                <w:sz w:val="22"/>
                <w:szCs w:val="22"/>
              </w:rPr>
              <w:t>Odpowiedź</w:t>
            </w:r>
          </w:p>
          <w:p w:rsidR="00DC7543" w:rsidRDefault="004A2813" w:rsidP="00DC7543">
            <w:pPr>
              <w:pStyle w:val="NormalnyWe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Odpowiedź na powyższe pytanie zawarte jest w Opisie Przedmiotu Zamówienia w części dotyczącej </w:t>
            </w:r>
            <w:r>
              <w:rPr>
                <w:sz w:val="22"/>
                <w:szCs w:val="22"/>
              </w:rPr>
              <w:lastRenderedPageBreak/>
              <w:t xml:space="preserve">zakresu usługi tj. </w:t>
            </w:r>
          </w:p>
          <w:p w:rsidR="004A2813" w:rsidRPr="004A2813" w:rsidRDefault="004A2813" w:rsidP="004A2813">
            <w:pPr>
              <w:pStyle w:val="NormalnyWeb"/>
              <w:jc w:val="both"/>
              <w:rPr>
                <w:sz w:val="22"/>
                <w:szCs w:val="22"/>
              </w:rPr>
            </w:pPr>
            <w:r w:rsidRPr="004A2813">
              <w:rPr>
                <w:rFonts w:eastAsia="Calibri"/>
                <w:sz w:val="22"/>
                <w:szCs w:val="22"/>
                <w:lang w:eastAsia="en-US"/>
              </w:rPr>
              <w:t xml:space="preserve">„W ramach zamówienia Wykonawca powinien wycenić </w:t>
            </w:r>
            <w:r w:rsidRPr="004A2813">
              <w:rPr>
                <w:sz w:val="22"/>
                <w:szCs w:val="22"/>
                <w:u w:val="single"/>
              </w:rPr>
              <w:t>zakwaterowanie 10 uczestników</w:t>
            </w:r>
            <w:r w:rsidRPr="004A2813">
              <w:rPr>
                <w:sz w:val="22"/>
                <w:szCs w:val="22"/>
                <w:u w:val="single"/>
              </w:rPr>
              <w:br/>
              <w:t xml:space="preserve">w hotelach o standardzie trzygwiazdkowym: w tym 1 nocleg w Toruniu, 3 noclegi w Gdańsku wraz ze śniadaniem w formie bufetu, </w:t>
            </w:r>
            <w:r w:rsidRPr="004A2813"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koszt transportu 10 studentów i 2 opiekunów wraz ze wszystkimi opłatami pobocznymi (w tym przejazdy autostradami, parkingi, nocleg kierowców, ich wyżywienie) </w:t>
            </w:r>
            <w:r w:rsidRPr="004A2813">
              <w:rPr>
                <w:sz w:val="22"/>
                <w:szCs w:val="22"/>
                <w:u w:val="single"/>
              </w:rPr>
              <w:t>oraz ubezpieczenie uczestników wyjazdu od następstw nieszczęśliwych wypadków</w:t>
            </w:r>
            <w:r w:rsidRPr="004A2813">
              <w:rPr>
                <w:sz w:val="22"/>
                <w:szCs w:val="22"/>
              </w:rPr>
              <w:t xml:space="preserve"> (suma ubezpieczenia </w:t>
            </w:r>
            <w:r w:rsidRPr="004A2813">
              <w:rPr>
                <w:rFonts w:eastAsia="Calibri"/>
                <w:sz w:val="22"/>
                <w:szCs w:val="22"/>
                <w:lang w:eastAsia="en-US"/>
              </w:rPr>
              <w:t xml:space="preserve">w zakresie nieszczęśliwych następstw oraz kosztów leczenia na czas wyjazdu </w:t>
            </w:r>
            <w:r w:rsidRPr="004A2813">
              <w:rPr>
                <w:sz w:val="22"/>
                <w:szCs w:val="22"/>
              </w:rPr>
              <w:t>minimum 20 000, 00 zł na osobę).”</w:t>
            </w:r>
          </w:p>
          <w:p w:rsidR="00DC7543" w:rsidRPr="00DC7543" w:rsidRDefault="00DC7543" w:rsidP="00F25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C1C4F" w:rsidRPr="00DC7543" w:rsidRDefault="00DC1C4F" w:rsidP="00DC7543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DC7543" w:rsidRPr="00DC7543" w:rsidRDefault="00DC7543" w:rsidP="00DC7543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DC7543" w:rsidRPr="00DC7543" w:rsidRDefault="00DC7543" w:rsidP="00DC7543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DC7543" w:rsidRPr="00DC7543" w:rsidRDefault="00DC7543" w:rsidP="00DC7543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DC7543" w:rsidRPr="00DC7543" w:rsidRDefault="00DC7543" w:rsidP="00DC7543">
      <w:pPr>
        <w:keepNext/>
        <w:ind w:left="5495" w:firstLine="169"/>
        <w:jc w:val="right"/>
        <w:outlineLvl w:val="1"/>
        <w:rPr>
          <w:sz w:val="22"/>
          <w:szCs w:val="22"/>
        </w:rPr>
      </w:pPr>
      <w:r w:rsidRPr="00DC7543">
        <w:rPr>
          <w:sz w:val="22"/>
          <w:szCs w:val="22"/>
        </w:rPr>
        <w:t>Kanclerz Politechniki</w:t>
      </w:r>
    </w:p>
    <w:p w:rsidR="00DC7543" w:rsidRPr="00DC7543" w:rsidRDefault="00DC7543" w:rsidP="00DC7543">
      <w:pPr>
        <w:keepNext/>
        <w:ind w:left="5495" w:firstLine="169"/>
        <w:jc w:val="right"/>
        <w:outlineLvl w:val="1"/>
        <w:rPr>
          <w:sz w:val="22"/>
          <w:szCs w:val="22"/>
        </w:rPr>
      </w:pPr>
      <w:r w:rsidRPr="00DC7543">
        <w:rPr>
          <w:sz w:val="22"/>
          <w:szCs w:val="22"/>
        </w:rPr>
        <w:t>Częstochowskiej</w:t>
      </w:r>
    </w:p>
    <w:p w:rsidR="00BE7BFD" w:rsidRPr="00DC7543" w:rsidRDefault="00DC7543" w:rsidP="00DC7543">
      <w:pPr>
        <w:jc w:val="right"/>
        <w:rPr>
          <w:sz w:val="22"/>
          <w:szCs w:val="22"/>
        </w:rPr>
      </w:pPr>
      <w:r w:rsidRPr="00DC7543">
        <w:rPr>
          <w:sz w:val="22"/>
          <w:szCs w:val="22"/>
        </w:rPr>
        <w:t>dr inż. Arkadiusz Kociszewski</w:t>
      </w:r>
    </w:p>
    <w:sectPr w:rsidR="00BE7BFD" w:rsidRPr="00DC754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7B5" w:rsidRDefault="008F47B5">
      <w:r>
        <w:separator/>
      </w:r>
    </w:p>
  </w:endnote>
  <w:endnote w:type="continuationSeparator" w:id="0">
    <w:p w:rsidR="008F47B5" w:rsidRDefault="008F4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D52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5.45pt,31.1pt" to="453.55pt,31.1pt"/>
      </w:pict>
    </w:r>
    <w:r>
      <w:pict w14:anchorId="4987C0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9pt;height:2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B1031F" w:rsidRDefault="00B1031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F053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7B5" w:rsidRDefault="008F47B5">
      <w:r>
        <w:separator/>
      </w:r>
    </w:p>
  </w:footnote>
  <w:footnote w:type="continuationSeparator" w:id="0">
    <w:p w:rsidR="008F47B5" w:rsidRDefault="008F4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C4F" w:rsidRDefault="00DC1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C4F" w:rsidRDefault="00DC1C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C4F" w:rsidRDefault="00DC1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7B5"/>
    <w:rsid w:val="00031374"/>
    <w:rsid w:val="000A09AC"/>
    <w:rsid w:val="000A1097"/>
    <w:rsid w:val="000E2A8F"/>
    <w:rsid w:val="0012774F"/>
    <w:rsid w:val="00144B7A"/>
    <w:rsid w:val="00180C6E"/>
    <w:rsid w:val="0029606A"/>
    <w:rsid w:val="002B5DE6"/>
    <w:rsid w:val="003F0533"/>
    <w:rsid w:val="004848F3"/>
    <w:rsid w:val="004A281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47B5"/>
    <w:rsid w:val="009D524C"/>
    <w:rsid w:val="00A905AC"/>
    <w:rsid w:val="00B1031F"/>
    <w:rsid w:val="00BA6584"/>
    <w:rsid w:val="00BE7BFD"/>
    <w:rsid w:val="00C370F2"/>
    <w:rsid w:val="00C44EEC"/>
    <w:rsid w:val="00D22FFA"/>
    <w:rsid w:val="00D8461B"/>
    <w:rsid w:val="00D915F2"/>
    <w:rsid w:val="00DC1C4F"/>
    <w:rsid w:val="00DC7543"/>
    <w:rsid w:val="00DF32E8"/>
    <w:rsid w:val="00DF53CA"/>
    <w:rsid w:val="00E21B49"/>
    <w:rsid w:val="00E2789F"/>
    <w:rsid w:val="00E72428"/>
    <w:rsid w:val="00E74BC3"/>
    <w:rsid w:val="00EA14B3"/>
    <w:rsid w:val="00EA416E"/>
    <w:rsid w:val="00FC4D6B"/>
    <w:rsid w:val="00FC5957"/>
    <w:rsid w:val="00FD265E"/>
    <w:rsid w:val="00FD487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469B935"/>
  <w15:chartTrackingRefBased/>
  <w15:docId w15:val="{EEBEFF08-99FA-453F-89C6-785F231B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C754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2021-09-09T10:04:00Z</cp:lastPrinted>
  <dcterms:created xsi:type="dcterms:W3CDTF">2021-09-09T11:19:00Z</dcterms:created>
  <dcterms:modified xsi:type="dcterms:W3CDTF">2021-09-09T11:19:00Z</dcterms:modified>
</cp:coreProperties>
</file>