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04" w:rsidRDefault="00DE4004" w:rsidP="00DE4004">
      <w:pPr>
        <w:spacing w:after="240"/>
        <w:jc w:val="center"/>
        <w:rPr>
          <w:sz w:val="22"/>
          <w:szCs w:val="22"/>
        </w:rPr>
      </w:pPr>
      <w:r w:rsidRPr="00BE65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6" type="#_x0000_t75" alt="Log_POWER_kolor" style="width:386.25pt;height:35.25pt;visibility:visible;mso-wrap-style:square">
            <v:imagedata r:id="rId6" o:title="Log_POWER_kolor"/>
          </v:shape>
        </w:pict>
      </w:r>
    </w:p>
    <w:p w:rsidR="00890B92" w:rsidRDefault="00FB3F3F" w:rsidP="00890B92">
      <w:pPr>
        <w:spacing w:after="240"/>
        <w:jc w:val="right"/>
        <w:rPr>
          <w:sz w:val="22"/>
          <w:szCs w:val="22"/>
        </w:rPr>
      </w:pPr>
      <w:r w:rsidRPr="00FB3F3F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FB3F3F">
        <w:rPr>
          <w:sz w:val="22"/>
          <w:szCs w:val="22"/>
        </w:rPr>
        <w:t>2021-09-06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FB3F3F" w:rsidRPr="00FB3F3F" w:rsidRDefault="00FB3F3F" w:rsidP="00890B92">
      <w:pPr>
        <w:rPr>
          <w:b/>
          <w:bCs/>
          <w:sz w:val="22"/>
          <w:szCs w:val="22"/>
        </w:rPr>
      </w:pPr>
      <w:r w:rsidRPr="00FB3F3F">
        <w:rPr>
          <w:b/>
          <w:bCs/>
          <w:sz w:val="22"/>
          <w:szCs w:val="22"/>
        </w:rPr>
        <w:t>Akademia Górniczo - Hutnicza</w:t>
      </w:r>
    </w:p>
    <w:p w:rsidR="00FB3F3F" w:rsidRPr="00FB3F3F" w:rsidRDefault="00FB3F3F" w:rsidP="00890B92">
      <w:pPr>
        <w:rPr>
          <w:b/>
          <w:bCs/>
          <w:sz w:val="22"/>
          <w:szCs w:val="22"/>
        </w:rPr>
      </w:pPr>
      <w:r w:rsidRPr="00FB3F3F">
        <w:rPr>
          <w:b/>
          <w:bCs/>
          <w:sz w:val="22"/>
          <w:szCs w:val="22"/>
        </w:rPr>
        <w:t>im. Stanisława Staszica w Krakowie</w:t>
      </w:r>
    </w:p>
    <w:p w:rsidR="00890B92" w:rsidRPr="00D91931" w:rsidRDefault="00FB3F3F" w:rsidP="00890B92">
      <w:pPr>
        <w:rPr>
          <w:b/>
          <w:bCs/>
          <w:sz w:val="22"/>
          <w:szCs w:val="22"/>
        </w:rPr>
      </w:pPr>
      <w:r w:rsidRPr="00FB3F3F">
        <w:rPr>
          <w:b/>
          <w:bCs/>
          <w:sz w:val="22"/>
          <w:szCs w:val="22"/>
        </w:rPr>
        <w:t>Dział Zamówień Publicznych</w:t>
      </w:r>
    </w:p>
    <w:p w:rsidR="00890B92" w:rsidRPr="00BD5546" w:rsidRDefault="00FB3F3F" w:rsidP="00890B92">
      <w:pPr>
        <w:rPr>
          <w:sz w:val="22"/>
          <w:szCs w:val="22"/>
        </w:rPr>
      </w:pPr>
      <w:r w:rsidRPr="00FB3F3F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FB3F3F">
        <w:rPr>
          <w:sz w:val="22"/>
          <w:szCs w:val="22"/>
        </w:rPr>
        <w:t>30</w:t>
      </w:r>
    </w:p>
    <w:p w:rsidR="00890B92" w:rsidRPr="00BD5546" w:rsidRDefault="00FB3F3F" w:rsidP="00890B92">
      <w:pPr>
        <w:rPr>
          <w:sz w:val="22"/>
          <w:szCs w:val="22"/>
        </w:rPr>
      </w:pPr>
      <w:r w:rsidRPr="00FB3F3F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FB3F3F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B3F3F" w:rsidRPr="00FB3F3F">
        <w:rPr>
          <w:b/>
          <w:sz w:val="22"/>
          <w:szCs w:val="22"/>
        </w:rPr>
        <w:t>Kc-zp.272-404/21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FB3F3F" w:rsidRPr="00FB3F3F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FB3F3F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B3F3F">
        <w:rPr>
          <w:b/>
          <w:sz w:val="22"/>
          <w:szCs w:val="22"/>
        </w:rPr>
        <w:t>Usługa szkolenia pracowników kadry zarządczej i administracyjnej AGH w ramach projektu Zintegrowany Program Rozwoju Akademii Górniczo-Hutniczej w Krakowie nr POWR.03.05.00-00-Z307/17-00, Zadanie 6. Podniesienie kompetencji kadry administracyjnej - KC-zp.272-404/21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FB3F3F" w:rsidRPr="00FB3F3F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B3F3F" w:rsidP="00A80738">
      <w:pPr>
        <w:spacing w:before="120" w:after="120"/>
        <w:jc w:val="both"/>
        <w:rPr>
          <w:sz w:val="22"/>
          <w:szCs w:val="22"/>
        </w:rPr>
      </w:pPr>
      <w:r w:rsidRPr="00FB3F3F">
        <w:rPr>
          <w:b/>
          <w:sz w:val="22"/>
          <w:szCs w:val="22"/>
        </w:rPr>
        <w:t>458 632.00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856D79">
      <w:pPr>
        <w:rPr>
          <w:sz w:val="22"/>
          <w:szCs w:val="22"/>
        </w:rPr>
      </w:pPr>
    </w:p>
    <w:sectPr w:rsidR="00C236D3" w:rsidRPr="0089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62" w:rsidRDefault="000B6F62">
      <w:r>
        <w:separator/>
      </w:r>
    </w:p>
  </w:endnote>
  <w:endnote w:type="continuationSeparator" w:id="0">
    <w:p w:rsidR="000B6F62" w:rsidRDefault="000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DE400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62" w:rsidRDefault="000B6F62">
      <w:r>
        <w:separator/>
      </w:r>
    </w:p>
  </w:footnote>
  <w:footnote w:type="continuationSeparator" w:id="0">
    <w:p w:rsidR="000B6F62" w:rsidRDefault="000B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3F" w:rsidRDefault="00FB3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79" w:rsidRPr="00856D79" w:rsidRDefault="00DE4004" w:rsidP="00856D79">
    <w:pPr>
      <w:tabs>
        <w:tab w:val="center" w:pos="4536"/>
        <w:tab w:val="right" w:pos="9072"/>
      </w:tabs>
      <w:rPr>
        <w:szCs w:val="24"/>
      </w:rPr>
    </w:pPr>
    <w:r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4pt;height:155.25pt;visibility:visible">
          <v:imagedata r:id="rId1" o:title=""/>
        </v:shape>
      </w:pict>
    </w:r>
  </w:p>
  <w:p w:rsidR="00FB3F3F" w:rsidRDefault="00FB3F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3F" w:rsidRDefault="00FB3F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F62"/>
    <w:rsid w:val="00007727"/>
    <w:rsid w:val="00017720"/>
    <w:rsid w:val="00035488"/>
    <w:rsid w:val="000B6F62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56D79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DE4004"/>
    <w:rsid w:val="00EA3476"/>
    <w:rsid w:val="00F95C33"/>
    <w:rsid w:val="00FB3F3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A193A12"/>
  <w15:chartTrackingRefBased/>
  <w15:docId w15:val="{1C8F1A9C-7C95-4CDF-A049-2408E05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2021-09-06T07:26:00Z</cp:lastPrinted>
  <dcterms:created xsi:type="dcterms:W3CDTF">2021-09-06T07:26:00Z</dcterms:created>
  <dcterms:modified xsi:type="dcterms:W3CDTF">2021-09-06T07:26:00Z</dcterms:modified>
</cp:coreProperties>
</file>