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9684" w14:textId="08955B4D" w:rsidR="006A5DF1" w:rsidRDefault="000A65E3" w:rsidP="006A5DF1">
      <w:pPr>
        <w:spacing w:after="240"/>
        <w:jc w:val="right"/>
        <w:rPr>
          <w:sz w:val="22"/>
          <w:szCs w:val="22"/>
        </w:rPr>
      </w:pPr>
      <w:r w:rsidRPr="000A65E3">
        <w:rPr>
          <w:sz w:val="22"/>
          <w:szCs w:val="22"/>
        </w:rPr>
        <w:t>Kraków</w:t>
      </w:r>
      <w:r w:rsidR="006A5DF1" w:rsidRPr="00D91931">
        <w:rPr>
          <w:sz w:val="22"/>
          <w:szCs w:val="22"/>
        </w:rPr>
        <w:t xml:space="preserve"> dnia: </w:t>
      </w:r>
      <w:r w:rsidRPr="000A65E3">
        <w:rPr>
          <w:sz w:val="22"/>
          <w:szCs w:val="22"/>
        </w:rPr>
        <w:t>2021-</w:t>
      </w:r>
      <w:r w:rsidR="00984E4B">
        <w:rPr>
          <w:sz w:val="22"/>
          <w:szCs w:val="22"/>
        </w:rPr>
        <w:t>08</w:t>
      </w:r>
      <w:r w:rsidRPr="000A65E3">
        <w:rPr>
          <w:sz w:val="22"/>
          <w:szCs w:val="22"/>
        </w:rPr>
        <w:t>-</w:t>
      </w:r>
      <w:r w:rsidR="00E92833">
        <w:rPr>
          <w:sz w:val="22"/>
          <w:szCs w:val="22"/>
        </w:rPr>
        <w:t>2</w:t>
      </w:r>
      <w:r w:rsidR="00C66413">
        <w:rPr>
          <w:sz w:val="22"/>
          <w:szCs w:val="22"/>
        </w:rPr>
        <w:t>3</w:t>
      </w:r>
    </w:p>
    <w:p w14:paraId="56E813E1" w14:textId="77777777" w:rsidR="000A65E3" w:rsidRPr="000A65E3" w:rsidRDefault="000A65E3" w:rsidP="006A5DF1">
      <w:pPr>
        <w:rPr>
          <w:b/>
          <w:bCs/>
          <w:sz w:val="22"/>
          <w:szCs w:val="22"/>
        </w:rPr>
      </w:pPr>
      <w:r w:rsidRPr="000A65E3">
        <w:rPr>
          <w:b/>
          <w:bCs/>
          <w:sz w:val="22"/>
          <w:szCs w:val="22"/>
        </w:rPr>
        <w:t>Akademia Górniczo - Hutnicza</w:t>
      </w:r>
    </w:p>
    <w:p w14:paraId="204F74FC" w14:textId="77777777" w:rsidR="000A65E3" w:rsidRPr="000A65E3" w:rsidRDefault="000A65E3" w:rsidP="006A5DF1">
      <w:pPr>
        <w:rPr>
          <w:b/>
          <w:bCs/>
          <w:sz w:val="22"/>
          <w:szCs w:val="22"/>
        </w:rPr>
      </w:pPr>
      <w:r w:rsidRPr="000A65E3">
        <w:rPr>
          <w:b/>
          <w:bCs/>
          <w:sz w:val="22"/>
          <w:szCs w:val="22"/>
        </w:rPr>
        <w:t>im. Stanisława Staszica w Krakowie</w:t>
      </w:r>
    </w:p>
    <w:p w14:paraId="23479DA6" w14:textId="77777777" w:rsidR="006A5DF1" w:rsidRPr="00D91931" w:rsidRDefault="000A65E3" w:rsidP="006A5DF1">
      <w:pPr>
        <w:rPr>
          <w:b/>
          <w:bCs/>
          <w:sz w:val="22"/>
          <w:szCs w:val="22"/>
        </w:rPr>
      </w:pPr>
      <w:r w:rsidRPr="000A65E3">
        <w:rPr>
          <w:b/>
          <w:bCs/>
          <w:sz w:val="22"/>
          <w:szCs w:val="22"/>
        </w:rPr>
        <w:t>Dział Zamówień Publicznych</w:t>
      </w:r>
    </w:p>
    <w:p w14:paraId="0D77A254" w14:textId="77777777" w:rsidR="006A5DF1" w:rsidRPr="00BD5546" w:rsidRDefault="000A65E3" w:rsidP="006A5DF1">
      <w:pPr>
        <w:rPr>
          <w:sz w:val="22"/>
          <w:szCs w:val="22"/>
        </w:rPr>
      </w:pPr>
      <w:r w:rsidRPr="000A65E3">
        <w:rPr>
          <w:sz w:val="22"/>
          <w:szCs w:val="22"/>
        </w:rPr>
        <w:t>Al. Mickiewicza</w:t>
      </w:r>
      <w:r w:rsidR="006A5DF1" w:rsidRPr="00BD5546">
        <w:rPr>
          <w:sz w:val="22"/>
          <w:szCs w:val="22"/>
        </w:rPr>
        <w:t xml:space="preserve"> </w:t>
      </w:r>
      <w:r w:rsidRPr="000A65E3">
        <w:rPr>
          <w:sz w:val="22"/>
          <w:szCs w:val="22"/>
        </w:rPr>
        <w:t>30</w:t>
      </w:r>
    </w:p>
    <w:p w14:paraId="419B2CC2" w14:textId="77777777" w:rsidR="006A5DF1" w:rsidRPr="00BD5546" w:rsidRDefault="000A65E3" w:rsidP="006A5DF1">
      <w:pPr>
        <w:rPr>
          <w:sz w:val="22"/>
          <w:szCs w:val="22"/>
        </w:rPr>
      </w:pPr>
      <w:r w:rsidRPr="000A65E3">
        <w:rPr>
          <w:sz w:val="22"/>
          <w:szCs w:val="22"/>
        </w:rPr>
        <w:t>30-059</w:t>
      </w:r>
      <w:r w:rsidR="006A5DF1" w:rsidRPr="00BD5546">
        <w:rPr>
          <w:sz w:val="22"/>
          <w:szCs w:val="22"/>
        </w:rPr>
        <w:t xml:space="preserve"> </w:t>
      </w:r>
      <w:r w:rsidRPr="000A65E3">
        <w:rPr>
          <w:sz w:val="22"/>
          <w:szCs w:val="22"/>
        </w:rPr>
        <w:t>Kraków</w:t>
      </w:r>
    </w:p>
    <w:p w14:paraId="7910E9D0" w14:textId="77777777" w:rsidR="006A5DF1" w:rsidRPr="00D91931" w:rsidRDefault="006A5DF1" w:rsidP="006A5DF1">
      <w:pPr>
        <w:pStyle w:val="Nagwek"/>
        <w:tabs>
          <w:tab w:val="clear" w:pos="4536"/>
          <w:tab w:val="clear" w:pos="9072"/>
        </w:tabs>
        <w:rPr>
          <w:sz w:val="22"/>
          <w:szCs w:val="22"/>
        </w:rPr>
      </w:pPr>
    </w:p>
    <w:p w14:paraId="18E6BA84" w14:textId="101D8ADA" w:rsidR="006A5DF1" w:rsidRPr="00D91931" w:rsidRDefault="00A40E9B" w:rsidP="006A5DF1">
      <w:pPr>
        <w:pStyle w:val="Nagwek"/>
        <w:tabs>
          <w:tab w:val="clear" w:pos="4536"/>
        </w:tabs>
        <w:rPr>
          <w:sz w:val="22"/>
          <w:szCs w:val="22"/>
        </w:rPr>
      </w:pPr>
      <w:r>
        <w:rPr>
          <w:sz w:val="22"/>
          <w:szCs w:val="22"/>
        </w:rPr>
        <w:t>sygn. akt KC-zp.272-</w:t>
      </w:r>
      <w:r w:rsidR="00984E4B">
        <w:rPr>
          <w:sz w:val="22"/>
          <w:szCs w:val="22"/>
        </w:rPr>
        <w:t>361</w:t>
      </w:r>
      <w:r>
        <w:rPr>
          <w:sz w:val="22"/>
          <w:szCs w:val="22"/>
        </w:rPr>
        <w:t xml:space="preserve">/21 </w:t>
      </w:r>
      <w:r w:rsidR="006A5DF1" w:rsidRPr="00D91931">
        <w:rPr>
          <w:sz w:val="22"/>
          <w:szCs w:val="22"/>
        </w:rPr>
        <w:tab/>
        <w:t xml:space="preserve"> </w:t>
      </w:r>
    </w:p>
    <w:p w14:paraId="668E076F" w14:textId="77777777"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14:paraId="71C010FA" w14:textId="77777777"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14:paraId="705836FC" w14:textId="7830C7F7"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r w:rsidR="00024C4D">
        <w:rPr>
          <w:rFonts w:ascii="Times New Roman" w:hAnsi="Times New Roman"/>
          <w:szCs w:val="28"/>
        </w:rPr>
        <w:t xml:space="preserve"> ORAZ ZMIANA TRESCI SWZ</w:t>
      </w:r>
    </w:p>
    <w:p w14:paraId="03425E9B" w14:textId="2208716F" w:rsidR="006D4AB3" w:rsidRPr="00B24B9D" w:rsidRDefault="00632C3C" w:rsidP="00520165">
      <w:pPr>
        <w:spacing w:after="360" w:line="276" w:lineRule="auto"/>
        <w:jc w:val="both"/>
        <w:rPr>
          <w:sz w:val="22"/>
          <w:szCs w:val="22"/>
        </w:rPr>
      </w:pPr>
      <w:r w:rsidRPr="00B24B9D">
        <w:rPr>
          <w:sz w:val="22"/>
          <w:szCs w:val="22"/>
        </w:rPr>
        <w:t xml:space="preserve">Dotyczy: </w:t>
      </w:r>
      <w:r w:rsidR="006A5DF1" w:rsidRPr="00B24B9D">
        <w:rPr>
          <w:sz w:val="22"/>
          <w:szCs w:val="22"/>
        </w:rPr>
        <w:t>p</w:t>
      </w:r>
      <w:r w:rsidRPr="00B24B9D">
        <w:rPr>
          <w:sz w:val="22"/>
          <w:szCs w:val="22"/>
        </w:rPr>
        <w:t>ostępowani</w:t>
      </w:r>
      <w:r w:rsidR="006A5DF1" w:rsidRPr="00B24B9D">
        <w:rPr>
          <w:sz w:val="22"/>
          <w:szCs w:val="22"/>
        </w:rPr>
        <w:t>a</w:t>
      </w:r>
      <w:r w:rsidRPr="00B24B9D">
        <w:rPr>
          <w:sz w:val="22"/>
          <w:szCs w:val="22"/>
        </w:rPr>
        <w:t xml:space="preserve"> o udzielenie zamówienia publicznego, prowadzone</w:t>
      </w:r>
      <w:r w:rsidR="006A5DF1" w:rsidRPr="00B24B9D">
        <w:rPr>
          <w:sz w:val="22"/>
          <w:szCs w:val="22"/>
        </w:rPr>
        <w:t>go</w:t>
      </w:r>
      <w:r w:rsidRPr="00B24B9D">
        <w:rPr>
          <w:sz w:val="22"/>
          <w:szCs w:val="22"/>
        </w:rPr>
        <w:t xml:space="preserve"> w trybie </w:t>
      </w:r>
      <w:r w:rsidR="00BB7BD5">
        <w:rPr>
          <w:sz w:val="22"/>
          <w:szCs w:val="22"/>
        </w:rPr>
        <w:t>przetargu nieograniczonego</w:t>
      </w:r>
      <w:r w:rsidRPr="00B24B9D">
        <w:rPr>
          <w:b/>
          <w:sz w:val="22"/>
          <w:szCs w:val="22"/>
        </w:rPr>
        <w:t xml:space="preserve"> </w:t>
      </w:r>
      <w:r w:rsidRPr="00B24B9D">
        <w:rPr>
          <w:bCs/>
          <w:sz w:val="22"/>
          <w:szCs w:val="22"/>
        </w:rPr>
        <w:t>na</w:t>
      </w:r>
      <w:r w:rsidRPr="00B24B9D">
        <w:rPr>
          <w:b/>
          <w:sz w:val="22"/>
          <w:szCs w:val="22"/>
        </w:rPr>
        <w:t xml:space="preserve"> </w:t>
      </w:r>
      <w:r w:rsidR="00E72428" w:rsidRPr="00B24B9D">
        <w:rPr>
          <w:bCs/>
          <w:sz w:val="22"/>
          <w:szCs w:val="22"/>
        </w:rPr>
        <w:t>”</w:t>
      </w:r>
      <w:r w:rsidR="00D90442" w:rsidRPr="00D90442">
        <w:t xml:space="preserve"> </w:t>
      </w:r>
      <w:r w:rsidR="00984E4B" w:rsidRPr="00984E4B">
        <w:rPr>
          <w:b/>
          <w:bCs/>
          <w:sz w:val="22"/>
          <w:szCs w:val="22"/>
        </w:rPr>
        <w:t>Dostaw</w:t>
      </w:r>
      <w:r w:rsidR="00984E4B">
        <w:rPr>
          <w:b/>
          <w:bCs/>
          <w:sz w:val="22"/>
          <w:szCs w:val="22"/>
        </w:rPr>
        <w:t>ę</w:t>
      </w:r>
      <w:r w:rsidR="00984E4B" w:rsidRPr="00984E4B">
        <w:rPr>
          <w:b/>
          <w:bCs/>
          <w:sz w:val="22"/>
          <w:szCs w:val="22"/>
        </w:rPr>
        <w:t xml:space="preserve"> elipsometru spektroskopowego dla </w:t>
      </w:r>
      <w:proofErr w:type="spellStart"/>
      <w:r w:rsidR="00984E4B" w:rsidRPr="00984E4B">
        <w:rPr>
          <w:b/>
          <w:bCs/>
          <w:sz w:val="22"/>
          <w:szCs w:val="22"/>
        </w:rPr>
        <w:t>ACMiN</w:t>
      </w:r>
      <w:proofErr w:type="spellEnd"/>
      <w:r w:rsidR="00984E4B" w:rsidRPr="00984E4B">
        <w:rPr>
          <w:b/>
          <w:bCs/>
          <w:sz w:val="22"/>
          <w:szCs w:val="22"/>
        </w:rPr>
        <w:t xml:space="preserve"> AGH</w:t>
      </w:r>
      <w:r w:rsidR="00E72428" w:rsidRPr="00B24B9D">
        <w:rPr>
          <w:bCs/>
          <w:sz w:val="22"/>
          <w:szCs w:val="22"/>
        </w:rPr>
        <w:t>”</w:t>
      </w:r>
      <w:r w:rsidRPr="00B24B9D">
        <w:rPr>
          <w:b/>
          <w:sz w:val="22"/>
          <w:szCs w:val="22"/>
        </w:rPr>
        <w:t xml:space="preserve"> </w:t>
      </w:r>
      <w:r w:rsidRPr="00B24B9D">
        <w:rPr>
          <w:bCs/>
          <w:sz w:val="22"/>
          <w:szCs w:val="22"/>
        </w:rPr>
        <w:t>– znak sprawy</w:t>
      </w:r>
      <w:r w:rsidRPr="00B24B9D">
        <w:rPr>
          <w:b/>
          <w:sz w:val="22"/>
          <w:szCs w:val="22"/>
        </w:rPr>
        <w:t xml:space="preserve"> </w:t>
      </w:r>
      <w:r w:rsidR="000A65E3" w:rsidRPr="00B24B9D">
        <w:rPr>
          <w:b/>
          <w:sz w:val="22"/>
          <w:szCs w:val="22"/>
        </w:rPr>
        <w:t>KC-zp.272-</w:t>
      </w:r>
      <w:r w:rsidR="00984E4B">
        <w:rPr>
          <w:b/>
          <w:sz w:val="22"/>
          <w:szCs w:val="22"/>
        </w:rPr>
        <w:t>36</w:t>
      </w:r>
      <w:r w:rsidR="00BB7BD5">
        <w:rPr>
          <w:b/>
          <w:sz w:val="22"/>
          <w:szCs w:val="22"/>
        </w:rPr>
        <w:t>1</w:t>
      </w:r>
      <w:r w:rsidR="000A65E3" w:rsidRPr="00B24B9D">
        <w:rPr>
          <w:b/>
          <w:sz w:val="22"/>
          <w:szCs w:val="22"/>
        </w:rPr>
        <w:t>/21</w:t>
      </w:r>
      <w:r w:rsidRPr="00B24B9D">
        <w:rPr>
          <w:b/>
          <w:sz w:val="22"/>
          <w:szCs w:val="22"/>
        </w:rPr>
        <w:t>.</w:t>
      </w:r>
    </w:p>
    <w:p w14:paraId="243419EE" w14:textId="77A498D8" w:rsidR="0012774F" w:rsidRPr="00F71FDA" w:rsidRDefault="00520165" w:rsidP="00D8461B">
      <w:pPr>
        <w:spacing w:after="240" w:line="276" w:lineRule="auto"/>
        <w:jc w:val="both"/>
        <w:rPr>
          <w:sz w:val="22"/>
          <w:szCs w:val="22"/>
        </w:rPr>
      </w:pPr>
      <w:r w:rsidRPr="00B24B9D">
        <w:rPr>
          <w:sz w:val="22"/>
          <w:szCs w:val="22"/>
        </w:rPr>
        <w:t xml:space="preserve">Zamawiający, </w:t>
      </w:r>
      <w:r w:rsidR="000A65E3" w:rsidRPr="00B24B9D">
        <w:rPr>
          <w:b/>
          <w:sz w:val="22"/>
          <w:szCs w:val="22"/>
        </w:rPr>
        <w:t xml:space="preserve">Akademia Górniczo </w:t>
      </w:r>
      <w:r w:rsidR="00A40E9B" w:rsidRPr="00B24B9D">
        <w:rPr>
          <w:b/>
          <w:sz w:val="22"/>
          <w:szCs w:val="22"/>
        </w:rPr>
        <w:t>–</w:t>
      </w:r>
      <w:r w:rsidR="000A65E3" w:rsidRPr="00B24B9D">
        <w:rPr>
          <w:b/>
          <w:sz w:val="22"/>
          <w:szCs w:val="22"/>
        </w:rPr>
        <w:t xml:space="preserve"> Hutnicza</w:t>
      </w:r>
      <w:r w:rsidR="00A40E9B" w:rsidRPr="00B24B9D">
        <w:rPr>
          <w:b/>
          <w:sz w:val="22"/>
          <w:szCs w:val="22"/>
        </w:rPr>
        <w:t xml:space="preserve"> </w:t>
      </w:r>
      <w:r w:rsidR="000A65E3" w:rsidRPr="00B24B9D">
        <w:rPr>
          <w:b/>
          <w:sz w:val="22"/>
          <w:szCs w:val="22"/>
        </w:rPr>
        <w:t>im. Stanisława Staszica w Krakowie</w:t>
      </w:r>
      <w:r w:rsidR="00A40E9B" w:rsidRPr="00B24B9D">
        <w:rPr>
          <w:b/>
          <w:sz w:val="22"/>
          <w:szCs w:val="22"/>
        </w:rPr>
        <w:t xml:space="preserve">, </w:t>
      </w:r>
      <w:r w:rsidR="000A65E3" w:rsidRPr="00B24B9D">
        <w:rPr>
          <w:b/>
          <w:sz w:val="22"/>
          <w:szCs w:val="22"/>
        </w:rPr>
        <w:t>Dział Zamówień Publicznych</w:t>
      </w:r>
      <w:r w:rsidRPr="00B24B9D">
        <w:rPr>
          <w:sz w:val="22"/>
          <w:szCs w:val="22"/>
        </w:rPr>
        <w:t xml:space="preserve">, działając na podstawie art. </w:t>
      </w:r>
      <w:r w:rsidR="0029606A" w:rsidRPr="00B24B9D">
        <w:rPr>
          <w:sz w:val="22"/>
          <w:szCs w:val="22"/>
        </w:rPr>
        <w:t>1</w:t>
      </w:r>
      <w:r w:rsidRPr="00B24B9D">
        <w:rPr>
          <w:sz w:val="22"/>
          <w:szCs w:val="22"/>
        </w:rPr>
        <w:t>3</w:t>
      </w:r>
      <w:r w:rsidR="0029606A" w:rsidRPr="00B24B9D">
        <w:rPr>
          <w:sz w:val="22"/>
          <w:szCs w:val="22"/>
        </w:rPr>
        <w:t>5</w:t>
      </w:r>
      <w:r w:rsidRPr="00B24B9D">
        <w:rPr>
          <w:sz w:val="22"/>
          <w:szCs w:val="22"/>
        </w:rPr>
        <w:t xml:space="preserve"> ust</w:t>
      </w:r>
      <w:r w:rsidR="00D9049C" w:rsidRPr="00B24B9D">
        <w:rPr>
          <w:sz w:val="22"/>
          <w:szCs w:val="22"/>
        </w:rPr>
        <w:t xml:space="preserve">. </w:t>
      </w:r>
      <w:r w:rsidR="0029606A" w:rsidRPr="00B24B9D">
        <w:rPr>
          <w:sz w:val="22"/>
          <w:szCs w:val="22"/>
        </w:rPr>
        <w:t>6</w:t>
      </w:r>
      <w:r w:rsidRPr="00B24B9D">
        <w:rPr>
          <w:sz w:val="22"/>
          <w:szCs w:val="22"/>
        </w:rPr>
        <w:t xml:space="preserve"> ustawy z dnia </w:t>
      </w:r>
      <w:r w:rsidR="0029606A" w:rsidRPr="00B24B9D">
        <w:rPr>
          <w:sz w:val="22"/>
          <w:szCs w:val="22"/>
        </w:rPr>
        <w:t>11</w:t>
      </w:r>
      <w:r w:rsidRPr="00B24B9D">
        <w:rPr>
          <w:sz w:val="22"/>
          <w:szCs w:val="22"/>
        </w:rPr>
        <w:t xml:space="preserve"> </w:t>
      </w:r>
      <w:r w:rsidR="0029606A" w:rsidRPr="00B24B9D">
        <w:rPr>
          <w:sz w:val="22"/>
          <w:szCs w:val="22"/>
        </w:rPr>
        <w:t xml:space="preserve">września </w:t>
      </w:r>
      <w:r w:rsidRPr="00B24B9D">
        <w:rPr>
          <w:sz w:val="22"/>
          <w:szCs w:val="22"/>
        </w:rPr>
        <w:t>20</w:t>
      </w:r>
      <w:r w:rsidR="0029606A" w:rsidRPr="00B24B9D">
        <w:rPr>
          <w:sz w:val="22"/>
          <w:szCs w:val="22"/>
        </w:rPr>
        <w:t>19</w:t>
      </w:r>
      <w:r w:rsidRPr="00B24B9D">
        <w:rPr>
          <w:sz w:val="22"/>
          <w:szCs w:val="22"/>
        </w:rPr>
        <w:t xml:space="preserve"> r</w:t>
      </w:r>
      <w:r w:rsidR="0029606A" w:rsidRPr="00B24B9D">
        <w:rPr>
          <w:sz w:val="22"/>
          <w:szCs w:val="22"/>
        </w:rPr>
        <w:t>.</w:t>
      </w:r>
      <w:r w:rsidRPr="00B24B9D">
        <w:rPr>
          <w:sz w:val="22"/>
          <w:szCs w:val="22"/>
        </w:rPr>
        <w:t xml:space="preserve"> Prawo </w:t>
      </w:r>
      <w:r w:rsidR="0029606A" w:rsidRPr="00B24B9D">
        <w:rPr>
          <w:sz w:val="22"/>
          <w:szCs w:val="22"/>
        </w:rPr>
        <w:t>z</w:t>
      </w:r>
      <w:r w:rsidRPr="00B24B9D">
        <w:rPr>
          <w:sz w:val="22"/>
          <w:szCs w:val="22"/>
        </w:rPr>
        <w:t xml:space="preserve">amówień </w:t>
      </w:r>
      <w:r w:rsidR="0029606A" w:rsidRPr="00B24B9D">
        <w:rPr>
          <w:sz w:val="22"/>
          <w:szCs w:val="22"/>
        </w:rPr>
        <w:t>p</w:t>
      </w:r>
      <w:r w:rsidRPr="00B24B9D">
        <w:rPr>
          <w:sz w:val="22"/>
          <w:szCs w:val="22"/>
        </w:rPr>
        <w:t xml:space="preserve">ublicznych </w:t>
      </w:r>
      <w:r w:rsidR="000A65E3" w:rsidRPr="00B24B9D">
        <w:rPr>
          <w:sz w:val="22"/>
          <w:szCs w:val="22"/>
        </w:rPr>
        <w:t>(Dz.U. poz. 2019 ze zm.)</w:t>
      </w:r>
      <w:r w:rsidR="00BE7BFD" w:rsidRPr="00B24B9D">
        <w:rPr>
          <w:sz w:val="22"/>
          <w:szCs w:val="22"/>
        </w:rPr>
        <w:t xml:space="preserve">, </w:t>
      </w:r>
      <w:r w:rsidR="00D9049C" w:rsidRPr="00B24B9D">
        <w:rPr>
          <w:sz w:val="22"/>
          <w:szCs w:val="22"/>
        </w:rPr>
        <w:t>udostępnia</w:t>
      </w:r>
      <w:r w:rsidR="00BE7BFD" w:rsidRPr="00B24B9D">
        <w:rPr>
          <w:sz w:val="22"/>
          <w:szCs w:val="22"/>
        </w:rPr>
        <w:t xml:space="preserve"> poniżej treść zapytań do S</w:t>
      </w:r>
      <w:r w:rsidR="0012774F" w:rsidRPr="00B24B9D">
        <w:rPr>
          <w:sz w:val="22"/>
          <w:szCs w:val="22"/>
        </w:rPr>
        <w:t>pecyfikacji Warunków Zamówienia (</w:t>
      </w:r>
      <w:r w:rsidR="0012774F" w:rsidRPr="00B24B9D">
        <w:rPr>
          <w:sz w:val="22"/>
          <w:szCs w:val="22"/>
          <w:lang w:eastAsia="ar-SA"/>
        </w:rPr>
        <w:t>zwanej dalej</w:t>
      </w:r>
      <w:r w:rsidR="0012774F" w:rsidRPr="00B24B9D">
        <w:rPr>
          <w:b/>
          <w:sz w:val="22"/>
          <w:szCs w:val="22"/>
          <w:lang w:eastAsia="ar-SA"/>
        </w:rPr>
        <w:t xml:space="preserve"> </w:t>
      </w:r>
      <w:r w:rsidR="0012774F" w:rsidRPr="00B24B9D">
        <w:rPr>
          <w:bCs/>
          <w:sz w:val="22"/>
          <w:szCs w:val="22"/>
          <w:lang w:eastAsia="ar-SA"/>
        </w:rPr>
        <w:t>”SWZ”)</w:t>
      </w:r>
      <w:r w:rsidR="00D9049C" w:rsidRPr="00B24B9D">
        <w:rPr>
          <w:bCs/>
          <w:sz w:val="22"/>
          <w:szCs w:val="22"/>
          <w:lang w:eastAsia="ar-SA"/>
        </w:rPr>
        <w:t xml:space="preserve"> </w:t>
      </w:r>
      <w:r w:rsidR="00D9049C" w:rsidRPr="00B24B9D">
        <w:rPr>
          <w:sz w:val="22"/>
          <w:szCs w:val="22"/>
        </w:rPr>
        <w:t>wraz z wyjaśnieniami</w:t>
      </w:r>
      <w:r w:rsidR="00D90442">
        <w:rPr>
          <w:sz w:val="22"/>
          <w:szCs w:val="22"/>
        </w:rPr>
        <w:t xml:space="preserve">, </w:t>
      </w:r>
      <w:r w:rsidR="00D90442" w:rsidRPr="00F71FDA">
        <w:rPr>
          <w:sz w:val="22"/>
          <w:szCs w:val="22"/>
        </w:rPr>
        <w:t xml:space="preserve">a także zgodnie z art. 137 ust. 1 i 2 </w:t>
      </w:r>
      <w:proofErr w:type="spellStart"/>
      <w:r w:rsidR="00D90442" w:rsidRPr="00F71FDA">
        <w:rPr>
          <w:sz w:val="22"/>
          <w:szCs w:val="22"/>
        </w:rPr>
        <w:t>Pzp</w:t>
      </w:r>
      <w:proofErr w:type="spellEnd"/>
      <w:r w:rsidR="00D90442" w:rsidRPr="00F71FDA">
        <w:rPr>
          <w:sz w:val="22"/>
          <w:szCs w:val="22"/>
        </w:rPr>
        <w:t xml:space="preserve"> dokonaną zmianę treści SWZ</w:t>
      </w:r>
      <w:r w:rsidR="0012774F" w:rsidRPr="00F71FDA">
        <w:rPr>
          <w:bCs/>
          <w:sz w:val="22"/>
          <w:szCs w:val="22"/>
          <w:lang w:eastAsia="ar-SA"/>
        </w:rPr>
        <w:t>:</w:t>
      </w:r>
    </w:p>
    <w:p w14:paraId="631C445C" w14:textId="1E4623C9" w:rsidR="00195EEE" w:rsidRPr="00B24B9D" w:rsidRDefault="00195EEE" w:rsidP="00195EEE">
      <w:pPr>
        <w:spacing w:before="60" w:after="60"/>
        <w:ind w:right="-72"/>
        <w:rPr>
          <w:b/>
          <w:bCs/>
          <w:sz w:val="22"/>
          <w:szCs w:val="22"/>
        </w:rPr>
      </w:pPr>
      <w:r>
        <w:rPr>
          <w:b/>
          <w:bCs/>
          <w:sz w:val="22"/>
          <w:szCs w:val="22"/>
        </w:rPr>
        <w:t>Wniosek/ Zapytanie Wykonawcy:</w:t>
      </w:r>
    </w:p>
    <w:p w14:paraId="152F88BF" w14:textId="6BBF306E" w:rsidR="00EE0164" w:rsidRDefault="00E27A62" w:rsidP="00195EEE">
      <w:pPr>
        <w:shd w:val="clear" w:color="auto" w:fill="FFFFFF"/>
        <w:spacing w:line="253" w:lineRule="atLeast"/>
        <w:jc w:val="both"/>
        <w:rPr>
          <w:b/>
          <w:color w:val="000000"/>
          <w:sz w:val="22"/>
          <w:szCs w:val="22"/>
        </w:rPr>
      </w:pPr>
      <w:r>
        <w:rPr>
          <w:b/>
          <w:color w:val="000000"/>
          <w:sz w:val="22"/>
          <w:szCs w:val="22"/>
        </w:rPr>
        <w:t>Wykonawca I</w:t>
      </w:r>
    </w:p>
    <w:p w14:paraId="7A8AA827" w14:textId="1F37211F" w:rsidR="007F3560" w:rsidRPr="005D1EBB" w:rsidRDefault="00471B7B" w:rsidP="00195EEE">
      <w:pPr>
        <w:shd w:val="clear" w:color="auto" w:fill="FFFFFF"/>
        <w:spacing w:line="253" w:lineRule="atLeast"/>
        <w:jc w:val="both"/>
        <w:rPr>
          <w:sz w:val="22"/>
          <w:szCs w:val="22"/>
          <w:u w:val="single"/>
        </w:rPr>
      </w:pPr>
      <w:r w:rsidRPr="005D1EBB">
        <w:rPr>
          <w:sz w:val="22"/>
          <w:szCs w:val="22"/>
          <w:u w:val="single"/>
        </w:rPr>
        <w:t>I.</w:t>
      </w:r>
      <w:r w:rsidR="007F3560" w:rsidRPr="005D1EBB">
        <w:rPr>
          <w:sz w:val="22"/>
          <w:szCs w:val="22"/>
          <w:u w:val="single"/>
        </w:rPr>
        <w:t xml:space="preserve"> Dot. Ogłoszenia o zamówieniu i SWZ </w:t>
      </w:r>
    </w:p>
    <w:p w14:paraId="6B3495DD" w14:textId="5B6631A0" w:rsidR="007F3560" w:rsidRPr="005D1EBB" w:rsidRDefault="007F3560" w:rsidP="00195EEE">
      <w:pPr>
        <w:shd w:val="clear" w:color="auto" w:fill="FFFFFF"/>
        <w:spacing w:line="253" w:lineRule="atLeast"/>
        <w:jc w:val="both"/>
        <w:rPr>
          <w:sz w:val="22"/>
          <w:szCs w:val="22"/>
        </w:rPr>
      </w:pPr>
      <w:r w:rsidRPr="005D1EBB">
        <w:rPr>
          <w:sz w:val="22"/>
          <w:szCs w:val="22"/>
        </w:rPr>
        <w:t xml:space="preserve">W ogłoszeniu o zamówieniu, sekcja III.1.1) pkt. 2.g) mowa jest o wykazie dostaw wykonanych. W pozostałej dokumentacji, w tym SWZ, nie ma o wykazie dostaw wykonanych wzmianki. Zwracamy się z prośbą o weryfikację i ujednolicenie zapisów. </w:t>
      </w:r>
    </w:p>
    <w:p w14:paraId="574E98CD" w14:textId="77777777" w:rsidR="007F3560" w:rsidRPr="005D1EBB" w:rsidRDefault="007F3560" w:rsidP="00195EEE">
      <w:pPr>
        <w:shd w:val="clear" w:color="auto" w:fill="FFFFFF"/>
        <w:spacing w:line="253" w:lineRule="atLeast"/>
        <w:jc w:val="both"/>
        <w:rPr>
          <w:sz w:val="22"/>
          <w:szCs w:val="22"/>
        </w:rPr>
      </w:pPr>
    </w:p>
    <w:p w14:paraId="31E753C6" w14:textId="2192AE52" w:rsidR="007F3560" w:rsidRPr="005D1EBB" w:rsidRDefault="00471B7B" w:rsidP="00195EEE">
      <w:pPr>
        <w:shd w:val="clear" w:color="auto" w:fill="FFFFFF"/>
        <w:spacing w:line="253" w:lineRule="atLeast"/>
        <w:jc w:val="both"/>
        <w:rPr>
          <w:sz w:val="22"/>
          <w:szCs w:val="22"/>
        </w:rPr>
      </w:pPr>
      <w:r w:rsidRPr="005D1EBB">
        <w:rPr>
          <w:sz w:val="22"/>
          <w:szCs w:val="22"/>
          <w:u w:val="single"/>
        </w:rPr>
        <w:t>II.</w:t>
      </w:r>
      <w:r w:rsidR="007F3560" w:rsidRPr="005D1EBB">
        <w:rPr>
          <w:sz w:val="22"/>
          <w:szCs w:val="22"/>
          <w:u w:val="single"/>
        </w:rPr>
        <w:t xml:space="preserve"> Dot. Specyfikacji Warunków Zamówienia, 4. Opis przedmiotu zamówienia, pkt. 4.3 oraz Załącznika nr. 3, Wzoru Umowy, § 4</w:t>
      </w:r>
      <w:r w:rsidR="007F3560" w:rsidRPr="005D1EBB">
        <w:rPr>
          <w:sz w:val="22"/>
          <w:szCs w:val="22"/>
        </w:rPr>
        <w:t xml:space="preserve"> . </w:t>
      </w:r>
    </w:p>
    <w:p w14:paraId="2CE8B740" w14:textId="77777777" w:rsidR="007F3560"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następujące warunki płatności: </w:t>
      </w:r>
    </w:p>
    <w:p w14:paraId="5DE4CD29" w14:textId="77777777" w:rsidR="007F3560" w:rsidRPr="005D1EBB" w:rsidRDefault="007F3560" w:rsidP="00195EEE">
      <w:pPr>
        <w:shd w:val="clear" w:color="auto" w:fill="FFFFFF"/>
        <w:spacing w:line="253" w:lineRule="atLeast"/>
        <w:jc w:val="both"/>
        <w:rPr>
          <w:sz w:val="22"/>
          <w:szCs w:val="22"/>
        </w:rPr>
      </w:pPr>
      <w:r w:rsidRPr="005D1EBB">
        <w:rPr>
          <w:sz w:val="22"/>
          <w:szCs w:val="22"/>
        </w:rPr>
        <w:t xml:space="preserve">1) 50% wartości wynagrodzenia jako zaliczka zostanie wpłacona na rachunek bankowy Wykonawcy w terminie 21 dni od zawarcia niniejszej umowy, na podstawie prawidłowo wystawionej faktury oraz po przedłożeniu oryginalnego dokumentu wniesienia zabezpieczenia zaliczki, </w:t>
      </w:r>
    </w:p>
    <w:p w14:paraId="5C845927" w14:textId="77777777" w:rsidR="007F3560" w:rsidRPr="005D1EBB" w:rsidRDefault="007F3560" w:rsidP="00195EEE">
      <w:pPr>
        <w:shd w:val="clear" w:color="auto" w:fill="FFFFFF"/>
        <w:spacing w:line="253" w:lineRule="atLeast"/>
        <w:jc w:val="both"/>
        <w:rPr>
          <w:sz w:val="22"/>
          <w:szCs w:val="22"/>
        </w:rPr>
      </w:pPr>
      <w:r w:rsidRPr="005D1EBB">
        <w:rPr>
          <w:sz w:val="22"/>
          <w:szCs w:val="22"/>
        </w:rPr>
        <w:t xml:space="preserve">2) 40% wartości wynagrodzenia po dostawie w terminie 21 dni, na podstawie protokołu dostawy i prawidłowo wystawionej faktury, </w:t>
      </w:r>
    </w:p>
    <w:p w14:paraId="7B1E8426" w14:textId="77777777" w:rsidR="007F3560" w:rsidRPr="005D1EBB" w:rsidRDefault="007F3560" w:rsidP="00195EEE">
      <w:pPr>
        <w:shd w:val="clear" w:color="auto" w:fill="FFFFFF"/>
        <w:spacing w:line="253" w:lineRule="atLeast"/>
        <w:jc w:val="both"/>
        <w:rPr>
          <w:sz w:val="22"/>
          <w:szCs w:val="22"/>
        </w:rPr>
      </w:pPr>
      <w:r w:rsidRPr="005D1EBB">
        <w:rPr>
          <w:sz w:val="22"/>
          <w:szCs w:val="22"/>
        </w:rPr>
        <w:t xml:space="preserve">3) 10% wartości wynagrodzenia 21 dni po dokonaniu przez Wykonawcę instalacji i uruchomienia urządzenia oraz dokonaniu szkolenia personelu w siedzibie Zamawiającego, potwierdzonych podpisanym przez Strony protokołem zdawczo-odbiorczym, na podstawie prawidłowo wystawionej faktury. </w:t>
      </w:r>
    </w:p>
    <w:p w14:paraId="7D069714" w14:textId="77777777" w:rsidR="00471B7B" w:rsidRPr="005D1EBB" w:rsidRDefault="00471B7B" w:rsidP="00195EEE">
      <w:pPr>
        <w:shd w:val="clear" w:color="auto" w:fill="FFFFFF"/>
        <w:spacing w:line="253" w:lineRule="atLeast"/>
        <w:jc w:val="both"/>
        <w:rPr>
          <w:sz w:val="22"/>
          <w:szCs w:val="22"/>
        </w:rPr>
      </w:pPr>
    </w:p>
    <w:p w14:paraId="65F8291C" w14:textId="77862FD6" w:rsidR="007F3560" w:rsidRPr="005D1EBB" w:rsidRDefault="00471B7B" w:rsidP="00195EEE">
      <w:pPr>
        <w:shd w:val="clear" w:color="auto" w:fill="FFFFFF"/>
        <w:spacing w:line="253" w:lineRule="atLeast"/>
        <w:jc w:val="both"/>
        <w:rPr>
          <w:sz w:val="22"/>
          <w:szCs w:val="22"/>
          <w:u w:val="single"/>
        </w:rPr>
      </w:pPr>
      <w:r w:rsidRPr="005D1EBB">
        <w:rPr>
          <w:sz w:val="22"/>
          <w:szCs w:val="22"/>
          <w:u w:val="single"/>
        </w:rPr>
        <w:t>III. Dotyczy wzoru umowy</w:t>
      </w:r>
    </w:p>
    <w:p w14:paraId="1EE934E5" w14:textId="25CDC21C" w:rsidR="00E27A62" w:rsidRPr="005D1EBB" w:rsidRDefault="00471B7B" w:rsidP="00195EEE">
      <w:pPr>
        <w:shd w:val="clear" w:color="auto" w:fill="FFFFFF"/>
        <w:spacing w:line="253" w:lineRule="atLeast"/>
        <w:jc w:val="both"/>
        <w:rPr>
          <w:sz w:val="22"/>
          <w:szCs w:val="22"/>
        </w:rPr>
      </w:pPr>
      <w:r w:rsidRPr="005D1EBB">
        <w:rPr>
          <w:sz w:val="22"/>
          <w:szCs w:val="22"/>
        </w:rPr>
        <w:t>1</w:t>
      </w:r>
      <w:r w:rsidR="007F3560" w:rsidRPr="005D1EBB">
        <w:rPr>
          <w:sz w:val="22"/>
          <w:szCs w:val="22"/>
        </w:rPr>
        <w:t xml:space="preserve">) Dot. Wzoru Umowy, § 5, pkt. 2 a). </w:t>
      </w:r>
    </w:p>
    <w:p w14:paraId="32A9D5C9"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„a) za zwłokę w wykonaniu przedmiotu umowy w wysokości 0,1 % ceny netto określonej w § 3 pkt. 1 za każdy dzień zwłoki”. </w:t>
      </w:r>
    </w:p>
    <w:p w14:paraId="6D3EF518" w14:textId="472533F1" w:rsidR="00E27A62" w:rsidRPr="005D1EBB" w:rsidRDefault="00471B7B" w:rsidP="00195EEE">
      <w:pPr>
        <w:shd w:val="clear" w:color="auto" w:fill="FFFFFF"/>
        <w:spacing w:line="253" w:lineRule="atLeast"/>
        <w:jc w:val="both"/>
        <w:rPr>
          <w:sz w:val="22"/>
          <w:szCs w:val="22"/>
        </w:rPr>
      </w:pPr>
      <w:r w:rsidRPr="005D1EBB">
        <w:rPr>
          <w:sz w:val="22"/>
          <w:szCs w:val="22"/>
        </w:rPr>
        <w:t>2</w:t>
      </w:r>
      <w:r w:rsidR="007F3560" w:rsidRPr="005D1EBB">
        <w:rPr>
          <w:sz w:val="22"/>
          <w:szCs w:val="22"/>
        </w:rPr>
        <w:t xml:space="preserve">) Dot. Wzoru Umowy, § 5, pkt. 2 b). </w:t>
      </w:r>
    </w:p>
    <w:p w14:paraId="713F59B0"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„b) za zwłokę w usunięciu wad stwierdzonych przy odbiorze lub w okresie rękojmi, gwarancji w wysokości 0,1 % ceny netto określonej w § 3 pkt.1 za każdy dzień zwłoki liczony od dnia wyznaczonego na usunięcie wad”. </w:t>
      </w:r>
    </w:p>
    <w:p w14:paraId="65D8A5FF" w14:textId="21294B77" w:rsidR="00E27A62" w:rsidRPr="005D1EBB" w:rsidRDefault="00471B7B" w:rsidP="00195EEE">
      <w:pPr>
        <w:shd w:val="clear" w:color="auto" w:fill="FFFFFF"/>
        <w:spacing w:line="253" w:lineRule="atLeast"/>
        <w:jc w:val="both"/>
        <w:rPr>
          <w:sz w:val="22"/>
          <w:szCs w:val="22"/>
        </w:rPr>
      </w:pPr>
      <w:r w:rsidRPr="005D1EBB">
        <w:rPr>
          <w:sz w:val="22"/>
          <w:szCs w:val="22"/>
        </w:rPr>
        <w:lastRenderedPageBreak/>
        <w:t>3</w:t>
      </w:r>
      <w:r w:rsidR="007F3560" w:rsidRPr="005D1EBB">
        <w:rPr>
          <w:sz w:val="22"/>
          <w:szCs w:val="22"/>
        </w:rPr>
        <w:t xml:space="preserve">) Dot. Wzoru Umowy, § 5, pkt. 2 c). </w:t>
      </w:r>
    </w:p>
    <w:p w14:paraId="154F92FC"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„c) z tytułu odstąpienia od umowy w całości przez którąkolwiek ze stron z przyczyn występujących po stronie Sprzedawcy, w wysokości 5% całkowitego wynagrodzenia netto określonego w § 3 ust. 1”. </w:t>
      </w:r>
    </w:p>
    <w:p w14:paraId="66194944" w14:textId="7D6480EF" w:rsidR="00E27A62" w:rsidRPr="005D1EBB" w:rsidRDefault="00471B7B" w:rsidP="00195EEE">
      <w:pPr>
        <w:shd w:val="clear" w:color="auto" w:fill="FFFFFF"/>
        <w:spacing w:line="253" w:lineRule="atLeast"/>
        <w:jc w:val="both"/>
        <w:rPr>
          <w:sz w:val="22"/>
          <w:szCs w:val="22"/>
        </w:rPr>
      </w:pPr>
      <w:r w:rsidRPr="005D1EBB">
        <w:rPr>
          <w:sz w:val="22"/>
          <w:szCs w:val="22"/>
        </w:rPr>
        <w:t>4</w:t>
      </w:r>
      <w:r w:rsidR="007F3560" w:rsidRPr="005D1EBB">
        <w:rPr>
          <w:sz w:val="22"/>
          <w:szCs w:val="22"/>
        </w:rPr>
        <w:t xml:space="preserve">) Dot. Wzoru Umowy, § 5, pkt. 2 d). </w:t>
      </w:r>
    </w:p>
    <w:p w14:paraId="2E42050D"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„d) z tytułu odstąpienia od umowy w części przez którąkolwiek ze stron z przyczyn występujących po stronie Sprzedawcy, w wysokości 5% wartości netto części przedmiotu umowy, której dotyczy odstąpienie”. </w:t>
      </w:r>
    </w:p>
    <w:p w14:paraId="6A96C2E6" w14:textId="5EC5A77B" w:rsidR="00E27A62" w:rsidRPr="005D1EBB" w:rsidRDefault="00471B7B" w:rsidP="00195EEE">
      <w:pPr>
        <w:shd w:val="clear" w:color="auto" w:fill="FFFFFF"/>
        <w:spacing w:line="253" w:lineRule="atLeast"/>
        <w:jc w:val="both"/>
        <w:rPr>
          <w:sz w:val="22"/>
          <w:szCs w:val="22"/>
        </w:rPr>
      </w:pPr>
      <w:r w:rsidRPr="005D1EBB">
        <w:rPr>
          <w:sz w:val="22"/>
          <w:szCs w:val="22"/>
        </w:rPr>
        <w:t>5</w:t>
      </w:r>
      <w:r w:rsidR="007F3560" w:rsidRPr="005D1EBB">
        <w:rPr>
          <w:sz w:val="22"/>
          <w:szCs w:val="22"/>
        </w:rPr>
        <w:t xml:space="preserve">) Dot. Wzoru Umowy, § 5, pkt. 3 a). </w:t>
      </w:r>
    </w:p>
    <w:p w14:paraId="3FF89030"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„a) z tytułu odstąpienia od umowy w całości przez którąkolwiek ze stron z przyczyn występujących po stronie Kupującego, w wysokości 5% całkowitego wynagrodzenia netto określonego w § 3 ust. 1”. </w:t>
      </w:r>
    </w:p>
    <w:p w14:paraId="162753BA" w14:textId="0608302E" w:rsidR="00E27A62" w:rsidRPr="005D1EBB" w:rsidRDefault="00471B7B" w:rsidP="00195EEE">
      <w:pPr>
        <w:shd w:val="clear" w:color="auto" w:fill="FFFFFF"/>
        <w:spacing w:line="253" w:lineRule="atLeast"/>
        <w:jc w:val="both"/>
        <w:rPr>
          <w:sz w:val="22"/>
          <w:szCs w:val="22"/>
        </w:rPr>
      </w:pPr>
      <w:r w:rsidRPr="005D1EBB">
        <w:rPr>
          <w:sz w:val="22"/>
          <w:szCs w:val="22"/>
        </w:rPr>
        <w:t>6)</w:t>
      </w:r>
      <w:r w:rsidR="007F3560" w:rsidRPr="005D1EBB">
        <w:rPr>
          <w:sz w:val="22"/>
          <w:szCs w:val="22"/>
        </w:rPr>
        <w:t xml:space="preserve"> Dot. Wzoru Umowy, § 5, pkt. 3 b). </w:t>
      </w:r>
    </w:p>
    <w:p w14:paraId="5C96840F"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„b) z tytułu odstąpienia od umowy w części przez którąkolwiek ze stron z przyczyn występujących po stronie Kupującego, w wysokości 5% wartości netto części przedmiotu umowy, której dotyczy odstąpienie”. </w:t>
      </w:r>
    </w:p>
    <w:p w14:paraId="7D9D8283" w14:textId="6F894329" w:rsidR="00E27A62" w:rsidRPr="005D1EBB" w:rsidRDefault="00471B7B" w:rsidP="00195EEE">
      <w:pPr>
        <w:shd w:val="clear" w:color="auto" w:fill="FFFFFF"/>
        <w:spacing w:line="253" w:lineRule="atLeast"/>
        <w:jc w:val="both"/>
        <w:rPr>
          <w:sz w:val="22"/>
          <w:szCs w:val="22"/>
        </w:rPr>
      </w:pPr>
      <w:r w:rsidRPr="005D1EBB">
        <w:rPr>
          <w:sz w:val="22"/>
          <w:szCs w:val="22"/>
        </w:rPr>
        <w:t>7</w:t>
      </w:r>
      <w:r w:rsidR="007F3560" w:rsidRPr="005D1EBB">
        <w:rPr>
          <w:sz w:val="22"/>
          <w:szCs w:val="22"/>
        </w:rPr>
        <w:t xml:space="preserve">) Dot. Wzoru Umowy, § 5, pkt. 4. </w:t>
      </w:r>
    </w:p>
    <w:p w14:paraId="47F09865" w14:textId="77777777" w:rsidR="00471B7B"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 Łączna maksymalna wysokość kar umownych, których mogą dochodzić Strony nie może przekroczyć 10% wynagrodzenia netto o którym mowa w § 3ust. 1 umowy.” </w:t>
      </w:r>
    </w:p>
    <w:p w14:paraId="36C17EC9" w14:textId="2B0DB54A" w:rsidR="00E27A62" w:rsidRPr="005D1EBB" w:rsidRDefault="00471B7B" w:rsidP="00195EEE">
      <w:pPr>
        <w:shd w:val="clear" w:color="auto" w:fill="FFFFFF"/>
        <w:spacing w:line="253" w:lineRule="atLeast"/>
        <w:jc w:val="both"/>
        <w:rPr>
          <w:sz w:val="22"/>
          <w:szCs w:val="22"/>
        </w:rPr>
      </w:pPr>
      <w:r w:rsidRPr="005D1EBB">
        <w:rPr>
          <w:sz w:val="22"/>
          <w:szCs w:val="22"/>
        </w:rPr>
        <w:t>8</w:t>
      </w:r>
      <w:r w:rsidR="007F3560" w:rsidRPr="005D1EBB">
        <w:rPr>
          <w:sz w:val="22"/>
          <w:szCs w:val="22"/>
        </w:rPr>
        <w:t xml:space="preserve">) Dot. Wzoru Umowy, § 8, pkt. 1. </w:t>
      </w:r>
    </w:p>
    <w:p w14:paraId="334CBDF3"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„Zakupiony sprzęt będący przedmiotem niniejszej umowy zostanie objęty …. miesięczną gwarancją producenta, przy czym uprawnienia z tytułu rękojmi nie zostają wyłączone. Okres gwarancji liczy się od daty podpisania bezusterkowego protokołu zdawczo-odbiorczego.” </w:t>
      </w:r>
    </w:p>
    <w:p w14:paraId="3D570F64" w14:textId="2214DD16" w:rsidR="00E27A62" w:rsidRPr="005D1EBB" w:rsidRDefault="00471B7B" w:rsidP="00195EEE">
      <w:pPr>
        <w:shd w:val="clear" w:color="auto" w:fill="FFFFFF"/>
        <w:spacing w:line="253" w:lineRule="atLeast"/>
        <w:jc w:val="both"/>
        <w:rPr>
          <w:sz w:val="22"/>
          <w:szCs w:val="22"/>
        </w:rPr>
      </w:pPr>
      <w:r w:rsidRPr="005D1EBB">
        <w:rPr>
          <w:sz w:val="22"/>
          <w:szCs w:val="22"/>
        </w:rPr>
        <w:t>9</w:t>
      </w:r>
      <w:r w:rsidR="007F3560" w:rsidRPr="005D1EBB">
        <w:rPr>
          <w:sz w:val="22"/>
          <w:szCs w:val="22"/>
        </w:rPr>
        <w:t xml:space="preserve">) Dot. Wzoru Umowy, § 8, pkt. 4. </w:t>
      </w:r>
    </w:p>
    <w:p w14:paraId="355C3410"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„W okresie gwarancji koszty transportu, serwisowania, przeglądów okresowych, koszty materiałów wymienianych oraz koszty wymiany tych materiałów ponosi Sprzedawca.” </w:t>
      </w:r>
    </w:p>
    <w:p w14:paraId="7576BEFC" w14:textId="5E9D5AE2" w:rsidR="00E27A62" w:rsidRPr="005D1EBB" w:rsidRDefault="007F3560" w:rsidP="00195EEE">
      <w:pPr>
        <w:shd w:val="clear" w:color="auto" w:fill="FFFFFF"/>
        <w:spacing w:line="253" w:lineRule="atLeast"/>
        <w:jc w:val="both"/>
        <w:rPr>
          <w:sz w:val="22"/>
          <w:szCs w:val="22"/>
        </w:rPr>
      </w:pPr>
      <w:r w:rsidRPr="005D1EBB">
        <w:rPr>
          <w:sz w:val="22"/>
          <w:szCs w:val="22"/>
        </w:rPr>
        <w:t>1</w:t>
      </w:r>
      <w:r w:rsidR="00471B7B" w:rsidRPr="005D1EBB">
        <w:rPr>
          <w:sz w:val="22"/>
          <w:szCs w:val="22"/>
        </w:rPr>
        <w:t>0</w:t>
      </w:r>
      <w:r w:rsidRPr="005D1EBB">
        <w:rPr>
          <w:sz w:val="22"/>
          <w:szCs w:val="22"/>
        </w:rPr>
        <w:t xml:space="preserve">) Dot. Wzoru Umowy, § 8, pkt. 5. </w:t>
      </w:r>
    </w:p>
    <w:p w14:paraId="2BF97D54"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 Czas reakcji na zgłoszenie usterki, rozumiany jako kontakt telefoniczny lub e-mailowy, nie może być dłuższy niż 2 dni robocze od momentu zgłoszenia. Za godziny robocze uważa się godziny w dni robocze od poniedziałku do piątku, w godzinach 7:30-15:30, za wyjątkiem dni ustawowo wolnych od pracy.” </w:t>
      </w:r>
    </w:p>
    <w:p w14:paraId="33A5FAEF" w14:textId="05BE4F50" w:rsidR="00E27A62" w:rsidRPr="005D1EBB" w:rsidRDefault="007F3560" w:rsidP="00195EEE">
      <w:pPr>
        <w:shd w:val="clear" w:color="auto" w:fill="FFFFFF"/>
        <w:spacing w:line="253" w:lineRule="atLeast"/>
        <w:jc w:val="both"/>
        <w:rPr>
          <w:sz w:val="22"/>
          <w:szCs w:val="22"/>
        </w:rPr>
      </w:pPr>
      <w:r w:rsidRPr="005D1EBB">
        <w:rPr>
          <w:sz w:val="22"/>
          <w:szCs w:val="22"/>
        </w:rPr>
        <w:t>1</w:t>
      </w:r>
      <w:r w:rsidR="00471B7B" w:rsidRPr="005D1EBB">
        <w:rPr>
          <w:sz w:val="22"/>
          <w:szCs w:val="22"/>
        </w:rPr>
        <w:t>1</w:t>
      </w:r>
      <w:r w:rsidRPr="005D1EBB">
        <w:rPr>
          <w:sz w:val="22"/>
          <w:szCs w:val="22"/>
        </w:rPr>
        <w:t xml:space="preserve">) Dot. Wzoru Umowy, § 8, pkt. 6. </w:t>
      </w:r>
    </w:p>
    <w:p w14:paraId="4DC8E769" w14:textId="32537C2A" w:rsidR="00E27A62" w:rsidRPr="005D1EBB" w:rsidRDefault="007F3560" w:rsidP="00271EC8">
      <w:pPr>
        <w:shd w:val="clear" w:color="auto" w:fill="FFFFFF"/>
        <w:spacing w:line="253" w:lineRule="atLeast"/>
        <w:jc w:val="both"/>
        <w:rPr>
          <w:sz w:val="22"/>
          <w:szCs w:val="22"/>
        </w:rPr>
      </w:pPr>
      <w:r w:rsidRPr="005D1EBB">
        <w:rPr>
          <w:sz w:val="22"/>
          <w:szCs w:val="22"/>
        </w:rPr>
        <w:t>Czy Zamawiający wyrazi zgodę na zmianę zapisu na: „Czas naprawy nie dłuższy niż 21 dni roboczych od momentu zgłoszenia. 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w:t>
      </w:r>
      <w:r w:rsidR="00271EC8">
        <w:rPr>
          <w:sz w:val="22"/>
          <w:szCs w:val="22"/>
        </w:rPr>
        <w:t>”</w:t>
      </w:r>
      <w:r w:rsidRPr="005D1EBB">
        <w:rPr>
          <w:sz w:val="22"/>
          <w:szCs w:val="22"/>
        </w:rPr>
        <w:t xml:space="preserve"> </w:t>
      </w:r>
    </w:p>
    <w:p w14:paraId="70124B28" w14:textId="106E7D04" w:rsidR="00E27A62" w:rsidRPr="005D1EBB" w:rsidRDefault="007F3560" w:rsidP="00195EEE">
      <w:pPr>
        <w:shd w:val="clear" w:color="auto" w:fill="FFFFFF"/>
        <w:spacing w:line="253" w:lineRule="atLeast"/>
        <w:jc w:val="both"/>
        <w:rPr>
          <w:sz w:val="22"/>
          <w:szCs w:val="22"/>
        </w:rPr>
      </w:pPr>
      <w:r w:rsidRPr="005D1EBB">
        <w:rPr>
          <w:sz w:val="22"/>
          <w:szCs w:val="22"/>
        </w:rPr>
        <w:t>1</w:t>
      </w:r>
      <w:r w:rsidR="00471B7B" w:rsidRPr="005D1EBB">
        <w:rPr>
          <w:sz w:val="22"/>
          <w:szCs w:val="22"/>
        </w:rPr>
        <w:t>2</w:t>
      </w:r>
      <w:r w:rsidRPr="005D1EBB">
        <w:rPr>
          <w:sz w:val="22"/>
          <w:szCs w:val="22"/>
        </w:rPr>
        <w:t xml:space="preserve">) Dot. Wzoru Umowy, § 8, pkt. 9. </w:t>
      </w:r>
    </w:p>
    <w:p w14:paraId="34828972" w14:textId="77777777" w:rsidR="00E27A62" w:rsidRPr="005D1EBB" w:rsidRDefault="007F3560" w:rsidP="00195EEE">
      <w:pPr>
        <w:shd w:val="clear" w:color="auto" w:fill="FFFFFF"/>
        <w:spacing w:line="253" w:lineRule="atLeast"/>
        <w:jc w:val="both"/>
        <w:rPr>
          <w:sz w:val="22"/>
          <w:szCs w:val="22"/>
        </w:rPr>
      </w:pPr>
      <w:r w:rsidRPr="005D1EBB">
        <w:rPr>
          <w:sz w:val="22"/>
          <w:szCs w:val="22"/>
        </w:rPr>
        <w:t xml:space="preserve">Czy Zamawiający wyrazi zgodę na zmianę zapisu na: „Okres gwarancji na sprzęt zostanie wydłużony jednorazowo po upływie pierwszego okresu gwarancji o czas przestojów w tym okresie”. </w:t>
      </w:r>
    </w:p>
    <w:p w14:paraId="52E47E4E" w14:textId="2530B34E" w:rsidR="00E27A62" w:rsidRPr="005D1EBB" w:rsidRDefault="007F3560" w:rsidP="00195EEE">
      <w:pPr>
        <w:shd w:val="clear" w:color="auto" w:fill="FFFFFF"/>
        <w:spacing w:line="253" w:lineRule="atLeast"/>
        <w:jc w:val="both"/>
        <w:rPr>
          <w:sz w:val="22"/>
          <w:szCs w:val="22"/>
        </w:rPr>
      </w:pPr>
      <w:r w:rsidRPr="005D1EBB">
        <w:rPr>
          <w:sz w:val="22"/>
          <w:szCs w:val="22"/>
        </w:rPr>
        <w:t>1</w:t>
      </w:r>
      <w:r w:rsidR="00471B7B" w:rsidRPr="005D1EBB">
        <w:rPr>
          <w:sz w:val="22"/>
          <w:szCs w:val="22"/>
        </w:rPr>
        <w:t>3</w:t>
      </w:r>
      <w:r w:rsidRPr="005D1EBB">
        <w:rPr>
          <w:sz w:val="22"/>
          <w:szCs w:val="22"/>
        </w:rPr>
        <w:t xml:space="preserve">) Dot. Wzoru Umowy, § 8, pkt. 11. </w:t>
      </w:r>
    </w:p>
    <w:p w14:paraId="359A643A" w14:textId="7F03E13B" w:rsidR="00E27A62" w:rsidRPr="005D1EBB" w:rsidRDefault="007F3560" w:rsidP="00195EEE">
      <w:pPr>
        <w:shd w:val="clear" w:color="auto" w:fill="FFFFFF"/>
        <w:spacing w:line="253" w:lineRule="atLeast"/>
        <w:jc w:val="both"/>
        <w:rPr>
          <w:sz w:val="22"/>
          <w:szCs w:val="22"/>
        </w:rPr>
      </w:pPr>
      <w:r w:rsidRPr="005D1EBB">
        <w:rPr>
          <w:sz w:val="22"/>
          <w:szCs w:val="22"/>
        </w:rPr>
        <w:t xml:space="preserve">Prosimy o usunięcie niniejszego zapisu. </w:t>
      </w:r>
    </w:p>
    <w:p w14:paraId="63B2344E" w14:textId="4AE04866" w:rsidR="00E27A62" w:rsidRPr="005D1EBB" w:rsidRDefault="007F3560" w:rsidP="00195EEE">
      <w:pPr>
        <w:shd w:val="clear" w:color="auto" w:fill="FFFFFF"/>
        <w:spacing w:line="253" w:lineRule="atLeast"/>
        <w:jc w:val="both"/>
        <w:rPr>
          <w:sz w:val="22"/>
          <w:szCs w:val="22"/>
        </w:rPr>
      </w:pPr>
      <w:r w:rsidRPr="005D1EBB">
        <w:rPr>
          <w:sz w:val="22"/>
          <w:szCs w:val="22"/>
        </w:rPr>
        <w:t>1</w:t>
      </w:r>
      <w:r w:rsidR="00471B7B" w:rsidRPr="005D1EBB">
        <w:rPr>
          <w:sz w:val="22"/>
          <w:szCs w:val="22"/>
        </w:rPr>
        <w:t>4</w:t>
      </w:r>
      <w:r w:rsidRPr="005D1EBB">
        <w:rPr>
          <w:sz w:val="22"/>
          <w:szCs w:val="22"/>
        </w:rPr>
        <w:t xml:space="preserve">) Dot. Wzoru Umowy, § 8, pkt. 12. </w:t>
      </w:r>
    </w:p>
    <w:p w14:paraId="4796CABA" w14:textId="22CE6981" w:rsidR="00EE0164" w:rsidRPr="005D1EBB" w:rsidRDefault="007F3560" w:rsidP="00195EEE">
      <w:pPr>
        <w:shd w:val="clear" w:color="auto" w:fill="FFFFFF"/>
        <w:spacing w:line="253" w:lineRule="atLeast"/>
        <w:jc w:val="both"/>
        <w:rPr>
          <w:b/>
          <w:color w:val="000000"/>
          <w:sz w:val="22"/>
          <w:szCs w:val="22"/>
        </w:rPr>
      </w:pPr>
      <w:r w:rsidRPr="005D1EBB">
        <w:rPr>
          <w:sz w:val="22"/>
          <w:szCs w:val="22"/>
        </w:rPr>
        <w:t>Prosimy o usunięcie niniejszego zapisu. Jedyną gwarancją jaką może udzielić Sprzedawca jest gwarancja producenta. Jako Sprzedawca gwarantujemy obsługę techniczną i serwisową w okresie trwania tej gwarancji</w:t>
      </w:r>
    </w:p>
    <w:p w14:paraId="3B3DA7A3" w14:textId="77777777" w:rsidR="00471B7B" w:rsidRPr="005D1EBB" w:rsidRDefault="00471B7B" w:rsidP="00195EEE">
      <w:pPr>
        <w:shd w:val="clear" w:color="auto" w:fill="FFFFFF"/>
        <w:spacing w:line="253" w:lineRule="atLeast"/>
        <w:jc w:val="both"/>
        <w:rPr>
          <w:b/>
          <w:color w:val="000000"/>
          <w:sz w:val="22"/>
          <w:szCs w:val="22"/>
        </w:rPr>
      </w:pPr>
    </w:p>
    <w:p w14:paraId="446B4B3A" w14:textId="19465BD5" w:rsidR="00EE0164" w:rsidRPr="005D1EBB" w:rsidRDefault="00E27A62" w:rsidP="00195EEE">
      <w:pPr>
        <w:shd w:val="clear" w:color="auto" w:fill="FFFFFF"/>
        <w:spacing w:line="253" w:lineRule="atLeast"/>
        <w:jc w:val="both"/>
        <w:rPr>
          <w:b/>
          <w:color w:val="000000"/>
          <w:sz w:val="22"/>
          <w:szCs w:val="22"/>
        </w:rPr>
      </w:pPr>
      <w:r w:rsidRPr="005D1EBB">
        <w:rPr>
          <w:b/>
          <w:color w:val="000000"/>
          <w:sz w:val="22"/>
          <w:szCs w:val="22"/>
        </w:rPr>
        <w:t>Wykonawca II</w:t>
      </w:r>
    </w:p>
    <w:p w14:paraId="5E7FE909" w14:textId="77777777" w:rsidR="00471B7B" w:rsidRPr="005D1EBB" w:rsidRDefault="00E27A62" w:rsidP="00195EEE">
      <w:pPr>
        <w:shd w:val="clear" w:color="auto" w:fill="FFFFFF"/>
        <w:spacing w:line="253" w:lineRule="atLeast"/>
        <w:jc w:val="both"/>
        <w:rPr>
          <w:b/>
          <w:bCs/>
          <w:sz w:val="22"/>
          <w:szCs w:val="22"/>
        </w:rPr>
      </w:pPr>
      <w:r w:rsidRPr="005D1EBB">
        <w:rPr>
          <w:b/>
          <w:bCs/>
          <w:sz w:val="22"/>
          <w:szCs w:val="22"/>
        </w:rPr>
        <w:t xml:space="preserve">Pytanie nr 1. </w:t>
      </w:r>
    </w:p>
    <w:p w14:paraId="079CA98A" w14:textId="77777777" w:rsidR="00471B7B" w:rsidRPr="005D1EBB" w:rsidRDefault="00E27A62" w:rsidP="00195EEE">
      <w:pPr>
        <w:shd w:val="clear" w:color="auto" w:fill="FFFFFF"/>
        <w:spacing w:line="253" w:lineRule="atLeast"/>
        <w:jc w:val="both"/>
        <w:rPr>
          <w:sz w:val="22"/>
          <w:szCs w:val="22"/>
        </w:rPr>
      </w:pPr>
      <w:r w:rsidRPr="005D1EBB">
        <w:rPr>
          <w:sz w:val="22"/>
          <w:szCs w:val="22"/>
        </w:rPr>
        <w:t xml:space="preserve">Dotyczy: Źródło światła: lampa deuterowej i halogenowa lampa wolframowa, średnica wiązki regulowana w zakresie 1.5 – 3 mm, z możliwością zmniejszenia do 200 µm Czy Zamawiający </w:t>
      </w:r>
      <w:r w:rsidRPr="005D1EBB">
        <w:rPr>
          <w:sz w:val="22"/>
          <w:szCs w:val="22"/>
        </w:rPr>
        <w:lastRenderedPageBreak/>
        <w:t xml:space="preserve">dopuszcza rozwiązanie lepsze w postaci wyposażenia elipsometru spektroskopowego w lampę ksenonową? </w:t>
      </w:r>
    </w:p>
    <w:p w14:paraId="259B12E5" w14:textId="0BB45C65" w:rsidR="00471B7B" w:rsidRPr="005D1EBB" w:rsidRDefault="00E27A62" w:rsidP="00195EEE">
      <w:pPr>
        <w:shd w:val="clear" w:color="auto" w:fill="FFFFFF"/>
        <w:spacing w:line="253" w:lineRule="atLeast"/>
        <w:jc w:val="both"/>
        <w:rPr>
          <w:sz w:val="22"/>
          <w:szCs w:val="22"/>
        </w:rPr>
      </w:pPr>
      <w:r w:rsidRPr="005D1EBB">
        <w:rPr>
          <w:sz w:val="22"/>
          <w:szCs w:val="22"/>
        </w:rPr>
        <w:t>Uzasadnienie: Niski pobór prądu oraz niska temperatura wydzielania światła przez lampę ksenonową powoduję, że jest ona znacznie bardziej żywotna od lampy deuterowej i haloge</w:t>
      </w:r>
      <w:r w:rsidR="00271EC8">
        <w:rPr>
          <w:sz w:val="22"/>
          <w:szCs w:val="22"/>
        </w:rPr>
        <w:t>nowej lampy wolframowej. Lampa ks</w:t>
      </w:r>
      <w:r w:rsidRPr="005D1EBB">
        <w:rPr>
          <w:sz w:val="22"/>
          <w:szCs w:val="22"/>
        </w:rPr>
        <w:t xml:space="preserve">enonowa ma najniższy poziom zużycia energii spośród wyżej wymienionych lamp, gwarantuje również szerszy zakres spektralny niż wymagany w specyfikacji przez Zamawiającego (to jest 245-1700nm), oraz pozwala na osiąganie odpowiedniej intensywności promieniowania w zakresie UV, jak również </w:t>
      </w:r>
      <w:r w:rsidR="005D1EBB" w:rsidRPr="005D1EBB">
        <w:rPr>
          <w:sz w:val="22"/>
          <w:szCs w:val="22"/>
        </w:rPr>
        <w:t>większej</w:t>
      </w:r>
      <w:r w:rsidRPr="005D1EBB">
        <w:rPr>
          <w:sz w:val="22"/>
          <w:szCs w:val="22"/>
        </w:rPr>
        <w:t xml:space="preserve"> w zakresie światła widzialnego oraz podczerwonego od halogenowej lampy wolframowej. Posiadanie przez użytkownika jednej lampy minimalizuje potencjalne koszty serwisowe w przyszłości. Różni producenci dobierają różne lampy w zależności od jakości optyki użytej w elipsometrze, a stosowanie dwóch lamp wiąże się ze stosowaniem gorszej optyki (co potwierdza kolejne pytanie). Proponowane przez nas rozwiązanie oparte o jedną lampę spełnia wszystkie pozostałe optyczne parametry wymagane przez Zamawiającego. </w:t>
      </w:r>
    </w:p>
    <w:p w14:paraId="6B8F91BB" w14:textId="77777777" w:rsidR="00471B7B" w:rsidRPr="005D1EBB" w:rsidRDefault="00471B7B" w:rsidP="00195EEE">
      <w:pPr>
        <w:shd w:val="clear" w:color="auto" w:fill="FFFFFF"/>
        <w:spacing w:line="253" w:lineRule="atLeast"/>
        <w:jc w:val="both"/>
        <w:rPr>
          <w:sz w:val="22"/>
          <w:szCs w:val="22"/>
        </w:rPr>
      </w:pPr>
    </w:p>
    <w:p w14:paraId="5EA8DBAB" w14:textId="77777777" w:rsidR="00471B7B" w:rsidRPr="005D1EBB" w:rsidRDefault="00E27A62" w:rsidP="00195EEE">
      <w:pPr>
        <w:shd w:val="clear" w:color="auto" w:fill="FFFFFF"/>
        <w:spacing w:line="253" w:lineRule="atLeast"/>
        <w:jc w:val="both"/>
        <w:rPr>
          <w:b/>
          <w:bCs/>
          <w:sz w:val="22"/>
          <w:szCs w:val="22"/>
        </w:rPr>
      </w:pPr>
      <w:r w:rsidRPr="005D1EBB">
        <w:rPr>
          <w:b/>
          <w:bCs/>
          <w:sz w:val="22"/>
          <w:szCs w:val="22"/>
        </w:rPr>
        <w:t xml:space="preserve">Pytanie nr 2. </w:t>
      </w:r>
    </w:p>
    <w:p w14:paraId="368AC28D" w14:textId="77777777" w:rsidR="00E659CC" w:rsidRDefault="00E27A62" w:rsidP="00195EEE">
      <w:pPr>
        <w:shd w:val="clear" w:color="auto" w:fill="FFFFFF"/>
        <w:spacing w:line="253" w:lineRule="atLeast"/>
        <w:jc w:val="both"/>
        <w:rPr>
          <w:sz w:val="22"/>
          <w:szCs w:val="22"/>
        </w:rPr>
      </w:pPr>
      <w:r w:rsidRPr="005D1EBB">
        <w:rPr>
          <w:sz w:val="22"/>
          <w:szCs w:val="22"/>
        </w:rPr>
        <w:t xml:space="preserve">Dotyczy: Polaryzatory: wysokiej klasy polaryzatory w układzie </w:t>
      </w:r>
      <w:proofErr w:type="spellStart"/>
      <w:r w:rsidRPr="005D1EBB">
        <w:rPr>
          <w:sz w:val="22"/>
          <w:szCs w:val="22"/>
        </w:rPr>
        <w:t>Glana-Thomsona</w:t>
      </w:r>
      <w:proofErr w:type="spellEnd"/>
      <w:r w:rsidRPr="005D1EBB">
        <w:rPr>
          <w:sz w:val="22"/>
          <w:szCs w:val="22"/>
        </w:rPr>
        <w:t xml:space="preserve">, sterowane cyfrowo z poziomu oprogramowania systemu, pracujące w trybie krokowym (step </w:t>
      </w:r>
      <w:proofErr w:type="spellStart"/>
      <w:r w:rsidRPr="005D1EBB">
        <w:rPr>
          <w:sz w:val="22"/>
          <w:szCs w:val="22"/>
        </w:rPr>
        <w:t>scan</w:t>
      </w:r>
      <w:proofErr w:type="spellEnd"/>
      <w:r w:rsidRPr="005D1EBB">
        <w:rPr>
          <w:sz w:val="22"/>
          <w:szCs w:val="22"/>
        </w:rPr>
        <w:t xml:space="preserve">), polegającym na unieruchomieniu polaryzatorów w czasie akwizycji sygnału </w:t>
      </w:r>
    </w:p>
    <w:p w14:paraId="124A35AD" w14:textId="085EC3D0" w:rsidR="00471B7B" w:rsidRPr="005D1EBB" w:rsidRDefault="00E27A62" w:rsidP="00195EEE">
      <w:pPr>
        <w:shd w:val="clear" w:color="auto" w:fill="FFFFFF"/>
        <w:spacing w:line="253" w:lineRule="atLeast"/>
        <w:jc w:val="both"/>
        <w:rPr>
          <w:sz w:val="22"/>
          <w:szCs w:val="22"/>
        </w:rPr>
      </w:pPr>
      <w:r w:rsidRPr="005D1EBB">
        <w:rPr>
          <w:sz w:val="22"/>
          <w:szCs w:val="22"/>
        </w:rPr>
        <w:t xml:space="preserve">Czy zamawiający dopuszcza rozwiązanie lepsze w postaci elipsometru spektroskopowego wyposażonego w polaryzatory w układzie </w:t>
      </w:r>
      <w:proofErr w:type="spellStart"/>
      <w:r w:rsidRPr="005D1EBB">
        <w:rPr>
          <w:sz w:val="22"/>
          <w:szCs w:val="22"/>
        </w:rPr>
        <w:t>Rochona</w:t>
      </w:r>
      <w:proofErr w:type="spellEnd"/>
      <w:r w:rsidRPr="005D1EBB">
        <w:rPr>
          <w:sz w:val="22"/>
          <w:szCs w:val="22"/>
        </w:rPr>
        <w:t xml:space="preserve">? </w:t>
      </w:r>
    </w:p>
    <w:p w14:paraId="65D86CB7" w14:textId="139F34DD" w:rsidR="00471B7B" w:rsidRPr="005D1EBB" w:rsidRDefault="00E27A62" w:rsidP="00195EEE">
      <w:pPr>
        <w:shd w:val="clear" w:color="auto" w:fill="FFFFFF"/>
        <w:spacing w:line="253" w:lineRule="atLeast"/>
        <w:jc w:val="both"/>
        <w:rPr>
          <w:sz w:val="22"/>
          <w:szCs w:val="22"/>
        </w:rPr>
      </w:pPr>
      <w:r w:rsidRPr="005D1EBB">
        <w:rPr>
          <w:sz w:val="22"/>
          <w:szCs w:val="22"/>
        </w:rPr>
        <w:t xml:space="preserve">Uzasadnienie: Powszechnie znanym ograniczeniem Polaryzatorów </w:t>
      </w:r>
      <w:proofErr w:type="spellStart"/>
      <w:r w:rsidRPr="005D1EBB">
        <w:rPr>
          <w:sz w:val="22"/>
          <w:szCs w:val="22"/>
        </w:rPr>
        <w:t>Glana-Thomsona</w:t>
      </w:r>
      <w:proofErr w:type="spellEnd"/>
      <w:r w:rsidRPr="005D1EBB">
        <w:rPr>
          <w:sz w:val="22"/>
          <w:szCs w:val="22"/>
        </w:rPr>
        <w:t xml:space="preserve"> jest bardzo niska granica maksymalnego natężenia promieniowania wynikającą z mniejszego prądu gęstości mocy uszkodzenia warstw cementytu. Polaryzator </w:t>
      </w:r>
      <w:proofErr w:type="spellStart"/>
      <w:r w:rsidRPr="005D1EBB">
        <w:rPr>
          <w:sz w:val="22"/>
          <w:szCs w:val="22"/>
        </w:rPr>
        <w:t>Rochona</w:t>
      </w:r>
      <w:proofErr w:type="spellEnd"/>
      <w:r w:rsidRPr="005D1EBB">
        <w:rPr>
          <w:sz w:val="22"/>
          <w:szCs w:val="22"/>
        </w:rPr>
        <w:t xml:space="preserve"> ma znacznie większą granicę maksymalnego natężenia promieniowania ze względu na brak występowania cementytu w budowie pryzmatu. Różne komponenty dobierane są przez różnych dostawców, jednak</w:t>
      </w:r>
      <w:r w:rsidR="00271EC8">
        <w:rPr>
          <w:sz w:val="22"/>
          <w:szCs w:val="22"/>
        </w:rPr>
        <w:t xml:space="preserve"> to polaryzatory </w:t>
      </w:r>
      <w:proofErr w:type="spellStart"/>
      <w:r w:rsidR="00271EC8">
        <w:rPr>
          <w:sz w:val="22"/>
          <w:szCs w:val="22"/>
        </w:rPr>
        <w:t>Rochona</w:t>
      </w:r>
      <w:proofErr w:type="spellEnd"/>
      <w:r w:rsidR="00271EC8">
        <w:rPr>
          <w:sz w:val="22"/>
          <w:szCs w:val="22"/>
        </w:rPr>
        <w:t xml:space="preserve"> są pows</w:t>
      </w:r>
      <w:r w:rsidRPr="005D1EBB">
        <w:rPr>
          <w:sz w:val="22"/>
          <w:szCs w:val="22"/>
        </w:rPr>
        <w:t xml:space="preserve">zechnie stosowane w </w:t>
      </w:r>
      <w:proofErr w:type="spellStart"/>
      <w:r w:rsidRPr="005D1EBB">
        <w:rPr>
          <w:sz w:val="22"/>
          <w:szCs w:val="22"/>
        </w:rPr>
        <w:t>elipsometrii</w:t>
      </w:r>
      <w:proofErr w:type="spellEnd"/>
      <w:r w:rsidRPr="005D1EBB">
        <w:rPr>
          <w:sz w:val="22"/>
          <w:szCs w:val="22"/>
        </w:rPr>
        <w:t xml:space="preserve">, zaś wymagany Glan-Thomson tylko przez jednego producenta. Stosowanie Polaryzatorów </w:t>
      </w:r>
      <w:proofErr w:type="spellStart"/>
      <w:r w:rsidRPr="005D1EBB">
        <w:rPr>
          <w:sz w:val="22"/>
          <w:szCs w:val="22"/>
        </w:rPr>
        <w:t>Glana-Thomsona</w:t>
      </w:r>
      <w:proofErr w:type="spellEnd"/>
      <w:r w:rsidRPr="005D1EBB">
        <w:rPr>
          <w:sz w:val="22"/>
          <w:szCs w:val="22"/>
        </w:rPr>
        <w:t xml:space="preserve"> konieczne jest w układach w których występuję niedobór intensywności promieniowania światła (stąd dwie lampy z pyt1. i tryb długotrwałego skanowania krokowego Step Scan). </w:t>
      </w:r>
    </w:p>
    <w:p w14:paraId="4B3C569C" w14:textId="77777777" w:rsidR="00471B7B" w:rsidRPr="005D1EBB" w:rsidRDefault="00E27A62" w:rsidP="00195EEE">
      <w:pPr>
        <w:shd w:val="clear" w:color="auto" w:fill="FFFFFF"/>
        <w:spacing w:line="253" w:lineRule="atLeast"/>
        <w:jc w:val="both"/>
        <w:rPr>
          <w:b/>
          <w:bCs/>
          <w:sz w:val="22"/>
          <w:szCs w:val="22"/>
        </w:rPr>
      </w:pPr>
      <w:r w:rsidRPr="005D1EBB">
        <w:rPr>
          <w:b/>
          <w:bCs/>
          <w:sz w:val="22"/>
          <w:szCs w:val="22"/>
        </w:rPr>
        <w:t xml:space="preserve">Pytanie nr. 3. </w:t>
      </w:r>
    </w:p>
    <w:p w14:paraId="0487F078" w14:textId="77777777" w:rsidR="00E659CC" w:rsidRDefault="00E27A62" w:rsidP="00195EEE">
      <w:pPr>
        <w:shd w:val="clear" w:color="auto" w:fill="FFFFFF"/>
        <w:spacing w:line="253" w:lineRule="atLeast"/>
        <w:jc w:val="both"/>
        <w:rPr>
          <w:sz w:val="22"/>
          <w:szCs w:val="22"/>
        </w:rPr>
      </w:pPr>
      <w:r w:rsidRPr="005D1EBB">
        <w:rPr>
          <w:sz w:val="22"/>
          <w:szCs w:val="22"/>
        </w:rPr>
        <w:t xml:space="preserve">Dotyczy Wymagania dodatkowe Urządzenie musi być dostosowane do instalacji na typowym stole laboratoryjnym z blatem granitowym o szerokości 2000 mm i głębokości 900 mm. </w:t>
      </w:r>
    </w:p>
    <w:p w14:paraId="1E8119C0" w14:textId="045679B6" w:rsidR="00471B7B" w:rsidRPr="005D1EBB" w:rsidRDefault="00E27A62" w:rsidP="00195EEE">
      <w:pPr>
        <w:shd w:val="clear" w:color="auto" w:fill="FFFFFF"/>
        <w:spacing w:line="253" w:lineRule="atLeast"/>
        <w:jc w:val="both"/>
        <w:rPr>
          <w:sz w:val="22"/>
          <w:szCs w:val="22"/>
        </w:rPr>
      </w:pPr>
      <w:r w:rsidRPr="005D1EBB">
        <w:rPr>
          <w:sz w:val="22"/>
          <w:szCs w:val="22"/>
        </w:rPr>
        <w:t xml:space="preserve">Czy zmawiający dopuszcza rozwiązanie alternatywne w postaci elipsometru spektroskopowego zintegrowanego na modułowej mobilnej platformie o wymiarach: 1408mm szerokości i 800mm, które gwarantuje zachowanie lepszych parametrów? </w:t>
      </w:r>
    </w:p>
    <w:p w14:paraId="751EC263" w14:textId="64D3701E" w:rsidR="00E27A62" w:rsidRPr="005D1EBB" w:rsidRDefault="00E27A62" w:rsidP="00195EEE">
      <w:pPr>
        <w:shd w:val="clear" w:color="auto" w:fill="FFFFFF"/>
        <w:spacing w:line="253" w:lineRule="atLeast"/>
        <w:jc w:val="both"/>
        <w:rPr>
          <w:b/>
          <w:color w:val="000000"/>
          <w:sz w:val="22"/>
          <w:szCs w:val="22"/>
        </w:rPr>
      </w:pPr>
      <w:r w:rsidRPr="005D1EBB">
        <w:rPr>
          <w:sz w:val="22"/>
          <w:szCs w:val="22"/>
        </w:rPr>
        <w:t>Uzasadnienie: Specjalnie zaprojektowana platforma, na której jest zamontowany elipsometr zapewni Zamawiającemu wyższą izolację drgań zewnętrznych niż stół z blatem granitowym, co przełoży się na zdecydowanie wyższą jakość wyników. Zintegrowany blat roboczy umożliwi prace przy elipsometrze. Wszystkie elementy urządzenia znajdują się na jednej platformie, okablowanie jest ukryte wewnątrz platformy, co ograniczy ryzyko wypięcia kabli. Dodatkowo mobilne koła gwarantują możliwość przeniesienia elipsometru do innego pomieszczenia przez operatora.</w:t>
      </w:r>
    </w:p>
    <w:p w14:paraId="49095B20" w14:textId="77777777" w:rsidR="00E659CC" w:rsidRDefault="00E659CC" w:rsidP="00195EEE">
      <w:pPr>
        <w:shd w:val="clear" w:color="auto" w:fill="FFFFFF"/>
        <w:spacing w:line="253" w:lineRule="atLeast"/>
        <w:jc w:val="both"/>
        <w:rPr>
          <w:b/>
          <w:bCs/>
          <w:sz w:val="22"/>
          <w:szCs w:val="22"/>
        </w:rPr>
      </w:pPr>
    </w:p>
    <w:p w14:paraId="64D82300" w14:textId="404C453F" w:rsidR="00E659CC" w:rsidRPr="00E659CC" w:rsidRDefault="00E659CC" w:rsidP="00195EEE">
      <w:pPr>
        <w:shd w:val="clear" w:color="auto" w:fill="FFFFFF"/>
        <w:spacing w:line="253" w:lineRule="atLeast"/>
        <w:jc w:val="both"/>
        <w:rPr>
          <w:b/>
          <w:bCs/>
          <w:sz w:val="22"/>
          <w:szCs w:val="22"/>
        </w:rPr>
      </w:pPr>
      <w:r w:rsidRPr="00E659CC">
        <w:rPr>
          <w:b/>
          <w:bCs/>
          <w:sz w:val="22"/>
          <w:szCs w:val="22"/>
        </w:rPr>
        <w:t xml:space="preserve">Pytanie nr 4. </w:t>
      </w:r>
    </w:p>
    <w:p w14:paraId="3680D848" w14:textId="77777777" w:rsidR="00E659CC" w:rsidRDefault="00E659CC" w:rsidP="00195EEE">
      <w:pPr>
        <w:shd w:val="clear" w:color="auto" w:fill="FFFFFF"/>
        <w:spacing w:line="253" w:lineRule="atLeast"/>
        <w:jc w:val="both"/>
        <w:rPr>
          <w:sz w:val="22"/>
          <w:szCs w:val="22"/>
        </w:rPr>
      </w:pPr>
      <w:r w:rsidRPr="00E659CC">
        <w:rPr>
          <w:sz w:val="22"/>
          <w:szCs w:val="22"/>
        </w:rPr>
        <w:t xml:space="preserve">Czy zamawiający dopuszcza dostarczenie elipsometru o niemal identycznym jak wymagany zakresie kątowym (77,5˚) przesuniętym tak, że pełen zakres wynosi 12,5˚ do 90˚, a rozdzielczość nastawy kąta wynosi 0,005˚. </w:t>
      </w:r>
    </w:p>
    <w:p w14:paraId="08912C52" w14:textId="77777777" w:rsidR="00E659CC" w:rsidRDefault="00E659CC" w:rsidP="00195EEE">
      <w:pPr>
        <w:shd w:val="clear" w:color="auto" w:fill="FFFFFF"/>
        <w:spacing w:line="253" w:lineRule="atLeast"/>
        <w:jc w:val="both"/>
        <w:rPr>
          <w:sz w:val="22"/>
          <w:szCs w:val="22"/>
        </w:rPr>
      </w:pPr>
      <w:r w:rsidRPr="00E659CC">
        <w:rPr>
          <w:sz w:val="22"/>
          <w:szCs w:val="22"/>
        </w:rPr>
        <w:t xml:space="preserve">Uzasadnienie: Kąty powyżej 90 stopni są niebezpieczne dla urządzenia ze względu na możliwość kolizji ze stolikiem lub preparatem optyki </w:t>
      </w:r>
      <w:proofErr w:type="spellStart"/>
      <w:r w:rsidRPr="00E659CC">
        <w:rPr>
          <w:sz w:val="22"/>
          <w:szCs w:val="22"/>
        </w:rPr>
        <w:t>mikrospotu</w:t>
      </w:r>
      <w:proofErr w:type="spellEnd"/>
      <w:r w:rsidRPr="00E659CC">
        <w:rPr>
          <w:sz w:val="22"/>
          <w:szCs w:val="22"/>
        </w:rPr>
        <w:t xml:space="preserve">. Jest to cecha tylko i wyłącznie jednego producenta firmy </w:t>
      </w:r>
      <w:proofErr w:type="spellStart"/>
      <w:r w:rsidRPr="00E659CC">
        <w:rPr>
          <w:sz w:val="22"/>
          <w:szCs w:val="22"/>
        </w:rPr>
        <w:t>Sentech</w:t>
      </w:r>
      <w:proofErr w:type="spellEnd"/>
      <w:r w:rsidRPr="00E659CC">
        <w:rPr>
          <w:sz w:val="22"/>
          <w:szCs w:val="22"/>
        </w:rPr>
        <w:t xml:space="preserve">, która nie odnajduje zastosowania w badaniach </w:t>
      </w:r>
      <w:proofErr w:type="spellStart"/>
      <w:r w:rsidRPr="00E659CC">
        <w:rPr>
          <w:sz w:val="22"/>
          <w:szCs w:val="22"/>
        </w:rPr>
        <w:t>elipsometrycznych</w:t>
      </w:r>
      <w:proofErr w:type="spellEnd"/>
      <w:r w:rsidRPr="00E659CC">
        <w:rPr>
          <w:sz w:val="22"/>
          <w:szCs w:val="22"/>
        </w:rPr>
        <w:t xml:space="preserve">. Ponadto rozdzielczość nastawy kąta na poziomie 0,005˚ jest w zupełności wystarczająca, gdyż ustawienie optyki samego urządzenia może mieć większy błąd niż 0,1˚, a błąd ten jest korygowany z poziomu oprogramowania. Wymaganie takiej rozdzielczości jest nieużyteczne, zaczerpnięte z innej techniki pomiarowej niż </w:t>
      </w:r>
      <w:proofErr w:type="spellStart"/>
      <w:r w:rsidRPr="00E659CC">
        <w:rPr>
          <w:sz w:val="22"/>
          <w:szCs w:val="22"/>
        </w:rPr>
        <w:t>elipsometria</w:t>
      </w:r>
      <w:proofErr w:type="spellEnd"/>
      <w:r w:rsidRPr="00E659CC">
        <w:rPr>
          <w:sz w:val="22"/>
          <w:szCs w:val="22"/>
        </w:rPr>
        <w:t xml:space="preserve">, oferowane przez jedynie jednego producenta na rynku firmę </w:t>
      </w:r>
      <w:proofErr w:type="spellStart"/>
      <w:r w:rsidRPr="00E659CC">
        <w:rPr>
          <w:sz w:val="22"/>
          <w:szCs w:val="22"/>
        </w:rPr>
        <w:t>Sentech</w:t>
      </w:r>
      <w:proofErr w:type="spellEnd"/>
      <w:r w:rsidRPr="00E659CC">
        <w:rPr>
          <w:sz w:val="22"/>
          <w:szCs w:val="22"/>
        </w:rPr>
        <w:t xml:space="preserve">. </w:t>
      </w:r>
    </w:p>
    <w:p w14:paraId="14194C9A" w14:textId="77777777" w:rsidR="00E659CC" w:rsidRDefault="00E659CC" w:rsidP="00195EEE">
      <w:pPr>
        <w:shd w:val="clear" w:color="auto" w:fill="FFFFFF"/>
        <w:spacing w:line="253" w:lineRule="atLeast"/>
        <w:jc w:val="both"/>
        <w:rPr>
          <w:b/>
          <w:bCs/>
          <w:sz w:val="22"/>
          <w:szCs w:val="22"/>
        </w:rPr>
      </w:pPr>
    </w:p>
    <w:p w14:paraId="6F401C2C" w14:textId="77777777" w:rsidR="00E659CC" w:rsidRDefault="00E659CC" w:rsidP="00195EEE">
      <w:pPr>
        <w:shd w:val="clear" w:color="auto" w:fill="FFFFFF"/>
        <w:spacing w:line="253" w:lineRule="atLeast"/>
        <w:jc w:val="both"/>
        <w:rPr>
          <w:b/>
          <w:bCs/>
          <w:sz w:val="22"/>
          <w:szCs w:val="22"/>
        </w:rPr>
      </w:pPr>
    </w:p>
    <w:p w14:paraId="367894CA" w14:textId="299C60F3" w:rsidR="00E659CC" w:rsidRPr="00E659CC" w:rsidRDefault="00E659CC" w:rsidP="00195EEE">
      <w:pPr>
        <w:shd w:val="clear" w:color="auto" w:fill="FFFFFF"/>
        <w:spacing w:line="253" w:lineRule="atLeast"/>
        <w:jc w:val="both"/>
        <w:rPr>
          <w:b/>
          <w:bCs/>
          <w:sz w:val="22"/>
          <w:szCs w:val="22"/>
        </w:rPr>
      </w:pPr>
      <w:r w:rsidRPr="00E659CC">
        <w:rPr>
          <w:b/>
          <w:bCs/>
          <w:sz w:val="22"/>
          <w:szCs w:val="22"/>
        </w:rPr>
        <w:lastRenderedPageBreak/>
        <w:t xml:space="preserve">Pytanie nr 5. </w:t>
      </w:r>
    </w:p>
    <w:p w14:paraId="635EA0D0" w14:textId="06F9C148" w:rsidR="00E659CC" w:rsidRDefault="00E659CC" w:rsidP="00195EEE">
      <w:pPr>
        <w:shd w:val="clear" w:color="auto" w:fill="FFFFFF"/>
        <w:spacing w:line="253" w:lineRule="atLeast"/>
        <w:jc w:val="both"/>
        <w:rPr>
          <w:sz w:val="22"/>
          <w:szCs w:val="22"/>
        </w:rPr>
      </w:pPr>
      <w:r w:rsidRPr="00E659CC">
        <w:rPr>
          <w:sz w:val="22"/>
          <w:szCs w:val="22"/>
        </w:rPr>
        <w:t xml:space="preserve">Czy Zamawiający wymaga, aby urządzenie musiało pozwalać na rozbudowę o system pomiaru wielkości porów na powierzchni próbki w oparciu o zmianę współczynnika załamania światła na skutek wypełnienia porów rozpuszczalnikiem? </w:t>
      </w:r>
    </w:p>
    <w:p w14:paraId="69153604" w14:textId="77777777" w:rsidR="00E659CC" w:rsidRDefault="00E659CC" w:rsidP="00195EEE">
      <w:pPr>
        <w:shd w:val="clear" w:color="auto" w:fill="FFFFFF"/>
        <w:spacing w:line="253" w:lineRule="atLeast"/>
        <w:jc w:val="both"/>
        <w:rPr>
          <w:sz w:val="22"/>
          <w:szCs w:val="22"/>
        </w:rPr>
      </w:pPr>
      <w:r w:rsidRPr="00E659CC">
        <w:rPr>
          <w:sz w:val="22"/>
          <w:szCs w:val="22"/>
        </w:rPr>
        <w:t xml:space="preserve">Uzasadnienie: Wybrany przez Zamawiającego elipsometr spektroskopowy powinien umożliwiać nie tylko pomiary współczynnika załamania światła, współczynnika absorpcji, składowej rzeczywistej i urojonej stałej dielektrycznej w funkcji długości fali padającego światła, ale również powinien umożliwić dostarczenie informacji o porowatości badanych materiałów w skali nanometrycznej, która przekłada się bezpośrednio na właściwości próbki. </w:t>
      </w:r>
    </w:p>
    <w:p w14:paraId="6660B013" w14:textId="77777777" w:rsidR="00E659CC" w:rsidRDefault="00E659CC" w:rsidP="00195EEE">
      <w:pPr>
        <w:shd w:val="clear" w:color="auto" w:fill="FFFFFF"/>
        <w:spacing w:line="253" w:lineRule="atLeast"/>
        <w:jc w:val="both"/>
        <w:rPr>
          <w:sz w:val="22"/>
          <w:szCs w:val="22"/>
        </w:rPr>
      </w:pPr>
    </w:p>
    <w:p w14:paraId="5B703EAC" w14:textId="77777777" w:rsidR="00E659CC" w:rsidRPr="0019445E" w:rsidRDefault="00E659CC" w:rsidP="00195EEE">
      <w:pPr>
        <w:shd w:val="clear" w:color="auto" w:fill="FFFFFF"/>
        <w:spacing w:line="253" w:lineRule="atLeast"/>
        <w:jc w:val="both"/>
        <w:rPr>
          <w:b/>
          <w:bCs/>
          <w:sz w:val="22"/>
          <w:szCs w:val="22"/>
        </w:rPr>
      </w:pPr>
      <w:r w:rsidRPr="0019445E">
        <w:rPr>
          <w:b/>
          <w:bCs/>
          <w:sz w:val="22"/>
          <w:szCs w:val="22"/>
        </w:rPr>
        <w:t xml:space="preserve">Pytanie nr 6. </w:t>
      </w:r>
    </w:p>
    <w:p w14:paraId="211DF4ED" w14:textId="77777777" w:rsidR="00E659CC" w:rsidRDefault="00E659CC" w:rsidP="00195EEE">
      <w:pPr>
        <w:shd w:val="clear" w:color="auto" w:fill="FFFFFF"/>
        <w:spacing w:line="253" w:lineRule="atLeast"/>
        <w:jc w:val="both"/>
        <w:rPr>
          <w:sz w:val="22"/>
          <w:szCs w:val="22"/>
        </w:rPr>
      </w:pPr>
      <w:r w:rsidRPr="00E659CC">
        <w:rPr>
          <w:sz w:val="22"/>
          <w:szCs w:val="22"/>
        </w:rPr>
        <w:t xml:space="preserve">Czy Zamawiający wymaga, aby elipsometr wykonywał pomiary z szybkością co najmniej 200 milisekund? </w:t>
      </w:r>
    </w:p>
    <w:p w14:paraId="1F233DFB" w14:textId="7C2135E8" w:rsidR="00E27A62" w:rsidRPr="00E659CC" w:rsidRDefault="00E659CC" w:rsidP="00195EEE">
      <w:pPr>
        <w:shd w:val="clear" w:color="auto" w:fill="FFFFFF"/>
        <w:spacing w:line="253" w:lineRule="atLeast"/>
        <w:jc w:val="both"/>
        <w:rPr>
          <w:b/>
          <w:sz w:val="22"/>
          <w:szCs w:val="22"/>
        </w:rPr>
      </w:pPr>
      <w:r w:rsidRPr="00E659CC">
        <w:rPr>
          <w:sz w:val="22"/>
          <w:szCs w:val="22"/>
        </w:rPr>
        <w:t>Uzasadnienie: W trakcie dialogu technicznego Zamawiający sygnalizował potrzebę szybkich pomiarów in-situ oraz pomiarów związanych z dynamiką zmian paramentów optycznych i dielektrycznych w zależności od zmiany temperatury lub przepływu cieczy i gazu, a te z natury są dynamiczne i wymagają szybkich pomiarów.</w:t>
      </w:r>
    </w:p>
    <w:p w14:paraId="7042E012" w14:textId="77777777" w:rsidR="00E27A62" w:rsidRDefault="00E27A62" w:rsidP="00195EEE">
      <w:pPr>
        <w:shd w:val="clear" w:color="auto" w:fill="FFFFFF"/>
        <w:spacing w:line="253" w:lineRule="atLeast"/>
        <w:jc w:val="both"/>
        <w:rPr>
          <w:b/>
          <w:sz w:val="22"/>
          <w:szCs w:val="22"/>
        </w:rPr>
      </w:pPr>
    </w:p>
    <w:p w14:paraId="07F9B342" w14:textId="77777777" w:rsidR="008245BB" w:rsidRDefault="008245BB" w:rsidP="00195EEE">
      <w:pPr>
        <w:shd w:val="clear" w:color="auto" w:fill="FFFFFF"/>
        <w:spacing w:line="253" w:lineRule="atLeast"/>
        <w:jc w:val="both"/>
        <w:rPr>
          <w:b/>
          <w:sz w:val="22"/>
          <w:szCs w:val="22"/>
          <w:u w:val="single"/>
        </w:rPr>
      </w:pPr>
    </w:p>
    <w:p w14:paraId="08572DA9" w14:textId="18441C2D" w:rsidR="00195EEE" w:rsidRPr="00135D26" w:rsidRDefault="00195EEE" w:rsidP="00195EEE">
      <w:pPr>
        <w:shd w:val="clear" w:color="auto" w:fill="FFFFFF"/>
        <w:spacing w:line="253" w:lineRule="atLeast"/>
        <w:jc w:val="both"/>
        <w:rPr>
          <w:b/>
          <w:sz w:val="22"/>
          <w:szCs w:val="22"/>
          <w:u w:val="single"/>
        </w:rPr>
      </w:pPr>
      <w:r w:rsidRPr="00135D26">
        <w:rPr>
          <w:b/>
          <w:sz w:val="22"/>
          <w:szCs w:val="22"/>
          <w:u w:val="single"/>
        </w:rPr>
        <w:t>Odpowied</w:t>
      </w:r>
      <w:r w:rsidR="00C55030" w:rsidRPr="00135D26">
        <w:rPr>
          <w:b/>
          <w:sz w:val="22"/>
          <w:szCs w:val="22"/>
          <w:u w:val="single"/>
        </w:rPr>
        <w:t xml:space="preserve">zi </w:t>
      </w:r>
      <w:r w:rsidRPr="00135D26">
        <w:rPr>
          <w:b/>
          <w:sz w:val="22"/>
          <w:szCs w:val="22"/>
          <w:u w:val="single"/>
        </w:rPr>
        <w:t>Zamawiającego</w:t>
      </w:r>
    </w:p>
    <w:p w14:paraId="338ECFBB" w14:textId="77777777" w:rsidR="00E659CC" w:rsidRDefault="00E659CC" w:rsidP="00690924">
      <w:pPr>
        <w:jc w:val="both"/>
        <w:rPr>
          <w:b/>
          <w:bCs/>
          <w:sz w:val="22"/>
          <w:szCs w:val="22"/>
        </w:rPr>
      </w:pPr>
    </w:p>
    <w:p w14:paraId="2169BAC1" w14:textId="4EB382C5" w:rsidR="00A954F0" w:rsidRPr="00E659CC" w:rsidRDefault="00204F83" w:rsidP="00690924">
      <w:pPr>
        <w:jc w:val="both"/>
        <w:rPr>
          <w:b/>
          <w:bCs/>
          <w:color w:val="0070C0"/>
          <w:sz w:val="22"/>
          <w:szCs w:val="22"/>
        </w:rPr>
      </w:pPr>
      <w:r w:rsidRPr="00E659CC">
        <w:rPr>
          <w:b/>
          <w:bCs/>
          <w:color w:val="0070C0"/>
          <w:sz w:val="22"/>
          <w:szCs w:val="22"/>
        </w:rPr>
        <w:t xml:space="preserve">Do </w:t>
      </w:r>
      <w:r w:rsidR="00E659CC">
        <w:rPr>
          <w:b/>
          <w:bCs/>
          <w:color w:val="0070C0"/>
          <w:sz w:val="22"/>
          <w:szCs w:val="22"/>
        </w:rPr>
        <w:t>W</w:t>
      </w:r>
      <w:r w:rsidRPr="00E659CC">
        <w:rPr>
          <w:b/>
          <w:bCs/>
          <w:color w:val="0070C0"/>
          <w:sz w:val="22"/>
          <w:szCs w:val="22"/>
        </w:rPr>
        <w:t>ykonawcy I</w:t>
      </w:r>
    </w:p>
    <w:p w14:paraId="365B42C4" w14:textId="77777777" w:rsidR="00135D26" w:rsidRDefault="00135D26" w:rsidP="00135D26">
      <w:pPr>
        <w:shd w:val="clear" w:color="auto" w:fill="FFFFFF"/>
        <w:spacing w:line="253" w:lineRule="atLeast"/>
        <w:jc w:val="both"/>
        <w:rPr>
          <w:b/>
          <w:bCs/>
          <w:sz w:val="22"/>
          <w:szCs w:val="22"/>
          <w:u w:val="single"/>
        </w:rPr>
      </w:pPr>
    </w:p>
    <w:p w14:paraId="06C5AEDD" w14:textId="23582D02" w:rsidR="00135D26" w:rsidRPr="00135D26" w:rsidRDefault="00135D26" w:rsidP="00135D26">
      <w:pPr>
        <w:shd w:val="clear" w:color="auto" w:fill="FFFFFF"/>
        <w:spacing w:line="253" w:lineRule="atLeast"/>
        <w:jc w:val="both"/>
        <w:rPr>
          <w:b/>
          <w:bCs/>
          <w:sz w:val="22"/>
          <w:szCs w:val="22"/>
          <w:u w:val="single"/>
        </w:rPr>
      </w:pPr>
      <w:r w:rsidRPr="00135D26">
        <w:rPr>
          <w:b/>
          <w:bCs/>
          <w:sz w:val="22"/>
          <w:szCs w:val="22"/>
          <w:u w:val="single"/>
        </w:rPr>
        <w:t>Ad</w:t>
      </w:r>
      <w:r w:rsidR="008245BB">
        <w:rPr>
          <w:b/>
          <w:bCs/>
          <w:sz w:val="22"/>
          <w:szCs w:val="22"/>
          <w:u w:val="single"/>
        </w:rPr>
        <w:t>.</w:t>
      </w:r>
      <w:r w:rsidRPr="00135D26">
        <w:rPr>
          <w:b/>
          <w:bCs/>
          <w:sz w:val="22"/>
          <w:szCs w:val="22"/>
          <w:u w:val="single"/>
        </w:rPr>
        <w:t xml:space="preserve"> I. Dot. Ogłoszenia o zamówieniu i SWZ </w:t>
      </w:r>
    </w:p>
    <w:p w14:paraId="555808F0" w14:textId="77777777" w:rsidR="005D1EBB" w:rsidRDefault="005D1EBB" w:rsidP="00024C4D">
      <w:pPr>
        <w:rPr>
          <w:b/>
          <w:bCs/>
          <w:sz w:val="22"/>
          <w:szCs w:val="22"/>
        </w:rPr>
      </w:pPr>
    </w:p>
    <w:p w14:paraId="702ED198" w14:textId="74873143" w:rsidR="000E1028" w:rsidRPr="005D1EBB" w:rsidRDefault="00135D26" w:rsidP="005D1EBB">
      <w:pPr>
        <w:jc w:val="both"/>
        <w:rPr>
          <w:sz w:val="22"/>
          <w:szCs w:val="22"/>
        </w:rPr>
      </w:pPr>
      <w:r>
        <w:rPr>
          <w:sz w:val="22"/>
          <w:szCs w:val="22"/>
        </w:rPr>
        <w:t>Z</w:t>
      </w:r>
      <w:r w:rsidR="00204F83" w:rsidRPr="005D1EBB">
        <w:rPr>
          <w:sz w:val="22"/>
          <w:szCs w:val="22"/>
        </w:rPr>
        <w:t>amawiający wyjaśnia, iż zgodnie z zapisami zawartymi w SWZ nie wymaga przedłożenia przez Wykonawców ubiegających się o zamówieni</w:t>
      </w:r>
      <w:r w:rsidR="00C66413">
        <w:rPr>
          <w:sz w:val="22"/>
          <w:szCs w:val="22"/>
        </w:rPr>
        <w:t>e</w:t>
      </w:r>
      <w:r w:rsidR="00204F83" w:rsidRPr="005D1EBB">
        <w:rPr>
          <w:sz w:val="22"/>
          <w:szCs w:val="22"/>
        </w:rPr>
        <w:t xml:space="preserve"> wykazu zrealizowanych dostaw. Ogłoszenie </w:t>
      </w:r>
      <w:r w:rsidR="005D1EBB">
        <w:rPr>
          <w:sz w:val="22"/>
          <w:szCs w:val="22"/>
        </w:rPr>
        <w:br/>
      </w:r>
      <w:r w:rsidR="00204F83" w:rsidRPr="005D1EBB">
        <w:rPr>
          <w:sz w:val="22"/>
          <w:szCs w:val="22"/>
        </w:rPr>
        <w:t>o zamówieniu w zakresie sekcji III.1.1) pkt. 2.g) z</w:t>
      </w:r>
      <w:r w:rsidR="005D1EBB" w:rsidRPr="005D1EBB">
        <w:rPr>
          <w:sz w:val="22"/>
          <w:szCs w:val="22"/>
        </w:rPr>
        <w:t>ostało przez Zamawiającego sprostowane, o czym informuje opublikowane na stronie internetowej prowadzonego postepowania Ogłoszenie o zmianie ogłoszenia.</w:t>
      </w:r>
    </w:p>
    <w:p w14:paraId="5745CC8E" w14:textId="2BC53F00" w:rsidR="000E1028" w:rsidRPr="005D1EBB" w:rsidRDefault="000E1028" w:rsidP="00024C4D">
      <w:pPr>
        <w:rPr>
          <w:sz w:val="22"/>
          <w:szCs w:val="22"/>
        </w:rPr>
      </w:pPr>
    </w:p>
    <w:p w14:paraId="05174E65" w14:textId="1EBDF885" w:rsidR="00135D26" w:rsidRPr="00135D26" w:rsidRDefault="00135D26" w:rsidP="00135D26">
      <w:pPr>
        <w:shd w:val="clear" w:color="auto" w:fill="FFFFFF"/>
        <w:spacing w:line="253" w:lineRule="atLeast"/>
        <w:jc w:val="both"/>
        <w:rPr>
          <w:b/>
          <w:bCs/>
          <w:sz w:val="22"/>
          <w:szCs w:val="22"/>
        </w:rPr>
      </w:pPr>
      <w:r w:rsidRPr="00135D26">
        <w:rPr>
          <w:b/>
          <w:bCs/>
          <w:sz w:val="22"/>
          <w:szCs w:val="22"/>
          <w:u w:val="single"/>
        </w:rPr>
        <w:t>Ad II. Dot. Specyfikacji Warunków Zamówienia, 4. Opis przedmiotu zamówienia, pkt. 4.3 oraz Załącznika nr. 3, Wzoru Umowy, § 4</w:t>
      </w:r>
      <w:r w:rsidRPr="00135D26">
        <w:rPr>
          <w:b/>
          <w:bCs/>
          <w:sz w:val="22"/>
          <w:szCs w:val="22"/>
        </w:rPr>
        <w:t xml:space="preserve"> . </w:t>
      </w:r>
    </w:p>
    <w:p w14:paraId="440235F0" w14:textId="77777777" w:rsidR="00E659CC" w:rsidRDefault="00E659CC" w:rsidP="00E659CC">
      <w:pPr>
        <w:jc w:val="both"/>
        <w:rPr>
          <w:b/>
          <w:bCs/>
          <w:color w:val="0070C0"/>
          <w:sz w:val="22"/>
          <w:szCs w:val="22"/>
        </w:rPr>
      </w:pPr>
    </w:p>
    <w:p w14:paraId="4D532C2D" w14:textId="356D57F5" w:rsidR="00E659CC" w:rsidRPr="00B425A7" w:rsidRDefault="00B425A7" w:rsidP="00E659CC">
      <w:pPr>
        <w:jc w:val="both"/>
        <w:rPr>
          <w:sz w:val="22"/>
          <w:szCs w:val="22"/>
        </w:rPr>
      </w:pPr>
      <w:r w:rsidRPr="00B425A7">
        <w:rPr>
          <w:sz w:val="22"/>
          <w:szCs w:val="22"/>
        </w:rPr>
        <w:t>Zamawiający</w:t>
      </w:r>
      <w:r w:rsidR="00135D26" w:rsidRPr="00B425A7">
        <w:rPr>
          <w:sz w:val="22"/>
          <w:szCs w:val="22"/>
        </w:rPr>
        <w:t xml:space="preserve"> nie </w:t>
      </w:r>
      <w:r w:rsidRPr="00B425A7">
        <w:rPr>
          <w:sz w:val="22"/>
          <w:szCs w:val="22"/>
        </w:rPr>
        <w:t>wyraża</w:t>
      </w:r>
      <w:r w:rsidR="00135D26" w:rsidRPr="00B425A7">
        <w:rPr>
          <w:sz w:val="22"/>
          <w:szCs w:val="22"/>
        </w:rPr>
        <w:t xml:space="preserve"> zgody na za</w:t>
      </w:r>
      <w:r w:rsidRPr="00B425A7">
        <w:rPr>
          <w:sz w:val="22"/>
          <w:szCs w:val="22"/>
        </w:rPr>
        <w:t>proponowane w pytani</w:t>
      </w:r>
      <w:r>
        <w:rPr>
          <w:sz w:val="22"/>
          <w:szCs w:val="22"/>
        </w:rPr>
        <w:t>u</w:t>
      </w:r>
      <w:r w:rsidRPr="00B425A7">
        <w:rPr>
          <w:sz w:val="22"/>
          <w:szCs w:val="22"/>
        </w:rPr>
        <w:t xml:space="preserve"> warunki płatności, a zapis pkt 4.3 SWZ dotyczący zaliczek pozostawia bez zmian.</w:t>
      </w:r>
    </w:p>
    <w:p w14:paraId="2823463C" w14:textId="3ED42D7E" w:rsidR="00B425A7" w:rsidRDefault="00B425A7" w:rsidP="00E659CC">
      <w:pPr>
        <w:jc w:val="both"/>
        <w:rPr>
          <w:b/>
          <w:bCs/>
          <w:color w:val="0070C0"/>
          <w:sz w:val="22"/>
          <w:szCs w:val="22"/>
        </w:rPr>
      </w:pPr>
    </w:p>
    <w:p w14:paraId="02056409" w14:textId="60AE8CB0" w:rsidR="00B425A7" w:rsidRPr="00B425A7" w:rsidRDefault="00B425A7" w:rsidP="00B425A7">
      <w:pPr>
        <w:shd w:val="clear" w:color="auto" w:fill="FFFFFF"/>
        <w:spacing w:line="253" w:lineRule="atLeast"/>
        <w:jc w:val="both"/>
        <w:rPr>
          <w:b/>
          <w:bCs/>
          <w:sz w:val="22"/>
          <w:szCs w:val="22"/>
          <w:u w:val="single"/>
        </w:rPr>
      </w:pPr>
      <w:r w:rsidRPr="00B425A7">
        <w:rPr>
          <w:b/>
          <w:bCs/>
          <w:sz w:val="22"/>
          <w:szCs w:val="22"/>
          <w:u w:val="single"/>
        </w:rPr>
        <w:t>Ad</w:t>
      </w:r>
      <w:r w:rsidR="008245BB">
        <w:rPr>
          <w:b/>
          <w:bCs/>
          <w:sz w:val="22"/>
          <w:szCs w:val="22"/>
          <w:u w:val="single"/>
        </w:rPr>
        <w:t>.</w:t>
      </w:r>
      <w:r w:rsidRPr="00B425A7">
        <w:rPr>
          <w:b/>
          <w:bCs/>
          <w:sz w:val="22"/>
          <w:szCs w:val="22"/>
          <w:u w:val="single"/>
        </w:rPr>
        <w:t xml:space="preserve"> III. Dotyczy wzoru umowy</w:t>
      </w:r>
    </w:p>
    <w:p w14:paraId="5E29BB5A" w14:textId="77777777" w:rsidR="00B425A7" w:rsidRDefault="00B425A7" w:rsidP="00E659CC">
      <w:pPr>
        <w:jc w:val="both"/>
        <w:rPr>
          <w:b/>
          <w:bCs/>
          <w:color w:val="0070C0"/>
          <w:sz w:val="22"/>
          <w:szCs w:val="22"/>
        </w:rPr>
      </w:pPr>
    </w:p>
    <w:p w14:paraId="6D5469A7" w14:textId="28337D28" w:rsidR="00B425A7" w:rsidRPr="00B425A7" w:rsidRDefault="00B425A7" w:rsidP="00E659CC">
      <w:pPr>
        <w:jc w:val="both"/>
        <w:rPr>
          <w:b/>
          <w:bCs/>
          <w:sz w:val="22"/>
          <w:szCs w:val="22"/>
        </w:rPr>
      </w:pPr>
      <w:r w:rsidRPr="00B425A7">
        <w:rPr>
          <w:b/>
          <w:bCs/>
          <w:sz w:val="22"/>
          <w:szCs w:val="22"/>
        </w:rPr>
        <w:t xml:space="preserve">Ad 1. </w:t>
      </w:r>
    </w:p>
    <w:p w14:paraId="1D03E1F8" w14:textId="35D5886A" w:rsidR="00B425A7" w:rsidRPr="0085151A" w:rsidRDefault="00B425A7" w:rsidP="00B425A7">
      <w:pPr>
        <w:shd w:val="clear" w:color="auto" w:fill="FFFFFF"/>
        <w:spacing w:line="253" w:lineRule="atLeast"/>
        <w:jc w:val="both"/>
        <w:rPr>
          <w:sz w:val="22"/>
          <w:szCs w:val="22"/>
        </w:rPr>
      </w:pPr>
      <w:r w:rsidRPr="0085151A">
        <w:rPr>
          <w:sz w:val="22"/>
          <w:szCs w:val="22"/>
        </w:rPr>
        <w:t xml:space="preserve">Zamawiający wyraża zgodę na zmianę zapisu § 5, pkt. 2 a) Wzoru Umowy. W związku z udzieloną odpowiedzią </w:t>
      </w:r>
      <w:r w:rsidR="007722FE" w:rsidRPr="0085151A">
        <w:rPr>
          <w:sz w:val="22"/>
          <w:szCs w:val="22"/>
        </w:rPr>
        <w:t>Zamawiający dokonuje następującej zmiany w § 5, pkt. 2 a) Wzoru Umowy</w:t>
      </w:r>
      <w:r w:rsidR="0085151A">
        <w:rPr>
          <w:sz w:val="22"/>
          <w:szCs w:val="22"/>
        </w:rPr>
        <w:t>:</w:t>
      </w:r>
    </w:p>
    <w:p w14:paraId="74018764" w14:textId="77777777" w:rsidR="0085151A" w:rsidRPr="0085151A" w:rsidRDefault="007722FE" w:rsidP="007722FE">
      <w:pPr>
        <w:rPr>
          <w:b/>
          <w:bCs/>
          <w:sz w:val="22"/>
          <w:szCs w:val="22"/>
        </w:rPr>
      </w:pPr>
      <w:r w:rsidRPr="0085151A">
        <w:rPr>
          <w:b/>
          <w:bCs/>
          <w:sz w:val="22"/>
          <w:szCs w:val="22"/>
        </w:rPr>
        <w:t xml:space="preserve">- przed zmianą: </w:t>
      </w:r>
    </w:p>
    <w:p w14:paraId="0FC91E87" w14:textId="194E5D98" w:rsidR="0085151A" w:rsidRPr="0085151A" w:rsidRDefault="0085151A" w:rsidP="0085151A">
      <w:pPr>
        <w:pStyle w:val="Tekstpodstawowy"/>
        <w:spacing w:line="240" w:lineRule="atLeast"/>
        <w:ind w:right="-47"/>
        <w:jc w:val="both"/>
        <w:rPr>
          <w:sz w:val="22"/>
          <w:szCs w:val="22"/>
        </w:rPr>
      </w:pPr>
      <w:r w:rsidRPr="0085151A">
        <w:rPr>
          <w:sz w:val="22"/>
          <w:szCs w:val="22"/>
        </w:rPr>
        <w:t>„</w:t>
      </w:r>
      <w:r w:rsidRPr="0085151A">
        <w:rPr>
          <w:i/>
          <w:iCs/>
          <w:sz w:val="22"/>
          <w:szCs w:val="22"/>
        </w:rPr>
        <w:t>za zwłokę w wykonaniu przedmiotu umowy w wysokości 0,2 % ceny netto określonej w §  3 pkt. 1  za każdy dzień zwłoki</w:t>
      </w:r>
      <w:r w:rsidRPr="0085151A">
        <w:rPr>
          <w:sz w:val="22"/>
          <w:szCs w:val="22"/>
        </w:rPr>
        <w:t>”</w:t>
      </w:r>
    </w:p>
    <w:p w14:paraId="4E39515B" w14:textId="5500414C" w:rsidR="00B425A7" w:rsidRPr="0085151A" w:rsidRDefault="007722FE" w:rsidP="007722FE">
      <w:pPr>
        <w:rPr>
          <w:b/>
          <w:bCs/>
          <w:sz w:val="22"/>
          <w:szCs w:val="22"/>
        </w:rPr>
      </w:pPr>
      <w:r w:rsidRPr="0085151A">
        <w:rPr>
          <w:b/>
          <w:bCs/>
          <w:sz w:val="22"/>
          <w:szCs w:val="22"/>
        </w:rPr>
        <w:t>- po zmianie:</w:t>
      </w:r>
    </w:p>
    <w:p w14:paraId="3D765CB1" w14:textId="1618BDE2" w:rsidR="00B425A7" w:rsidRPr="005D1EBB" w:rsidRDefault="00B425A7" w:rsidP="00B425A7">
      <w:pPr>
        <w:shd w:val="clear" w:color="auto" w:fill="FFFFFF"/>
        <w:spacing w:line="253" w:lineRule="atLeast"/>
        <w:jc w:val="both"/>
        <w:rPr>
          <w:sz w:val="22"/>
          <w:szCs w:val="22"/>
        </w:rPr>
      </w:pPr>
      <w:r w:rsidRPr="005D1EBB">
        <w:rPr>
          <w:sz w:val="22"/>
          <w:szCs w:val="22"/>
        </w:rPr>
        <w:t>„</w:t>
      </w:r>
      <w:r w:rsidRPr="0085151A">
        <w:rPr>
          <w:i/>
          <w:iCs/>
          <w:sz w:val="22"/>
          <w:szCs w:val="22"/>
        </w:rPr>
        <w:t>za zwłokę w wykonaniu przedmiotu umowy w wysokości 0,1 % ceny netto określonej w § 3 pkt. 1 za każdy dzień zwłoki</w:t>
      </w:r>
      <w:r w:rsidRPr="005D1EBB">
        <w:rPr>
          <w:sz w:val="22"/>
          <w:szCs w:val="22"/>
        </w:rPr>
        <w:t xml:space="preserve">”. </w:t>
      </w:r>
    </w:p>
    <w:p w14:paraId="5A553E4C" w14:textId="04124662" w:rsidR="00B425A7" w:rsidRDefault="00B425A7" w:rsidP="00E659CC">
      <w:pPr>
        <w:jc w:val="both"/>
        <w:rPr>
          <w:b/>
          <w:bCs/>
          <w:color w:val="0070C0"/>
          <w:sz w:val="22"/>
          <w:szCs w:val="22"/>
        </w:rPr>
      </w:pPr>
    </w:p>
    <w:p w14:paraId="4C22C337" w14:textId="48D3F1D5" w:rsidR="0085151A" w:rsidRPr="0085151A" w:rsidRDefault="0085151A" w:rsidP="00E659CC">
      <w:pPr>
        <w:jc w:val="both"/>
        <w:rPr>
          <w:b/>
          <w:bCs/>
          <w:sz w:val="22"/>
          <w:szCs w:val="22"/>
        </w:rPr>
      </w:pPr>
      <w:r w:rsidRPr="0085151A">
        <w:rPr>
          <w:b/>
          <w:bCs/>
          <w:sz w:val="22"/>
          <w:szCs w:val="22"/>
        </w:rPr>
        <w:t>Ad. 2</w:t>
      </w:r>
    </w:p>
    <w:p w14:paraId="6C0F6B22" w14:textId="5BDF1150" w:rsidR="0085151A" w:rsidRDefault="0085151A" w:rsidP="00E659CC">
      <w:pPr>
        <w:jc w:val="both"/>
        <w:rPr>
          <w:sz w:val="22"/>
          <w:szCs w:val="22"/>
        </w:rPr>
      </w:pPr>
      <w:r w:rsidRPr="005D1EBB">
        <w:rPr>
          <w:sz w:val="22"/>
          <w:szCs w:val="22"/>
        </w:rPr>
        <w:t>Zamawiający wyra</w:t>
      </w:r>
      <w:r>
        <w:rPr>
          <w:sz w:val="22"/>
          <w:szCs w:val="22"/>
        </w:rPr>
        <w:t>ża</w:t>
      </w:r>
      <w:r w:rsidRPr="005D1EBB">
        <w:rPr>
          <w:sz w:val="22"/>
          <w:szCs w:val="22"/>
        </w:rPr>
        <w:t xml:space="preserve"> zgodę na zmianę zapisu </w:t>
      </w:r>
      <w:r w:rsidRPr="0085151A">
        <w:rPr>
          <w:sz w:val="22"/>
          <w:szCs w:val="22"/>
        </w:rPr>
        <w:t xml:space="preserve">§ 5, pkt. 2 </w:t>
      </w:r>
      <w:r>
        <w:rPr>
          <w:sz w:val="22"/>
          <w:szCs w:val="22"/>
        </w:rPr>
        <w:t>b</w:t>
      </w:r>
      <w:r w:rsidRPr="0085151A">
        <w:rPr>
          <w:sz w:val="22"/>
          <w:szCs w:val="22"/>
        </w:rPr>
        <w:t>)</w:t>
      </w:r>
      <w:r>
        <w:rPr>
          <w:sz w:val="22"/>
          <w:szCs w:val="22"/>
        </w:rPr>
        <w:t xml:space="preserve"> Wzoru Umowy. </w:t>
      </w:r>
      <w:r w:rsidRPr="0085151A">
        <w:rPr>
          <w:sz w:val="22"/>
          <w:szCs w:val="22"/>
        </w:rPr>
        <w:t xml:space="preserve">W związku z udzieloną odpowiedzią Zamawiający dokonuje następującej zmiany w § 5, pkt. 2 </w:t>
      </w:r>
      <w:r>
        <w:rPr>
          <w:sz w:val="22"/>
          <w:szCs w:val="22"/>
        </w:rPr>
        <w:t>b</w:t>
      </w:r>
      <w:r w:rsidRPr="0085151A">
        <w:rPr>
          <w:sz w:val="22"/>
          <w:szCs w:val="22"/>
        </w:rPr>
        <w:t>) Wzoru Umowy</w:t>
      </w:r>
      <w:r>
        <w:rPr>
          <w:sz w:val="22"/>
          <w:szCs w:val="22"/>
        </w:rPr>
        <w:t>:</w:t>
      </w:r>
    </w:p>
    <w:p w14:paraId="6CBDDB22" w14:textId="4012274F" w:rsidR="0085151A" w:rsidRDefault="0085151A" w:rsidP="00E659CC">
      <w:pPr>
        <w:jc w:val="both"/>
        <w:rPr>
          <w:sz w:val="22"/>
          <w:szCs w:val="22"/>
        </w:rPr>
      </w:pPr>
    </w:p>
    <w:p w14:paraId="6B0B9164" w14:textId="77777777" w:rsidR="0085151A" w:rsidRPr="0085151A" w:rsidRDefault="0085151A" w:rsidP="0085151A">
      <w:pPr>
        <w:rPr>
          <w:b/>
          <w:bCs/>
          <w:sz w:val="22"/>
          <w:szCs w:val="22"/>
        </w:rPr>
      </w:pPr>
      <w:r w:rsidRPr="0085151A">
        <w:rPr>
          <w:b/>
          <w:bCs/>
          <w:sz w:val="22"/>
          <w:szCs w:val="22"/>
        </w:rPr>
        <w:t xml:space="preserve">- przed zmianą: </w:t>
      </w:r>
    </w:p>
    <w:p w14:paraId="137ADA0B" w14:textId="2A3E1A9D" w:rsidR="0085151A" w:rsidRPr="008245BB" w:rsidRDefault="008245BB" w:rsidP="00E659CC">
      <w:pPr>
        <w:jc w:val="both"/>
        <w:rPr>
          <w:sz w:val="22"/>
          <w:szCs w:val="22"/>
        </w:rPr>
      </w:pPr>
      <w:r w:rsidRPr="008245BB">
        <w:rPr>
          <w:sz w:val="22"/>
          <w:szCs w:val="22"/>
        </w:rPr>
        <w:lastRenderedPageBreak/>
        <w:t>„</w:t>
      </w:r>
      <w:r w:rsidR="0085151A" w:rsidRPr="008245BB">
        <w:rPr>
          <w:i/>
          <w:iCs/>
          <w:sz w:val="22"/>
          <w:szCs w:val="22"/>
        </w:rPr>
        <w:t>za zwłokę w usunięciu wad stwierdzonych przy odbiorze lub w okresie rękojmi, gwarancji w wysokości 0,2 % ceny netto określonej w § 3 pkt.1 za każdy dzień zwłoki liczony od dnia  wyznaczonego na usunięcie wad</w:t>
      </w:r>
      <w:r w:rsidRPr="008245BB">
        <w:rPr>
          <w:sz w:val="22"/>
          <w:szCs w:val="22"/>
        </w:rPr>
        <w:t>”</w:t>
      </w:r>
    </w:p>
    <w:p w14:paraId="0F4CF833" w14:textId="7DF9E520" w:rsidR="0085151A" w:rsidRPr="008245BB" w:rsidRDefault="0085151A" w:rsidP="00E659CC">
      <w:pPr>
        <w:jc w:val="both"/>
        <w:rPr>
          <w:sz w:val="22"/>
          <w:szCs w:val="22"/>
        </w:rPr>
      </w:pPr>
    </w:p>
    <w:p w14:paraId="5641EBD0" w14:textId="77777777" w:rsidR="0085151A" w:rsidRPr="0085151A" w:rsidRDefault="0085151A" w:rsidP="0085151A">
      <w:pPr>
        <w:rPr>
          <w:b/>
          <w:bCs/>
          <w:sz w:val="22"/>
          <w:szCs w:val="22"/>
        </w:rPr>
      </w:pPr>
      <w:r w:rsidRPr="0085151A">
        <w:rPr>
          <w:b/>
          <w:bCs/>
          <w:sz w:val="22"/>
          <w:szCs w:val="22"/>
        </w:rPr>
        <w:t>- po zmianie:</w:t>
      </w:r>
    </w:p>
    <w:p w14:paraId="60D96820" w14:textId="71DE734A" w:rsidR="00B425A7" w:rsidRDefault="0085151A" w:rsidP="00E659CC">
      <w:pPr>
        <w:jc w:val="both"/>
        <w:rPr>
          <w:b/>
          <w:bCs/>
          <w:color w:val="0070C0"/>
          <w:sz w:val="22"/>
          <w:szCs w:val="22"/>
        </w:rPr>
      </w:pPr>
      <w:r w:rsidRPr="0085151A">
        <w:rPr>
          <w:sz w:val="22"/>
          <w:szCs w:val="22"/>
        </w:rPr>
        <w:t xml:space="preserve"> </w:t>
      </w:r>
      <w:r w:rsidRPr="005D1EBB">
        <w:rPr>
          <w:sz w:val="22"/>
          <w:szCs w:val="22"/>
        </w:rPr>
        <w:t xml:space="preserve"> „</w:t>
      </w:r>
      <w:r w:rsidRPr="008245BB">
        <w:rPr>
          <w:i/>
          <w:iCs/>
          <w:sz w:val="22"/>
          <w:szCs w:val="22"/>
        </w:rPr>
        <w:t>za zwłokę w usunięciu wad stwierdzonych przy odbiorze lub w okresie rękojmi, gwarancji w wysokości 0,1 % ceny netto określonej w § 3 pkt.1 za każdy dzień zwłoki liczony od dnia wyznaczonego na usunięcie wad</w:t>
      </w:r>
      <w:r w:rsidRPr="005D1EBB">
        <w:rPr>
          <w:sz w:val="22"/>
          <w:szCs w:val="22"/>
        </w:rPr>
        <w:t>”</w:t>
      </w:r>
    </w:p>
    <w:p w14:paraId="374BEB32" w14:textId="768AA1A5" w:rsidR="00B425A7" w:rsidRDefault="00B425A7" w:rsidP="00E659CC">
      <w:pPr>
        <w:jc w:val="both"/>
        <w:rPr>
          <w:b/>
          <w:bCs/>
          <w:color w:val="0070C0"/>
          <w:sz w:val="22"/>
          <w:szCs w:val="22"/>
        </w:rPr>
      </w:pPr>
    </w:p>
    <w:p w14:paraId="3F6837E5" w14:textId="1C3516E6" w:rsidR="00B425A7" w:rsidRDefault="00B425A7" w:rsidP="00E659CC">
      <w:pPr>
        <w:jc w:val="both"/>
        <w:rPr>
          <w:b/>
          <w:bCs/>
          <w:color w:val="0070C0"/>
          <w:sz w:val="22"/>
          <w:szCs w:val="22"/>
        </w:rPr>
      </w:pPr>
    </w:p>
    <w:p w14:paraId="3BBC2CB4" w14:textId="4A088454" w:rsidR="00B425A7" w:rsidRPr="008245BB" w:rsidRDefault="008245BB" w:rsidP="00E659CC">
      <w:pPr>
        <w:jc w:val="both"/>
        <w:rPr>
          <w:b/>
          <w:bCs/>
          <w:sz w:val="22"/>
          <w:szCs w:val="22"/>
        </w:rPr>
      </w:pPr>
      <w:r w:rsidRPr="008245BB">
        <w:rPr>
          <w:b/>
          <w:bCs/>
          <w:sz w:val="22"/>
          <w:szCs w:val="22"/>
        </w:rPr>
        <w:t>Ad. 3</w:t>
      </w:r>
    </w:p>
    <w:p w14:paraId="2F1D1E72" w14:textId="6F5174F5" w:rsidR="008245BB" w:rsidRDefault="008245BB" w:rsidP="008245BB">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5, pkt. 2 c)</w:t>
      </w:r>
      <w:r>
        <w:rPr>
          <w:sz w:val="22"/>
          <w:szCs w:val="22"/>
        </w:rPr>
        <w:t xml:space="preserve"> Wzoru Umowy. </w:t>
      </w:r>
      <w:r w:rsidRPr="0085151A">
        <w:rPr>
          <w:sz w:val="22"/>
          <w:szCs w:val="22"/>
        </w:rPr>
        <w:t xml:space="preserve">W związku z udzieloną odpowiedzią Zamawiający dokonuje następującej zmiany w § 5, pkt. 2 </w:t>
      </w:r>
      <w:r>
        <w:rPr>
          <w:sz w:val="22"/>
          <w:szCs w:val="22"/>
        </w:rPr>
        <w:t>c</w:t>
      </w:r>
      <w:r w:rsidRPr="0085151A">
        <w:rPr>
          <w:sz w:val="22"/>
          <w:szCs w:val="22"/>
        </w:rPr>
        <w:t>) Wzoru Umowy</w:t>
      </w:r>
      <w:r>
        <w:rPr>
          <w:sz w:val="22"/>
          <w:szCs w:val="22"/>
        </w:rPr>
        <w:t>:</w:t>
      </w:r>
    </w:p>
    <w:p w14:paraId="2300C9FA" w14:textId="75A18781" w:rsidR="008245BB" w:rsidRDefault="008245BB" w:rsidP="008245BB">
      <w:pPr>
        <w:shd w:val="clear" w:color="auto" w:fill="FFFFFF"/>
        <w:spacing w:line="253" w:lineRule="atLeast"/>
        <w:jc w:val="both"/>
        <w:rPr>
          <w:sz w:val="22"/>
          <w:szCs w:val="22"/>
        </w:rPr>
      </w:pPr>
    </w:p>
    <w:p w14:paraId="53EB6BD4" w14:textId="77777777" w:rsidR="008245BB" w:rsidRPr="0085151A" w:rsidRDefault="008245BB" w:rsidP="008245BB">
      <w:pPr>
        <w:rPr>
          <w:b/>
          <w:bCs/>
          <w:sz w:val="22"/>
          <w:szCs w:val="22"/>
        </w:rPr>
      </w:pPr>
      <w:r w:rsidRPr="0085151A">
        <w:rPr>
          <w:b/>
          <w:bCs/>
          <w:sz w:val="22"/>
          <w:szCs w:val="22"/>
        </w:rPr>
        <w:t xml:space="preserve">- przed zmianą: </w:t>
      </w:r>
    </w:p>
    <w:p w14:paraId="50D846E4" w14:textId="34704522" w:rsidR="008245BB" w:rsidRPr="008245BB" w:rsidRDefault="008245BB" w:rsidP="008245BB">
      <w:pPr>
        <w:shd w:val="clear" w:color="auto" w:fill="FFFFFF"/>
        <w:spacing w:line="253" w:lineRule="atLeast"/>
        <w:jc w:val="both"/>
        <w:rPr>
          <w:sz w:val="22"/>
          <w:szCs w:val="22"/>
        </w:rPr>
      </w:pPr>
      <w:r>
        <w:rPr>
          <w:sz w:val="22"/>
          <w:szCs w:val="22"/>
        </w:rPr>
        <w:t>„</w:t>
      </w:r>
      <w:r w:rsidRPr="008245BB">
        <w:rPr>
          <w:i/>
          <w:iCs/>
          <w:sz w:val="22"/>
          <w:szCs w:val="22"/>
        </w:rPr>
        <w:t>z tytułu odstąpienia od umowy w całości przez którąkolwiek ze stron z przyczyn występujących po stronie Sprzedawcy, w wysokości 10% całkowitego wynagrodzenia netto określonego w  § 3 ust. 1</w:t>
      </w:r>
      <w:r>
        <w:rPr>
          <w:sz w:val="22"/>
          <w:szCs w:val="22"/>
        </w:rPr>
        <w:t>”</w:t>
      </w:r>
    </w:p>
    <w:p w14:paraId="70512FBE" w14:textId="77777777" w:rsidR="008245BB" w:rsidRPr="0085151A" w:rsidRDefault="008245BB" w:rsidP="008245BB">
      <w:pPr>
        <w:rPr>
          <w:b/>
          <w:bCs/>
          <w:sz w:val="22"/>
          <w:szCs w:val="22"/>
        </w:rPr>
      </w:pPr>
      <w:r w:rsidRPr="0085151A">
        <w:rPr>
          <w:b/>
          <w:bCs/>
          <w:sz w:val="22"/>
          <w:szCs w:val="22"/>
        </w:rPr>
        <w:t>- po zmianie:</w:t>
      </w:r>
    </w:p>
    <w:p w14:paraId="3A8D3FE2" w14:textId="17683D06" w:rsidR="008245BB" w:rsidRPr="005D1EBB" w:rsidRDefault="008245BB" w:rsidP="008245BB">
      <w:pPr>
        <w:shd w:val="clear" w:color="auto" w:fill="FFFFFF"/>
        <w:spacing w:line="253" w:lineRule="atLeast"/>
        <w:jc w:val="both"/>
        <w:rPr>
          <w:sz w:val="22"/>
          <w:szCs w:val="22"/>
        </w:rPr>
      </w:pPr>
      <w:r w:rsidRPr="005D1EBB">
        <w:rPr>
          <w:sz w:val="22"/>
          <w:szCs w:val="22"/>
        </w:rPr>
        <w:t xml:space="preserve"> „</w:t>
      </w:r>
      <w:r w:rsidRPr="008245BB">
        <w:rPr>
          <w:i/>
          <w:iCs/>
          <w:sz w:val="22"/>
          <w:szCs w:val="22"/>
        </w:rPr>
        <w:t>z tytułu odstąpienia od umowy w całości przez którąkolwiek ze stron z przyczyn występujących po stronie Sprzedawcy, w wysokości 5% całkowitego wynagrodzenia netto określonego w § 3 ust. 1</w:t>
      </w:r>
      <w:r w:rsidRPr="005D1EBB">
        <w:rPr>
          <w:sz w:val="22"/>
          <w:szCs w:val="22"/>
        </w:rPr>
        <w:t xml:space="preserve">”. </w:t>
      </w:r>
    </w:p>
    <w:p w14:paraId="074DF0CD" w14:textId="541BA2B1" w:rsidR="00B425A7" w:rsidRDefault="00B425A7" w:rsidP="00E659CC">
      <w:pPr>
        <w:jc w:val="both"/>
        <w:rPr>
          <w:b/>
          <w:bCs/>
          <w:color w:val="0070C0"/>
          <w:sz w:val="22"/>
          <w:szCs w:val="22"/>
        </w:rPr>
      </w:pPr>
    </w:p>
    <w:p w14:paraId="433D3F4F" w14:textId="5483D5D1" w:rsidR="00B425A7" w:rsidRPr="008245BB" w:rsidRDefault="008245BB" w:rsidP="00E659CC">
      <w:pPr>
        <w:jc w:val="both"/>
        <w:rPr>
          <w:b/>
          <w:bCs/>
          <w:sz w:val="22"/>
          <w:szCs w:val="22"/>
        </w:rPr>
      </w:pPr>
      <w:r w:rsidRPr="008245BB">
        <w:rPr>
          <w:b/>
          <w:bCs/>
          <w:sz w:val="22"/>
          <w:szCs w:val="22"/>
        </w:rPr>
        <w:t>Ad. 4</w:t>
      </w:r>
    </w:p>
    <w:p w14:paraId="01ADD541" w14:textId="614977EF" w:rsidR="008245BB" w:rsidRDefault="008245BB" w:rsidP="008245BB">
      <w:pPr>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5, pkt. 2 d)</w:t>
      </w:r>
      <w:r>
        <w:rPr>
          <w:sz w:val="22"/>
          <w:szCs w:val="22"/>
        </w:rPr>
        <w:t xml:space="preserve"> Wzoru umowy. </w:t>
      </w:r>
      <w:r w:rsidRPr="0085151A">
        <w:rPr>
          <w:sz w:val="22"/>
          <w:szCs w:val="22"/>
        </w:rPr>
        <w:t xml:space="preserve">W związku z udzieloną odpowiedzią Zamawiający dokonuje następującej zmiany w § 5, pkt. 2 </w:t>
      </w:r>
      <w:r>
        <w:rPr>
          <w:sz w:val="22"/>
          <w:szCs w:val="22"/>
        </w:rPr>
        <w:t>d</w:t>
      </w:r>
      <w:r w:rsidRPr="0085151A">
        <w:rPr>
          <w:sz w:val="22"/>
          <w:szCs w:val="22"/>
        </w:rPr>
        <w:t>) Wzoru Umowy</w:t>
      </w:r>
      <w:r>
        <w:rPr>
          <w:sz w:val="22"/>
          <w:szCs w:val="22"/>
        </w:rPr>
        <w:t>:</w:t>
      </w:r>
    </w:p>
    <w:p w14:paraId="46FB3581" w14:textId="77777777" w:rsidR="008245BB" w:rsidRPr="0085151A" w:rsidRDefault="008245BB" w:rsidP="008245BB">
      <w:pPr>
        <w:rPr>
          <w:b/>
          <w:bCs/>
          <w:sz w:val="22"/>
          <w:szCs w:val="22"/>
        </w:rPr>
      </w:pPr>
      <w:r w:rsidRPr="0085151A">
        <w:rPr>
          <w:b/>
          <w:bCs/>
          <w:sz w:val="22"/>
          <w:szCs w:val="22"/>
        </w:rPr>
        <w:t xml:space="preserve">- przed zmianą: </w:t>
      </w:r>
    </w:p>
    <w:p w14:paraId="5A8AFF70" w14:textId="39DF2F9D" w:rsidR="008245BB" w:rsidRPr="00F25239" w:rsidRDefault="00F25239" w:rsidP="008245BB">
      <w:pPr>
        <w:jc w:val="both"/>
        <w:rPr>
          <w:sz w:val="22"/>
          <w:szCs w:val="22"/>
        </w:rPr>
      </w:pPr>
      <w:r w:rsidRPr="00F25239">
        <w:rPr>
          <w:sz w:val="22"/>
          <w:szCs w:val="22"/>
        </w:rPr>
        <w:t>„</w:t>
      </w:r>
      <w:r w:rsidRPr="00F25239">
        <w:rPr>
          <w:i/>
          <w:iCs/>
          <w:sz w:val="22"/>
          <w:szCs w:val="22"/>
        </w:rPr>
        <w:t>z tytułu odstąpienia od umowy w części przez którąkolwiek ze stron z przyczyn występujących po stronie Sprzedawcy, w wysokości 10% wartości netto części przedmiotu umowy, której dotyczy odstąpienie</w:t>
      </w:r>
      <w:r w:rsidRPr="00F25239">
        <w:rPr>
          <w:sz w:val="22"/>
          <w:szCs w:val="22"/>
        </w:rPr>
        <w:t>”</w:t>
      </w:r>
    </w:p>
    <w:p w14:paraId="55E8AA6A" w14:textId="77777777" w:rsidR="008245BB" w:rsidRPr="0085151A" w:rsidRDefault="008245BB" w:rsidP="008245BB">
      <w:pPr>
        <w:rPr>
          <w:b/>
          <w:bCs/>
          <w:sz w:val="22"/>
          <w:szCs w:val="22"/>
        </w:rPr>
      </w:pPr>
      <w:r w:rsidRPr="0085151A">
        <w:rPr>
          <w:b/>
          <w:bCs/>
          <w:sz w:val="22"/>
          <w:szCs w:val="22"/>
        </w:rPr>
        <w:t>- po zmianie:</w:t>
      </w:r>
    </w:p>
    <w:p w14:paraId="278F4E8D" w14:textId="1FABAF88" w:rsidR="00B425A7" w:rsidRDefault="008245BB" w:rsidP="008245BB">
      <w:pPr>
        <w:jc w:val="both"/>
        <w:rPr>
          <w:b/>
          <w:bCs/>
          <w:color w:val="0070C0"/>
          <w:sz w:val="22"/>
          <w:szCs w:val="22"/>
        </w:rPr>
      </w:pPr>
      <w:r w:rsidRPr="005D1EBB">
        <w:rPr>
          <w:sz w:val="22"/>
          <w:szCs w:val="22"/>
        </w:rPr>
        <w:t>„</w:t>
      </w:r>
      <w:r w:rsidRPr="008245BB">
        <w:rPr>
          <w:i/>
          <w:iCs/>
          <w:sz w:val="22"/>
          <w:szCs w:val="22"/>
        </w:rPr>
        <w:t>z tytułu odstąpienia od umowy w części przez którąkolwiek ze stron z przyczyn występujących po stronie Sprzedawcy, w wysokości 5% wartości netto części przedmiotu umowy, której dotyczy odstąpienie</w:t>
      </w:r>
      <w:r w:rsidRPr="005D1EBB">
        <w:rPr>
          <w:sz w:val="22"/>
          <w:szCs w:val="22"/>
        </w:rPr>
        <w:t>”</w:t>
      </w:r>
    </w:p>
    <w:p w14:paraId="0D56C06C" w14:textId="5420AA0D" w:rsidR="00B425A7" w:rsidRDefault="00B425A7" w:rsidP="00E659CC">
      <w:pPr>
        <w:jc w:val="both"/>
        <w:rPr>
          <w:b/>
          <w:bCs/>
          <w:color w:val="0070C0"/>
          <w:sz w:val="22"/>
          <w:szCs w:val="22"/>
        </w:rPr>
      </w:pPr>
    </w:p>
    <w:p w14:paraId="0428A51E" w14:textId="30A8EE07" w:rsidR="00B425A7" w:rsidRPr="00F25239" w:rsidRDefault="00F25239" w:rsidP="00E659CC">
      <w:pPr>
        <w:jc w:val="both"/>
        <w:rPr>
          <w:b/>
          <w:bCs/>
          <w:sz w:val="22"/>
          <w:szCs w:val="22"/>
        </w:rPr>
      </w:pPr>
      <w:r w:rsidRPr="00F25239">
        <w:rPr>
          <w:b/>
          <w:bCs/>
          <w:sz w:val="22"/>
          <w:szCs w:val="22"/>
        </w:rPr>
        <w:t>Ad. 5</w:t>
      </w:r>
    </w:p>
    <w:p w14:paraId="01733366" w14:textId="2F249C9E" w:rsidR="00F25239" w:rsidRDefault="00F25239" w:rsidP="00F25239">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5, pkt. 3 a)</w:t>
      </w:r>
      <w:r>
        <w:rPr>
          <w:sz w:val="22"/>
          <w:szCs w:val="22"/>
        </w:rPr>
        <w:t xml:space="preserve"> Wzoru Umowy. </w:t>
      </w:r>
      <w:r w:rsidRPr="0085151A">
        <w:rPr>
          <w:sz w:val="22"/>
          <w:szCs w:val="22"/>
        </w:rPr>
        <w:t xml:space="preserve">W związku z udzieloną odpowiedzią Zamawiający dokonuje następującej zmiany w § 5, pkt. </w:t>
      </w:r>
      <w:r>
        <w:rPr>
          <w:sz w:val="22"/>
          <w:szCs w:val="22"/>
        </w:rPr>
        <w:t>3 a</w:t>
      </w:r>
      <w:r w:rsidRPr="0085151A">
        <w:rPr>
          <w:sz w:val="22"/>
          <w:szCs w:val="22"/>
        </w:rPr>
        <w:t>) Wzoru Umowy</w:t>
      </w:r>
      <w:r>
        <w:rPr>
          <w:sz w:val="22"/>
          <w:szCs w:val="22"/>
        </w:rPr>
        <w:t>:</w:t>
      </w:r>
    </w:p>
    <w:p w14:paraId="7EDCF6AE" w14:textId="77777777" w:rsidR="00F25239" w:rsidRPr="0085151A" w:rsidRDefault="00F25239" w:rsidP="00F25239">
      <w:pPr>
        <w:rPr>
          <w:b/>
          <w:bCs/>
          <w:sz w:val="22"/>
          <w:szCs w:val="22"/>
        </w:rPr>
      </w:pPr>
      <w:r w:rsidRPr="0085151A">
        <w:rPr>
          <w:b/>
          <w:bCs/>
          <w:sz w:val="22"/>
          <w:szCs w:val="22"/>
        </w:rPr>
        <w:t xml:space="preserve">- przed zmianą: </w:t>
      </w:r>
    </w:p>
    <w:p w14:paraId="5D48FCA9" w14:textId="6AB1B8DC" w:rsidR="00F25239" w:rsidRPr="00F25239" w:rsidRDefault="00F25239" w:rsidP="00F25239">
      <w:pPr>
        <w:jc w:val="both"/>
        <w:rPr>
          <w:sz w:val="22"/>
          <w:szCs w:val="22"/>
        </w:rPr>
      </w:pPr>
      <w:r w:rsidRPr="00F25239">
        <w:rPr>
          <w:sz w:val="22"/>
          <w:szCs w:val="22"/>
        </w:rPr>
        <w:t>„</w:t>
      </w:r>
      <w:r w:rsidRPr="00F25239">
        <w:rPr>
          <w:i/>
          <w:iCs/>
          <w:sz w:val="22"/>
          <w:szCs w:val="22"/>
        </w:rPr>
        <w:t>z tytułu odstąpienia od umowy w całości przez którąkolwiek ze stron z przyczyn występujących po stronie Kupującego, w wysokości 10% całkowitego wynagrodzenia netto określonego w § 3 ust. 1</w:t>
      </w:r>
      <w:r w:rsidRPr="00F25239">
        <w:rPr>
          <w:sz w:val="22"/>
          <w:szCs w:val="22"/>
        </w:rPr>
        <w:t>”</w:t>
      </w:r>
    </w:p>
    <w:p w14:paraId="618A9268" w14:textId="77777777" w:rsidR="00F25239" w:rsidRPr="0085151A" w:rsidRDefault="00F25239" w:rsidP="00F25239">
      <w:pPr>
        <w:rPr>
          <w:b/>
          <w:bCs/>
          <w:sz w:val="22"/>
          <w:szCs w:val="22"/>
        </w:rPr>
      </w:pPr>
      <w:r w:rsidRPr="0085151A">
        <w:rPr>
          <w:b/>
          <w:bCs/>
          <w:sz w:val="22"/>
          <w:szCs w:val="22"/>
        </w:rPr>
        <w:t>- po zmianie:</w:t>
      </w:r>
    </w:p>
    <w:p w14:paraId="61274D06" w14:textId="5A5A9D94" w:rsidR="00B425A7" w:rsidRDefault="00F25239" w:rsidP="00F25239">
      <w:pPr>
        <w:jc w:val="both"/>
        <w:rPr>
          <w:b/>
          <w:bCs/>
          <w:color w:val="0070C0"/>
          <w:sz w:val="22"/>
          <w:szCs w:val="22"/>
        </w:rPr>
      </w:pPr>
      <w:r w:rsidRPr="005D1EBB">
        <w:rPr>
          <w:sz w:val="22"/>
          <w:szCs w:val="22"/>
        </w:rPr>
        <w:t xml:space="preserve"> „</w:t>
      </w:r>
      <w:r w:rsidRPr="00F25239">
        <w:rPr>
          <w:i/>
          <w:iCs/>
          <w:sz w:val="22"/>
          <w:szCs w:val="22"/>
        </w:rPr>
        <w:t>z tytułu odstąpienia od umowy w całości przez którąkolwiek ze stron z przyczyn występujących po stronie Kupującego, w wysokości 5% całkowitego wynagrodzenia netto określonego w § 3 ust. 1</w:t>
      </w:r>
      <w:r w:rsidRPr="005D1EBB">
        <w:rPr>
          <w:sz w:val="22"/>
          <w:szCs w:val="22"/>
        </w:rPr>
        <w:t>”</w:t>
      </w:r>
    </w:p>
    <w:p w14:paraId="3BE9DC54" w14:textId="15B65B29" w:rsidR="00B425A7" w:rsidRDefault="00B425A7" w:rsidP="00E659CC">
      <w:pPr>
        <w:jc w:val="both"/>
        <w:rPr>
          <w:b/>
          <w:bCs/>
          <w:color w:val="0070C0"/>
          <w:sz w:val="22"/>
          <w:szCs w:val="22"/>
        </w:rPr>
      </w:pPr>
    </w:p>
    <w:p w14:paraId="0FD3E2CE" w14:textId="6BD810BD" w:rsidR="00B425A7" w:rsidRPr="00F25239" w:rsidRDefault="00F25239" w:rsidP="00E659CC">
      <w:pPr>
        <w:jc w:val="both"/>
        <w:rPr>
          <w:b/>
          <w:bCs/>
          <w:sz w:val="22"/>
          <w:szCs w:val="22"/>
        </w:rPr>
      </w:pPr>
      <w:r w:rsidRPr="00F25239">
        <w:rPr>
          <w:b/>
          <w:bCs/>
          <w:sz w:val="22"/>
          <w:szCs w:val="22"/>
        </w:rPr>
        <w:t>Ad. 6</w:t>
      </w:r>
    </w:p>
    <w:p w14:paraId="4A8483AC" w14:textId="48C8C66E" w:rsidR="00F25239" w:rsidRDefault="00F25239" w:rsidP="00F25239">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5, pkt. 3 b)</w:t>
      </w:r>
      <w:r>
        <w:rPr>
          <w:sz w:val="22"/>
          <w:szCs w:val="22"/>
        </w:rPr>
        <w:t xml:space="preserve"> Wzoru umowy. </w:t>
      </w:r>
      <w:r w:rsidRPr="0085151A">
        <w:rPr>
          <w:sz w:val="22"/>
          <w:szCs w:val="22"/>
        </w:rPr>
        <w:t xml:space="preserve">W związku z udzieloną odpowiedzią Zamawiający dokonuje następującej zmiany w § 5, pkt. </w:t>
      </w:r>
      <w:r>
        <w:rPr>
          <w:sz w:val="22"/>
          <w:szCs w:val="22"/>
        </w:rPr>
        <w:t>3 b</w:t>
      </w:r>
      <w:r w:rsidRPr="0085151A">
        <w:rPr>
          <w:sz w:val="22"/>
          <w:szCs w:val="22"/>
        </w:rPr>
        <w:t>) Wzoru Umowy</w:t>
      </w:r>
      <w:r>
        <w:rPr>
          <w:sz w:val="22"/>
          <w:szCs w:val="22"/>
        </w:rPr>
        <w:t>:</w:t>
      </w:r>
    </w:p>
    <w:p w14:paraId="30F0191A" w14:textId="77777777" w:rsidR="00F25239" w:rsidRPr="0085151A" w:rsidRDefault="00F25239" w:rsidP="00F25239">
      <w:pPr>
        <w:rPr>
          <w:b/>
          <w:bCs/>
          <w:sz w:val="22"/>
          <w:szCs w:val="22"/>
        </w:rPr>
      </w:pPr>
      <w:r w:rsidRPr="0085151A">
        <w:rPr>
          <w:b/>
          <w:bCs/>
          <w:sz w:val="22"/>
          <w:szCs w:val="22"/>
        </w:rPr>
        <w:t xml:space="preserve">- przed zmianą: </w:t>
      </w:r>
    </w:p>
    <w:p w14:paraId="4E4FD946" w14:textId="4C8DCE70" w:rsidR="00575D2B" w:rsidRPr="00575D2B" w:rsidRDefault="00575D2B" w:rsidP="00575D2B">
      <w:pPr>
        <w:pStyle w:val="Tekstpodstawowy"/>
        <w:spacing w:line="240" w:lineRule="atLeast"/>
        <w:ind w:right="-47"/>
        <w:jc w:val="both"/>
        <w:rPr>
          <w:sz w:val="22"/>
          <w:szCs w:val="22"/>
        </w:rPr>
      </w:pPr>
      <w:r w:rsidRPr="00575D2B">
        <w:rPr>
          <w:sz w:val="22"/>
          <w:szCs w:val="22"/>
        </w:rPr>
        <w:t>„</w:t>
      </w:r>
      <w:r w:rsidRPr="00575D2B">
        <w:rPr>
          <w:i/>
          <w:iCs/>
          <w:sz w:val="22"/>
          <w:szCs w:val="22"/>
        </w:rPr>
        <w:t>z tytułu odstąpienia od umowy w części przez którąkolwiek ze stron z przyczyn występujących po stronie Kupującego, w wysokości 10% wartości netto części przedmiotu umowy, której dotyczy odstąpienie</w:t>
      </w:r>
      <w:r w:rsidRPr="00575D2B">
        <w:rPr>
          <w:sz w:val="22"/>
          <w:szCs w:val="22"/>
        </w:rPr>
        <w:t>”</w:t>
      </w:r>
    </w:p>
    <w:p w14:paraId="269DC624" w14:textId="14D9E30A" w:rsidR="00F25239" w:rsidRPr="0085151A" w:rsidRDefault="00F25239" w:rsidP="00F25239">
      <w:pPr>
        <w:rPr>
          <w:b/>
          <w:bCs/>
          <w:sz w:val="22"/>
          <w:szCs w:val="22"/>
        </w:rPr>
      </w:pPr>
      <w:r w:rsidRPr="0085151A">
        <w:rPr>
          <w:b/>
          <w:bCs/>
          <w:sz w:val="22"/>
          <w:szCs w:val="22"/>
        </w:rPr>
        <w:t>- po zmianie:</w:t>
      </w:r>
    </w:p>
    <w:p w14:paraId="35112BE0" w14:textId="69758843" w:rsidR="00F25239" w:rsidRPr="005D1EBB" w:rsidRDefault="00F25239" w:rsidP="00F25239">
      <w:pPr>
        <w:shd w:val="clear" w:color="auto" w:fill="FFFFFF"/>
        <w:spacing w:line="253" w:lineRule="atLeast"/>
        <w:jc w:val="both"/>
        <w:rPr>
          <w:sz w:val="22"/>
          <w:szCs w:val="22"/>
        </w:rPr>
      </w:pPr>
      <w:r w:rsidRPr="005D1EBB">
        <w:rPr>
          <w:sz w:val="22"/>
          <w:szCs w:val="22"/>
        </w:rPr>
        <w:t xml:space="preserve"> „</w:t>
      </w:r>
      <w:r w:rsidRPr="004E0A4E">
        <w:rPr>
          <w:i/>
          <w:iCs/>
          <w:sz w:val="22"/>
          <w:szCs w:val="22"/>
        </w:rPr>
        <w:t>z tytułu odstąpienia od umowy w części przez którąkolwiek ze stron z przyczyn występujących po stronie Kupującego, w wysokości 5% wartości netto części przedmiotu umowy, której dotyczy odstąpienie</w:t>
      </w:r>
      <w:r w:rsidRPr="005D1EBB">
        <w:rPr>
          <w:sz w:val="22"/>
          <w:szCs w:val="22"/>
        </w:rPr>
        <w:t xml:space="preserve">”. </w:t>
      </w:r>
    </w:p>
    <w:p w14:paraId="69201E22" w14:textId="1030DC17" w:rsidR="00B425A7" w:rsidRPr="00F25239" w:rsidRDefault="00B425A7" w:rsidP="00E659CC">
      <w:pPr>
        <w:jc w:val="both"/>
        <w:rPr>
          <w:b/>
          <w:bCs/>
          <w:sz w:val="22"/>
          <w:szCs w:val="22"/>
        </w:rPr>
      </w:pPr>
    </w:p>
    <w:p w14:paraId="3D781AC0" w14:textId="47924F99" w:rsidR="00B425A7" w:rsidRPr="00575D2B" w:rsidRDefault="00575D2B" w:rsidP="00E659CC">
      <w:pPr>
        <w:jc w:val="both"/>
        <w:rPr>
          <w:b/>
          <w:bCs/>
          <w:sz w:val="22"/>
          <w:szCs w:val="22"/>
        </w:rPr>
      </w:pPr>
      <w:r w:rsidRPr="00575D2B">
        <w:rPr>
          <w:b/>
          <w:bCs/>
          <w:sz w:val="22"/>
          <w:szCs w:val="22"/>
        </w:rPr>
        <w:t>Ad. 7</w:t>
      </w:r>
    </w:p>
    <w:p w14:paraId="69196FF0" w14:textId="77777777" w:rsidR="00575D2B" w:rsidRPr="005D1EBB" w:rsidRDefault="00575D2B" w:rsidP="00575D2B">
      <w:pPr>
        <w:shd w:val="clear" w:color="auto" w:fill="FFFFFF"/>
        <w:spacing w:line="253" w:lineRule="atLeast"/>
        <w:jc w:val="both"/>
        <w:rPr>
          <w:sz w:val="22"/>
          <w:szCs w:val="22"/>
        </w:rPr>
      </w:pPr>
      <w:r w:rsidRPr="005D1EBB">
        <w:rPr>
          <w:sz w:val="22"/>
          <w:szCs w:val="22"/>
        </w:rPr>
        <w:t xml:space="preserve">Dot. Wzoru Umowy, § 5, pkt. 4. </w:t>
      </w:r>
    </w:p>
    <w:p w14:paraId="0D2E6F21" w14:textId="723B7A67" w:rsidR="00575D2B" w:rsidRDefault="00575D2B" w:rsidP="00575D2B">
      <w:pPr>
        <w:shd w:val="clear" w:color="auto" w:fill="FFFFFF"/>
        <w:spacing w:line="253" w:lineRule="atLeast"/>
        <w:jc w:val="both"/>
        <w:rPr>
          <w:sz w:val="22"/>
          <w:szCs w:val="22"/>
        </w:rPr>
      </w:pPr>
      <w:r w:rsidRPr="005D1EBB">
        <w:rPr>
          <w:sz w:val="22"/>
          <w:szCs w:val="22"/>
        </w:rPr>
        <w:lastRenderedPageBreak/>
        <w:t>Zamawiający wyra</w:t>
      </w:r>
      <w:r>
        <w:rPr>
          <w:sz w:val="22"/>
          <w:szCs w:val="22"/>
        </w:rPr>
        <w:t>ża</w:t>
      </w:r>
      <w:r w:rsidRPr="005D1EBB">
        <w:rPr>
          <w:sz w:val="22"/>
          <w:szCs w:val="22"/>
        </w:rPr>
        <w:t xml:space="preserve"> zgodę na zmianę zapisu § 5, pkt. 4</w:t>
      </w:r>
      <w:r>
        <w:rPr>
          <w:sz w:val="22"/>
          <w:szCs w:val="22"/>
        </w:rPr>
        <w:t xml:space="preserve"> Wzoru Umowy. </w:t>
      </w:r>
      <w:r w:rsidRPr="0085151A">
        <w:rPr>
          <w:sz w:val="22"/>
          <w:szCs w:val="22"/>
        </w:rPr>
        <w:t xml:space="preserve">W związku z udzieloną odpowiedzią Zamawiający dokonuje następującej zmiany w § 5, pkt. </w:t>
      </w:r>
      <w:r>
        <w:rPr>
          <w:sz w:val="22"/>
          <w:szCs w:val="22"/>
        </w:rPr>
        <w:t>4</w:t>
      </w:r>
      <w:r w:rsidRPr="0085151A">
        <w:rPr>
          <w:sz w:val="22"/>
          <w:szCs w:val="22"/>
        </w:rPr>
        <w:t xml:space="preserve"> Wzoru Umowy</w:t>
      </w:r>
      <w:r>
        <w:rPr>
          <w:sz w:val="22"/>
          <w:szCs w:val="22"/>
        </w:rPr>
        <w:t>:</w:t>
      </w:r>
    </w:p>
    <w:p w14:paraId="0D8C3D4E" w14:textId="77777777" w:rsidR="00575D2B" w:rsidRPr="0085151A" w:rsidRDefault="00575D2B" w:rsidP="00575D2B">
      <w:pPr>
        <w:rPr>
          <w:b/>
          <w:bCs/>
          <w:sz w:val="22"/>
          <w:szCs w:val="22"/>
        </w:rPr>
      </w:pPr>
      <w:r w:rsidRPr="0085151A">
        <w:rPr>
          <w:b/>
          <w:bCs/>
          <w:sz w:val="22"/>
          <w:szCs w:val="22"/>
        </w:rPr>
        <w:t xml:space="preserve">- przed zmianą: </w:t>
      </w:r>
    </w:p>
    <w:p w14:paraId="446290C1" w14:textId="53463905" w:rsidR="00575D2B" w:rsidRPr="00575D2B" w:rsidRDefault="00575D2B" w:rsidP="00575D2B">
      <w:pPr>
        <w:pStyle w:val="Tekstpodstawowy"/>
        <w:spacing w:line="240" w:lineRule="atLeast"/>
        <w:ind w:right="-47"/>
        <w:jc w:val="both"/>
        <w:rPr>
          <w:i/>
          <w:iCs/>
        </w:rPr>
      </w:pPr>
      <w:r w:rsidRPr="00575D2B">
        <w:rPr>
          <w:i/>
          <w:iCs/>
          <w:sz w:val="22"/>
          <w:szCs w:val="22"/>
        </w:rPr>
        <w:t>„Łączna maksymalna wysokość kar umownych, których mogą dochodzić Strony nie może przekroczyć 20% wynagrodzenia netto o którym mowa w § 3ust. 1 umowy.”</w:t>
      </w:r>
    </w:p>
    <w:p w14:paraId="44C26F7A" w14:textId="77777777" w:rsidR="00575D2B" w:rsidRPr="0085151A" w:rsidRDefault="00575D2B" w:rsidP="00575D2B">
      <w:pPr>
        <w:rPr>
          <w:b/>
          <w:bCs/>
          <w:sz w:val="22"/>
          <w:szCs w:val="22"/>
        </w:rPr>
      </w:pPr>
      <w:r w:rsidRPr="0085151A">
        <w:rPr>
          <w:b/>
          <w:bCs/>
          <w:sz w:val="22"/>
          <w:szCs w:val="22"/>
        </w:rPr>
        <w:t>- po zmianie:</w:t>
      </w:r>
    </w:p>
    <w:p w14:paraId="0FE83317" w14:textId="4969F71D" w:rsidR="00575D2B" w:rsidRPr="005D1EBB" w:rsidRDefault="00575D2B" w:rsidP="00575D2B">
      <w:pPr>
        <w:shd w:val="clear" w:color="auto" w:fill="FFFFFF"/>
        <w:spacing w:line="253" w:lineRule="atLeast"/>
        <w:jc w:val="both"/>
        <w:rPr>
          <w:sz w:val="22"/>
          <w:szCs w:val="22"/>
        </w:rPr>
      </w:pPr>
      <w:r w:rsidRPr="005D1EBB">
        <w:rPr>
          <w:sz w:val="22"/>
          <w:szCs w:val="22"/>
        </w:rPr>
        <w:t xml:space="preserve">” </w:t>
      </w:r>
      <w:r w:rsidRPr="00575D2B">
        <w:rPr>
          <w:i/>
          <w:iCs/>
          <w:sz w:val="22"/>
          <w:szCs w:val="22"/>
        </w:rPr>
        <w:t>Łączna maksymalna wysokość kar umownych, których mogą dochodzić Strony nie może przekroczyć 10% wynagrodzenia netto o którym mowa w § 3ust. 1 umowy</w:t>
      </w:r>
      <w:r w:rsidRPr="005D1EBB">
        <w:rPr>
          <w:sz w:val="22"/>
          <w:szCs w:val="22"/>
        </w:rPr>
        <w:t xml:space="preserve">.” </w:t>
      </w:r>
    </w:p>
    <w:p w14:paraId="53047254" w14:textId="4C68C2FA" w:rsidR="00575D2B" w:rsidRDefault="00575D2B" w:rsidP="00E659CC">
      <w:pPr>
        <w:jc w:val="both"/>
        <w:rPr>
          <w:b/>
          <w:bCs/>
          <w:sz w:val="22"/>
          <w:szCs w:val="22"/>
        </w:rPr>
      </w:pPr>
    </w:p>
    <w:p w14:paraId="6A0CDF0A" w14:textId="3989F9B8" w:rsidR="00575D2B" w:rsidRDefault="00575D2B" w:rsidP="00E659CC">
      <w:pPr>
        <w:jc w:val="both"/>
        <w:rPr>
          <w:b/>
          <w:bCs/>
          <w:sz w:val="22"/>
          <w:szCs w:val="22"/>
        </w:rPr>
      </w:pPr>
      <w:r>
        <w:rPr>
          <w:b/>
          <w:bCs/>
          <w:sz w:val="22"/>
          <w:szCs w:val="22"/>
        </w:rPr>
        <w:t>Ad. 8</w:t>
      </w:r>
    </w:p>
    <w:p w14:paraId="6718FA6A" w14:textId="44562F20" w:rsidR="00575D2B" w:rsidRDefault="00575D2B" w:rsidP="00575D2B">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8, pkt. 1</w:t>
      </w:r>
      <w:r>
        <w:rPr>
          <w:sz w:val="22"/>
          <w:szCs w:val="22"/>
        </w:rPr>
        <w:t xml:space="preserve"> Wzoru umowy.</w:t>
      </w:r>
      <w:r w:rsidR="00FB569B" w:rsidRPr="00FB569B">
        <w:rPr>
          <w:sz w:val="22"/>
          <w:szCs w:val="22"/>
        </w:rPr>
        <w:t xml:space="preserve"> </w:t>
      </w:r>
      <w:r w:rsidR="00FB569B" w:rsidRPr="0085151A">
        <w:rPr>
          <w:sz w:val="22"/>
          <w:szCs w:val="22"/>
        </w:rPr>
        <w:t>W związku z udzieloną odpowiedzią Zamawiający dokonuje następującej zmiany w</w:t>
      </w:r>
      <w:r w:rsidR="00FB569B">
        <w:rPr>
          <w:sz w:val="22"/>
          <w:szCs w:val="22"/>
        </w:rPr>
        <w:t xml:space="preserve"> </w:t>
      </w:r>
      <w:r w:rsidR="00FB569B" w:rsidRPr="005D1EBB">
        <w:rPr>
          <w:sz w:val="22"/>
          <w:szCs w:val="22"/>
        </w:rPr>
        <w:t>§ 8, pkt. 1</w:t>
      </w:r>
      <w:r w:rsidR="00FB569B">
        <w:rPr>
          <w:sz w:val="22"/>
          <w:szCs w:val="22"/>
        </w:rPr>
        <w:t xml:space="preserve"> Wzoru Umowy:</w:t>
      </w:r>
    </w:p>
    <w:p w14:paraId="3CDA81F3" w14:textId="77777777" w:rsidR="00FB569B" w:rsidRPr="0085151A" w:rsidRDefault="00FB569B" w:rsidP="00FB569B">
      <w:pPr>
        <w:rPr>
          <w:b/>
          <w:bCs/>
          <w:sz w:val="22"/>
          <w:szCs w:val="22"/>
        </w:rPr>
      </w:pPr>
      <w:r w:rsidRPr="0085151A">
        <w:rPr>
          <w:b/>
          <w:bCs/>
          <w:sz w:val="22"/>
          <w:szCs w:val="22"/>
        </w:rPr>
        <w:t xml:space="preserve">- przed zmianą: </w:t>
      </w:r>
    </w:p>
    <w:p w14:paraId="395ABE4F" w14:textId="27652556" w:rsidR="00FB569B" w:rsidRDefault="00FB569B" w:rsidP="00575D2B">
      <w:pPr>
        <w:shd w:val="clear" w:color="auto" w:fill="FFFFFF"/>
        <w:spacing w:line="253" w:lineRule="atLeast"/>
        <w:jc w:val="both"/>
        <w:rPr>
          <w:sz w:val="22"/>
          <w:szCs w:val="22"/>
        </w:rPr>
      </w:pPr>
      <w:r>
        <w:rPr>
          <w:sz w:val="24"/>
          <w:szCs w:val="24"/>
        </w:rPr>
        <w:t>„</w:t>
      </w:r>
      <w:r w:rsidRPr="00FB569B">
        <w:rPr>
          <w:i/>
          <w:iCs/>
          <w:sz w:val="22"/>
          <w:szCs w:val="22"/>
        </w:rPr>
        <w:t>Sprzedawca udziela …… miesięcznej gwarancji na zakupiony sprzęt będący przedmiotem niniejszej umowy, przy czym uprawnienia z tytułu rękojmi nie zostają wyłączone. Okres gwarancji liczy się od daty podpisania bezusterkowego protokołu zdawczo-odbiorczego</w:t>
      </w:r>
      <w:r>
        <w:rPr>
          <w:sz w:val="24"/>
          <w:szCs w:val="24"/>
        </w:rPr>
        <w:t>”</w:t>
      </w:r>
    </w:p>
    <w:p w14:paraId="74653DBD" w14:textId="77777777" w:rsidR="00FB569B" w:rsidRPr="0085151A" w:rsidRDefault="00FB569B" w:rsidP="00FB569B">
      <w:pPr>
        <w:rPr>
          <w:b/>
          <w:bCs/>
          <w:sz w:val="22"/>
          <w:szCs w:val="22"/>
        </w:rPr>
      </w:pPr>
      <w:r w:rsidRPr="0085151A">
        <w:rPr>
          <w:b/>
          <w:bCs/>
          <w:sz w:val="22"/>
          <w:szCs w:val="22"/>
        </w:rPr>
        <w:t>- po zmianie:</w:t>
      </w:r>
    </w:p>
    <w:p w14:paraId="7236A284" w14:textId="24751D6A" w:rsidR="00575D2B" w:rsidRPr="005D1EBB" w:rsidRDefault="00575D2B" w:rsidP="00575D2B">
      <w:pPr>
        <w:shd w:val="clear" w:color="auto" w:fill="FFFFFF"/>
        <w:spacing w:line="253" w:lineRule="atLeast"/>
        <w:jc w:val="both"/>
        <w:rPr>
          <w:sz w:val="22"/>
          <w:szCs w:val="22"/>
        </w:rPr>
      </w:pPr>
      <w:r w:rsidRPr="005D1EBB">
        <w:rPr>
          <w:sz w:val="22"/>
          <w:szCs w:val="22"/>
        </w:rPr>
        <w:t>„</w:t>
      </w:r>
      <w:bookmarkStart w:id="0" w:name="_Hlk80345337"/>
      <w:r w:rsidRPr="00FB569B">
        <w:rPr>
          <w:i/>
          <w:iCs/>
          <w:sz w:val="22"/>
          <w:szCs w:val="22"/>
        </w:rPr>
        <w:t>Zakupiony sprzęt będący przedmiotem niniejszej umowy zostanie objęty …. miesięczną gwarancją producenta, przy czym uprawnienia z tytułu rękojmi nie zostają wyłączone. Okres gwarancji liczy się od daty podpisania bezusterkowego protokołu zdawczo-odbiorczego</w:t>
      </w:r>
      <w:bookmarkEnd w:id="0"/>
      <w:r w:rsidRPr="00FB569B">
        <w:rPr>
          <w:i/>
          <w:iCs/>
          <w:sz w:val="22"/>
          <w:szCs w:val="22"/>
        </w:rPr>
        <w:t>.</w:t>
      </w:r>
      <w:r w:rsidRPr="005D1EBB">
        <w:rPr>
          <w:sz w:val="22"/>
          <w:szCs w:val="22"/>
        </w:rPr>
        <w:t xml:space="preserve">” </w:t>
      </w:r>
    </w:p>
    <w:p w14:paraId="7D3DE281" w14:textId="31836029" w:rsidR="00575D2B" w:rsidRDefault="00575D2B" w:rsidP="00E659CC">
      <w:pPr>
        <w:jc w:val="both"/>
        <w:rPr>
          <w:b/>
          <w:bCs/>
          <w:sz w:val="22"/>
          <w:szCs w:val="22"/>
        </w:rPr>
      </w:pPr>
    </w:p>
    <w:p w14:paraId="180CCDA7" w14:textId="6AB0CEC0" w:rsidR="00FB569B" w:rsidRDefault="00FB569B" w:rsidP="00E659CC">
      <w:pPr>
        <w:jc w:val="both"/>
        <w:rPr>
          <w:b/>
          <w:bCs/>
          <w:sz w:val="22"/>
          <w:szCs w:val="22"/>
        </w:rPr>
      </w:pPr>
      <w:r>
        <w:rPr>
          <w:b/>
          <w:bCs/>
          <w:sz w:val="22"/>
          <w:szCs w:val="22"/>
        </w:rPr>
        <w:t>Ad. 9</w:t>
      </w:r>
    </w:p>
    <w:p w14:paraId="30FBD158" w14:textId="1F77DA8A" w:rsidR="00FB569B" w:rsidRDefault="00FB569B" w:rsidP="00FB569B">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8, pkt. 4</w:t>
      </w:r>
      <w:r>
        <w:rPr>
          <w:sz w:val="22"/>
          <w:szCs w:val="22"/>
        </w:rPr>
        <w:t xml:space="preserve"> Wzoru Umowy. </w:t>
      </w:r>
      <w:r w:rsidRPr="0085151A">
        <w:rPr>
          <w:sz w:val="22"/>
          <w:szCs w:val="22"/>
        </w:rPr>
        <w:t>W związku z udzieloną odpowiedzią Zamawiający dokonuje następującej zmiany w</w:t>
      </w:r>
      <w:r>
        <w:rPr>
          <w:sz w:val="22"/>
          <w:szCs w:val="22"/>
        </w:rPr>
        <w:t xml:space="preserve"> </w:t>
      </w:r>
      <w:r w:rsidRPr="005D1EBB">
        <w:rPr>
          <w:sz w:val="22"/>
          <w:szCs w:val="22"/>
        </w:rPr>
        <w:t xml:space="preserve">§ 8, pkt. </w:t>
      </w:r>
      <w:r>
        <w:rPr>
          <w:sz w:val="22"/>
          <w:szCs w:val="22"/>
        </w:rPr>
        <w:t>4 Wzoru Umowy:</w:t>
      </w:r>
    </w:p>
    <w:p w14:paraId="1D59DF55" w14:textId="77777777" w:rsidR="00FB569B" w:rsidRPr="0085151A" w:rsidRDefault="00FB569B" w:rsidP="00FB569B">
      <w:pPr>
        <w:rPr>
          <w:b/>
          <w:bCs/>
          <w:sz w:val="22"/>
          <w:szCs w:val="22"/>
        </w:rPr>
      </w:pPr>
      <w:r w:rsidRPr="0085151A">
        <w:rPr>
          <w:b/>
          <w:bCs/>
          <w:sz w:val="22"/>
          <w:szCs w:val="22"/>
        </w:rPr>
        <w:t xml:space="preserve">- przed zmianą: </w:t>
      </w:r>
    </w:p>
    <w:p w14:paraId="5407A930" w14:textId="1F7E9819" w:rsidR="00FB569B" w:rsidRDefault="00FB569B" w:rsidP="00FB569B">
      <w:pPr>
        <w:shd w:val="clear" w:color="auto" w:fill="FFFFFF"/>
        <w:spacing w:line="253" w:lineRule="atLeast"/>
        <w:jc w:val="both"/>
        <w:rPr>
          <w:sz w:val="22"/>
          <w:szCs w:val="22"/>
        </w:rPr>
      </w:pPr>
      <w:r>
        <w:rPr>
          <w:bCs/>
          <w:sz w:val="24"/>
          <w:szCs w:val="24"/>
          <w:lang w:eastAsia="en-US"/>
        </w:rPr>
        <w:t>„</w:t>
      </w:r>
      <w:r w:rsidRPr="00FB569B">
        <w:rPr>
          <w:bCs/>
          <w:i/>
          <w:iCs/>
          <w:sz w:val="22"/>
          <w:szCs w:val="22"/>
          <w:lang w:eastAsia="en-US"/>
        </w:rPr>
        <w:t>Koszty transportu, serwisowania, przeglądów okresowych, koszty materiałów wymienianych oraz koszty wymiany tych materiałów ponosi Sprzedawca</w:t>
      </w:r>
      <w:r>
        <w:rPr>
          <w:bCs/>
          <w:sz w:val="24"/>
          <w:szCs w:val="24"/>
          <w:lang w:eastAsia="en-US"/>
        </w:rPr>
        <w:t>”</w:t>
      </w:r>
    </w:p>
    <w:p w14:paraId="747DF6F4" w14:textId="77777777" w:rsidR="00FB569B" w:rsidRPr="0085151A" w:rsidRDefault="00FB569B" w:rsidP="00FB569B">
      <w:pPr>
        <w:rPr>
          <w:b/>
          <w:bCs/>
          <w:sz w:val="22"/>
          <w:szCs w:val="22"/>
        </w:rPr>
      </w:pPr>
      <w:r w:rsidRPr="0085151A">
        <w:rPr>
          <w:b/>
          <w:bCs/>
          <w:sz w:val="22"/>
          <w:szCs w:val="22"/>
        </w:rPr>
        <w:t>- po zmianie:</w:t>
      </w:r>
    </w:p>
    <w:p w14:paraId="7F4D4023" w14:textId="479AE965" w:rsidR="00FB569B" w:rsidRPr="005D1EBB" w:rsidRDefault="00FB569B" w:rsidP="00FB569B">
      <w:pPr>
        <w:shd w:val="clear" w:color="auto" w:fill="FFFFFF"/>
        <w:spacing w:line="253" w:lineRule="atLeast"/>
        <w:jc w:val="both"/>
        <w:rPr>
          <w:sz w:val="22"/>
          <w:szCs w:val="22"/>
        </w:rPr>
      </w:pPr>
      <w:r w:rsidRPr="005D1EBB">
        <w:rPr>
          <w:sz w:val="22"/>
          <w:szCs w:val="22"/>
        </w:rPr>
        <w:t xml:space="preserve"> „</w:t>
      </w:r>
      <w:bookmarkStart w:id="1" w:name="_Hlk80345387"/>
      <w:r w:rsidRPr="00FB569B">
        <w:rPr>
          <w:i/>
          <w:iCs/>
          <w:sz w:val="22"/>
          <w:szCs w:val="22"/>
        </w:rPr>
        <w:t>W okresie gwarancji koszty transportu, serwisowania, przeglądów okresowych, koszty materiałów wymienianych oraz koszty wymiany tych materiałów ponosi Sprzedawca</w:t>
      </w:r>
      <w:bookmarkEnd w:id="1"/>
      <w:r w:rsidRPr="00FB569B">
        <w:rPr>
          <w:i/>
          <w:iCs/>
          <w:sz w:val="22"/>
          <w:szCs w:val="22"/>
        </w:rPr>
        <w:t>.”</w:t>
      </w:r>
      <w:r w:rsidRPr="005D1EBB">
        <w:rPr>
          <w:sz w:val="22"/>
          <w:szCs w:val="22"/>
        </w:rPr>
        <w:t xml:space="preserve"> </w:t>
      </w:r>
    </w:p>
    <w:p w14:paraId="1BF89A28" w14:textId="5AC30F3C" w:rsidR="00FB569B" w:rsidRDefault="00FB569B" w:rsidP="00E659CC">
      <w:pPr>
        <w:jc w:val="both"/>
        <w:rPr>
          <w:b/>
          <w:bCs/>
          <w:sz w:val="22"/>
          <w:szCs w:val="22"/>
        </w:rPr>
      </w:pPr>
    </w:p>
    <w:p w14:paraId="082C5A60" w14:textId="1E3FBD78" w:rsidR="00FB569B" w:rsidRDefault="00FB569B" w:rsidP="00E659CC">
      <w:pPr>
        <w:jc w:val="both"/>
        <w:rPr>
          <w:b/>
          <w:bCs/>
          <w:sz w:val="22"/>
          <w:szCs w:val="22"/>
        </w:rPr>
      </w:pPr>
      <w:r>
        <w:rPr>
          <w:b/>
          <w:bCs/>
          <w:sz w:val="22"/>
          <w:szCs w:val="22"/>
        </w:rPr>
        <w:t>Ad. 10</w:t>
      </w:r>
    </w:p>
    <w:p w14:paraId="73E3CAD8" w14:textId="286CC4C7" w:rsidR="00FB569B" w:rsidRDefault="00FB569B" w:rsidP="00FB569B">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8, pkt. 5</w:t>
      </w:r>
      <w:r>
        <w:rPr>
          <w:sz w:val="22"/>
          <w:szCs w:val="22"/>
        </w:rPr>
        <w:t xml:space="preserve"> Wzoru Umowy. </w:t>
      </w:r>
      <w:r w:rsidRPr="0085151A">
        <w:rPr>
          <w:sz w:val="22"/>
          <w:szCs w:val="22"/>
        </w:rPr>
        <w:t>W związku z udzieloną odpowiedzią Zamawiający dokonuje następującej zmiany w</w:t>
      </w:r>
      <w:r>
        <w:rPr>
          <w:sz w:val="22"/>
          <w:szCs w:val="22"/>
        </w:rPr>
        <w:t xml:space="preserve"> </w:t>
      </w:r>
      <w:r w:rsidRPr="005D1EBB">
        <w:rPr>
          <w:sz w:val="22"/>
          <w:szCs w:val="22"/>
        </w:rPr>
        <w:t xml:space="preserve">§ 8, pkt. </w:t>
      </w:r>
      <w:r>
        <w:rPr>
          <w:sz w:val="22"/>
          <w:szCs w:val="22"/>
        </w:rPr>
        <w:t>5 Wzoru Umowy:</w:t>
      </w:r>
    </w:p>
    <w:p w14:paraId="5CCC0209" w14:textId="77777777" w:rsidR="009B6D55" w:rsidRPr="0085151A" w:rsidRDefault="009B6D55" w:rsidP="009B6D55">
      <w:pPr>
        <w:rPr>
          <w:b/>
          <w:bCs/>
          <w:sz w:val="22"/>
          <w:szCs w:val="22"/>
        </w:rPr>
      </w:pPr>
      <w:r w:rsidRPr="0085151A">
        <w:rPr>
          <w:b/>
          <w:bCs/>
          <w:sz w:val="22"/>
          <w:szCs w:val="22"/>
        </w:rPr>
        <w:t xml:space="preserve">- przed zmianą: </w:t>
      </w:r>
    </w:p>
    <w:p w14:paraId="6FC5CC0C" w14:textId="2AE11AEC" w:rsidR="009B6D55" w:rsidRDefault="009B6D55" w:rsidP="00FB569B">
      <w:pPr>
        <w:shd w:val="clear" w:color="auto" w:fill="FFFFFF"/>
        <w:spacing w:line="253" w:lineRule="atLeast"/>
        <w:jc w:val="both"/>
        <w:rPr>
          <w:sz w:val="22"/>
          <w:szCs w:val="22"/>
        </w:rPr>
      </w:pPr>
      <w:r>
        <w:rPr>
          <w:bCs/>
          <w:sz w:val="24"/>
          <w:szCs w:val="24"/>
          <w:lang w:eastAsia="en-US"/>
        </w:rPr>
        <w:t>„</w:t>
      </w:r>
      <w:r w:rsidRPr="009B6D55">
        <w:rPr>
          <w:bCs/>
          <w:i/>
          <w:iCs/>
          <w:sz w:val="22"/>
          <w:szCs w:val="22"/>
          <w:lang w:eastAsia="en-US"/>
        </w:rPr>
        <w:t>Czas reakcji na zgłoszenie usterki nie może być dłuższy niż 1 dzień roboczy od momentu zgłoszenia. Za godziny robocze uważa się godziny w dni robocze od poniedziałku do piątku, w godzinach 7:30-15:30, za wyjątkiem dni ustawowo wolnych od pracy</w:t>
      </w:r>
      <w:r w:rsidRPr="009B6D55">
        <w:rPr>
          <w:bCs/>
          <w:sz w:val="22"/>
          <w:szCs w:val="22"/>
          <w:lang w:eastAsia="en-US"/>
        </w:rPr>
        <w:t>.”</w:t>
      </w:r>
    </w:p>
    <w:p w14:paraId="7C4CF5A9" w14:textId="77777777" w:rsidR="009B6D55" w:rsidRPr="0085151A" w:rsidRDefault="009B6D55" w:rsidP="009B6D55">
      <w:pPr>
        <w:rPr>
          <w:b/>
          <w:bCs/>
          <w:sz w:val="22"/>
          <w:szCs w:val="22"/>
        </w:rPr>
      </w:pPr>
      <w:r w:rsidRPr="0085151A">
        <w:rPr>
          <w:b/>
          <w:bCs/>
          <w:sz w:val="22"/>
          <w:szCs w:val="22"/>
        </w:rPr>
        <w:t>- po zmianie:</w:t>
      </w:r>
    </w:p>
    <w:p w14:paraId="6A5A0433" w14:textId="32F6D110" w:rsidR="00FB569B" w:rsidRPr="005D1EBB" w:rsidRDefault="00FB569B" w:rsidP="00FB569B">
      <w:pPr>
        <w:shd w:val="clear" w:color="auto" w:fill="FFFFFF"/>
        <w:spacing w:line="253" w:lineRule="atLeast"/>
        <w:jc w:val="both"/>
        <w:rPr>
          <w:sz w:val="22"/>
          <w:szCs w:val="22"/>
        </w:rPr>
      </w:pPr>
      <w:r w:rsidRPr="005D1EBB">
        <w:rPr>
          <w:sz w:val="22"/>
          <w:szCs w:val="22"/>
        </w:rPr>
        <w:t xml:space="preserve">” </w:t>
      </w:r>
      <w:r w:rsidRPr="009B6D55">
        <w:rPr>
          <w:i/>
          <w:iCs/>
          <w:sz w:val="22"/>
          <w:szCs w:val="22"/>
        </w:rPr>
        <w:t>Czas reakcji na zgłoszenie usterki, rozumiany jako kontakt telefoniczny lub e-mailowy, nie może być dłuższy niż 2 dni robocze od momentu zgłoszenia. Za godziny robocze uważa się godziny w dni robocze od poniedziałku do piątku, w godzinach 7:30-15:30, za wyjątkiem dni ustawowo wolnych od pracy</w:t>
      </w:r>
      <w:r w:rsidRPr="005D1EBB">
        <w:rPr>
          <w:sz w:val="22"/>
          <w:szCs w:val="22"/>
        </w:rPr>
        <w:t xml:space="preserve">.” </w:t>
      </w:r>
    </w:p>
    <w:p w14:paraId="0E545873" w14:textId="77777777" w:rsidR="00FB569B" w:rsidRPr="00575D2B" w:rsidRDefault="00FB569B" w:rsidP="00E659CC">
      <w:pPr>
        <w:jc w:val="both"/>
        <w:rPr>
          <w:b/>
          <w:bCs/>
          <w:sz w:val="22"/>
          <w:szCs w:val="22"/>
        </w:rPr>
      </w:pPr>
    </w:p>
    <w:p w14:paraId="3F99BB7B" w14:textId="0E433F3E" w:rsidR="00575D2B" w:rsidRDefault="009B6D55" w:rsidP="00E659CC">
      <w:pPr>
        <w:jc w:val="both"/>
        <w:rPr>
          <w:b/>
          <w:bCs/>
          <w:sz w:val="22"/>
          <w:szCs w:val="22"/>
        </w:rPr>
      </w:pPr>
      <w:r>
        <w:rPr>
          <w:b/>
          <w:bCs/>
          <w:sz w:val="22"/>
          <w:szCs w:val="22"/>
        </w:rPr>
        <w:t>Ad. 11</w:t>
      </w:r>
    </w:p>
    <w:p w14:paraId="1C8968BA" w14:textId="77777777" w:rsidR="009B6D55" w:rsidRPr="005D1EBB" w:rsidRDefault="009B6D55" w:rsidP="009B6D55">
      <w:pPr>
        <w:shd w:val="clear" w:color="auto" w:fill="FFFFFF"/>
        <w:spacing w:line="253" w:lineRule="atLeast"/>
        <w:jc w:val="both"/>
        <w:rPr>
          <w:sz w:val="22"/>
          <w:szCs w:val="22"/>
        </w:rPr>
      </w:pPr>
      <w:r w:rsidRPr="005D1EBB">
        <w:rPr>
          <w:sz w:val="22"/>
          <w:szCs w:val="22"/>
        </w:rPr>
        <w:t xml:space="preserve">11) Dot. Wzoru Umowy, § 8, pkt. 6. </w:t>
      </w:r>
    </w:p>
    <w:p w14:paraId="29607758" w14:textId="102376CC" w:rsidR="009B6D55" w:rsidRDefault="009B6D55" w:rsidP="009B6D55">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8, pkt. 6</w:t>
      </w:r>
      <w:r>
        <w:rPr>
          <w:sz w:val="22"/>
          <w:szCs w:val="22"/>
        </w:rPr>
        <w:t xml:space="preserve">. </w:t>
      </w:r>
      <w:r w:rsidRPr="005D1EBB">
        <w:rPr>
          <w:sz w:val="22"/>
          <w:szCs w:val="22"/>
        </w:rPr>
        <w:t xml:space="preserve"> </w:t>
      </w:r>
      <w:r w:rsidRPr="0085151A">
        <w:rPr>
          <w:sz w:val="22"/>
          <w:szCs w:val="22"/>
        </w:rPr>
        <w:t>W związku z udzieloną odpowiedzią Zamawiający dokonuje następującej zmiany w</w:t>
      </w:r>
      <w:r>
        <w:rPr>
          <w:sz w:val="22"/>
          <w:szCs w:val="22"/>
        </w:rPr>
        <w:t xml:space="preserve"> </w:t>
      </w:r>
      <w:r w:rsidRPr="005D1EBB">
        <w:rPr>
          <w:sz w:val="22"/>
          <w:szCs w:val="22"/>
        </w:rPr>
        <w:t xml:space="preserve">§ 8, pkt. </w:t>
      </w:r>
      <w:r>
        <w:rPr>
          <w:sz w:val="22"/>
          <w:szCs w:val="22"/>
        </w:rPr>
        <w:t>6 Wzoru Umowy:</w:t>
      </w:r>
    </w:p>
    <w:p w14:paraId="201640D7" w14:textId="77777777" w:rsidR="009B6D55" w:rsidRPr="0085151A" w:rsidRDefault="009B6D55" w:rsidP="009B6D55">
      <w:pPr>
        <w:rPr>
          <w:b/>
          <w:bCs/>
          <w:sz w:val="22"/>
          <w:szCs w:val="22"/>
        </w:rPr>
      </w:pPr>
      <w:r w:rsidRPr="0085151A">
        <w:rPr>
          <w:b/>
          <w:bCs/>
          <w:sz w:val="22"/>
          <w:szCs w:val="22"/>
        </w:rPr>
        <w:t xml:space="preserve">- przed zmianą: </w:t>
      </w:r>
    </w:p>
    <w:p w14:paraId="08FCAC08" w14:textId="0C160D04" w:rsidR="009B6D55" w:rsidRPr="0043435F" w:rsidRDefault="009B6D55" w:rsidP="009B6D55">
      <w:pPr>
        <w:jc w:val="both"/>
        <w:rPr>
          <w:bCs/>
          <w:sz w:val="24"/>
          <w:szCs w:val="24"/>
          <w:lang w:eastAsia="en-US"/>
        </w:rPr>
      </w:pPr>
      <w:r>
        <w:rPr>
          <w:bCs/>
          <w:sz w:val="24"/>
          <w:szCs w:val="24"/>
          <w:lang w:eastAsia="en-US"/>
        </w:rPr>
        <w:t>„</w:t>
      </w:r>
      <w:r w:rsidRPr="009B6D55">
        <w:rPr>
          <w:bCs/>
          <w:i/>
          <w:iCs/>
          <w:sz w:val="22"/>
          <w:szCs w:val="22"/>
          <w:lang w:eastAsia="en-US"/>
        </w:rPr>
        <w:t>Czas naprawy  nie dłuższy niż 14 dni roboczych od momentu zgłoszenia.</w:t>
      </w:r>
      <w:r w:rsidRPr="009B6D55">
        <w:rPr>
          <w:i/>
          <w:iCs/>
          <w:sz w:val="22"/>
          <w:szCs w:val="22"/>
        </w:rPr>
        <w:t xml:space="preserve"> </w:t>
      </w:r>
      <w:r w:rsidRPr="009B6D55">
        <w:rPr>
          <w:bCs/>
          <w:i/>
          <w:iCs/>
          <w:sz w:val="22"/>
          <w:szCs w:val="22"/>
          <w:lang w:eastAsia="en-US"/>
        </w:rPr>
        <w:t>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w:t>
      </w:r>
      <w:r w:rsidRPr="0043435F">
        <w:rPr>
          <w:bCs/>
          <w:sz w:val="24"/>
          <w:szCs w:val="24"/>
          <w:lang w:eastAsia="en-US"/>
        </w:rPr>
        <w:t>.</w:t>
      </w:r>
      <w:r>
        <w:rPr>
          <w:bCs/>
          <w:sz w:val="24"/>
          <w:szCs w:val="24"/>
          <w:lang w:eastAsia="en-US"/>
        </w:rPr>
        <w:t>”</w:t>
      </w:r>
    </w:p>
    <w:p w14:paraId="7C9B31BF" w14:textId="77777777" w:rsidR="009B6D55" w:rsidRPr="0085151A" w:rsidRDefault="009B6D55" w:rsidP="009B6D55">
      <w:pPr>
        <w:rPr>
          <w:b/>
          <w:bCs/>
          <w:sz w:val="22"/>
          <w:szCs w:val="22"/>
        </w:rPr>
      </w:pPr>
      <w:r w:rsidRPr="0085151A">
        <w:rPr>
          <w:b/>
          <w:bCs/>
          <w:sz w:val="22"/>
          <w:szCs w:val="22"/>
        </w:rPr>
        <w:t>- po zmianie:</w:t>
      </w:r>
    </w:p>
    <w:p w14:paraId="5E83599F" w14:textId="6CFB7BFC" w:rsidR="009B6D55" w:rsidRPr="005D1EBB" w:rsidRDefault="009B6D55" w:rsidP="009B6D55">
      <w:pPr>
        <w:shd w:val="clear" w:color="auto" w:fill="FFFFFF"/>
        <w:spacing w:line="253" w:lineRule="atLeast"/>
        <w:jc w:val="both"/>
        <w:rPr>
          <w:sz w:val="22"/>
          <w:szCs w:val="22"/>
        </w:rPr>
      </w:pPr>
      <w:r w:rsidRPr="005D1EBB">
        <w:rPr>
          <w:sz w:val="22"/>
          <w:szCs w:val="22"/>
        </w:rPr>
        <w:lastRenderedPageBreak/>
        <w:t>„</w:t>
      </w:r>
      <w:r w:rsidRPr="009B6D55">
        <w:rPr>
          <w:i/>
          <w:iCs/>
          <w:sz w:val="22"/>
          <w:szCs w:val="22"/>
        </w:rPr>
        <w:t xml:space="preserve">Czas naprawy nie dłuższy niż 21 dni roboczych od momentu zgłoszenia. Za dni robocze uważa się dni od poniedziałku do piątku, w godzinach 7:30-15:30, za wyjątkiem dni ustawowo wolnych od pracy. Przez naprawę rozumie się również dostarczenie, na czas naprawy, urządzenia zastępczego </w:t>
      </w:r>
      <w:r>
        <w:rPr>
          <w:i/>
          <w:iCs/>
          <w:sz w:val="22"/>
          <w:szCs w:val="22"/>
        </w:rPr>
        <w:br/>
      </w:r>
      <w:r w:rsidRPr="009B6D55">
        <w:rPr>
          <w:i/>
          <w:iCs/>
          <w:sz w:val="22"/>
          <w:szCs w:val="22"/>
        </w:rPr>
        <w:t>o parametrach i funkcjonalności nie gorszej niż urządzenie naprawiane.</w:t>
      </w:r>
      <w:r w:rsidRPr="005D1EBB">
        <w:rPr>
          <w:sz w:val="22"/>
          <w:szCs w:val="22"/>
        </w:rPr>
        <w:t xml:space="preserve"> „ </w:t>
      </w:r>
    </w:p>
    <w:p w14:paraId="44DDD396" w14:textId="06D07633" w:rsidR="009B6D55" w:rsidRDefault="009B6D55" w:rsidP="00E659CC">
      <w:pPr>
        <w:jc w:val="both"/>
        <w:rPr>
          <w:b/>
          <w:bCs/>
          <w:sz w:val="22"/>
          <w:szCs w:val="22"/>
        </w:rPr>
      </w:pPr>
    </w:p>
    <w:p w14:paraId="06533B8D" w14:textId="2D91C387" w:rsidR="009B6D55" w:rsidRDefault="009B6D55" w:rsidP="00E659CC">
      <w:pPr>
        <w:jc w:val="both"/>
        <w:rPr>
          <w:b/>
          <w:bCs/>
          <w:sz w:val="22"/>
          <w:szCs w:val="22"/>
        </w:rPr>
      </w:pPr>
      <w:r>
        <w:rPr>
          <w:b/>
          <w:bCs/>
          <w:sz w:val="22"/>
          <w:szCs w:val="22"/>
        </w:rPr>
        <w:t>Ad. 12</w:t>
      </w:r>
    </w:p>
    <w:p w14:paraId="0738BC0D" w14:textId="77777777" w:rsidR="009B6D55" w:rsidRPr="005D1EBB" w:rsidRDefault="009B6D55" w:rsidP="009B6D55">
      <w:pPr>
        <w:shd w:val="clear" w:color="auto" w:fill="FFFFFF"/>
        <w:spacing w:line="253" w:lineRule="atLeast"/>
        <w:jc w:val="both"/>
        <w:rPr>
          <w:sz w:val="22"/>
          <w:szCs w:val="22"/>
        </w:rPr>
      </w:pPr>
      <w:r w:rsidRPr="005D1EBB">
        <w:rPr>
          <w:sz w:val="22"/>
          <w:szCs w:val="22"/>
        </w:rPr>
        <w:t xml:space="preserve">Dot. Wzoru Umowy, § 8, pkt. 9. </w:t>
      </w:r>
    </w:p>
    <w:p w14:paraId="69BD2334" w14:textId="0A960B3D" w:rsidR="009B6D55" w:rsidRDefault="009B6D55" w:rsidP="009B6D55">
      <w:pPr>
        <w:shd w:val="clear" w:color="auto" w:fill="FFFFFF"/>
        <w:spacing w:line="253" w:lineRule="atLeast"/>
        <w:jc w:val="both"/>
        <w:rPr>
          <w:sz w:val="22"/>
          <w:szCs w:val="22"/>
        </w:rPr>
      </w:pPr>
      <w:r w:rsidRPr="005D1EBB">
        <w:rPr>
          <w:sz w:val="22"/>
          <w:szCs w:val="22"/>
        </w:rPr>
        <w:t>Zamawiający wyra</w:t>
      </w:r>
      <w:r>
        <w:rPr>
          <w:sz w:val="22"/>
          <w:szCs w:val="22"/>
        </w:rPr>
        <w:t>ża</w:t>
      </w:r>
      <w:r w:rsidRPr="005D1EBB">
        <w:rPr>
          <w:sz w:val="22"/>
          <w:szCs w:val="22"/>
        </w:rPr>
        <w:t xml:space="preserve"> zgodę na zmianę zapisu § 8, pkt. 9 </w:t>
      </w:r>
      <w:r>
        <w:rPr>
          <w:sz w:val="22"/>
          <w:szCs w:val="22"/>
        </w:rPr>
        <w:t xml:space="preserve"> Wzoru Umowy.</w:t>
      </w:r>
      <w:r w:rsidRPr="009B6D55">
        <w:rPr>
          <w:sz w:val="22"/>
          <w:szCs w:val="22"/>
        </w:rPr>
        <w:t xml:space="preserve"> </w:t>
      </w:r>
      <w:r w:rsidRPr="0085151A">
        <w:rPr>
          <w:sz w:val="22"/>
          <w:szCs w:val="22"/>
        </w:rPr>
        <w:t>W związku z udzieloną odpowiedzią Zamawiający dokonuje następującej zmiany w</w:t>
      </w:r>
      <w:r>
        <w:rPr>
          <w:sz w:val="22"/>
          <w:szCs w:val="22"/>
        </w:rPr>
        <w:t xml:space="preserve"> </w:t>
      </w:r>
      <w:r w:rsidRPr="005D1EBB">
        <w:rPr>
          <w:sz w:val="22"/>
          <w:szCs w:val="22"/>
        </w:rPr>
        <w:t xml:space="preserve">§ 8, pkt. </w:t>
      </w:r>
      <w:r>
        <w:rPr>
          <w:sz w:val="22"/>
          <w:szCs w:val="22"/>
        </w:rPr>
        <w:t>9 Wzoru Umowy:</w:t>
      </w:r>
    </w:p>
    <w:p w14:paraId="733C5A8E" w14:textId="77777777" w:rsidR="003B6703" w:rsidRPr="0085151A" w:rsidRDefault="003B6703" w:rsidP="003B6703">
      <w:pPr>
        <w:rPr>
          <w:b/>
          <w:bCs/>
          <w:sz w:val="22"/>
          <w:szCs w:val="22"/>
        </w:rPr>
      </w:pPr>
      <w:r w:rsidRPr="0085151A">
        <w:rPr>
          <w:b/>
          <w:bCs/>
          <w:sz w:val="22"/>
          <w:szCs w:val="22"/>
        </w:rPr>
        <w:t xml:space="preserve">- przed zmianą: </w:t>
      </w:r>
    </w:p>
    <w:p w14:paraId="3AD29995" w14:textId="38F39736" w:rsidR="003B6703" w:rsidRPr="0043435F" w:rsidRDefault="003B6703" w:rsidP="003B6703">
      <w:pPr>
        <w:jc w:val="both"/>
        <w:rPr>
          <w:bCs/>
          <w:sz w:val="24"/>
          <w:szCs w:val="24"/>
          <w:lang w:eastAsia="en-US"/>
        </w:rPr>
      </w:pPr>
      <w:r>
        <w:rPr>
          <w:bCs/>
          <w:sz w:val="24"/>
          <w:szCs w:val="24"/>
          <w:lang w:eastAsia="en-US"/>
        </w:rPr>
        <w:t>„</w:t>
      </w:r>
      <w:r w:rsidRPr="003B6703">
        <w:rPr>
          <w:bCs/>
          <w:i/>
          <w:iCs/>
          <w:sz w:val="22"/>
          <w:szCs w:val="22"/>
          <w:lang w:eastAsia="en-US"/>
        </w:rPr>
        <w:t>Okres gwarancji na sprzęt zostanie automatycznie wydłużony o czas, który minie od momentu zgłoszenia usterki do uruchomienia sprzętu po wykonaniu naprawy.”</w:t>
      </w:r>
    </w:p>
    <w:p w14:paraId="1E67E775" w14:textId="1327287B" w:rsidR="003B6703" w:rsidRPr="0085151A" w:rsidRDefault="003B6703" w:rsidP="003B6703">
      <w:pPr>
        <w:rPr>
          <w:b/>
          <w:bCs/>
          <w:sz w:val="22"/>
          <w:szCs w:val="22"/>
        </w:rPr>
      </w:pPr>
      <w:r w:rsidRPr="0085151A">
        <w:rPr>
          <w:b/>
          <w:bCs/>
          <w:sz w:val="22"/>
          <w:szCs w:val="22"/>
        </w:rPr>
        <w:t>- po zmianie:</w:t>
      </w:r>
    </w:p>
    <w:p w14:paraId="2692EC22" w14:textId="603C15F6" w:rsidR="009B6D55" w:rsidRPr="005D1EBB" w:rsidRDefault="009B6D55" w:rsidP="009B6D55">
      <w:pPr>
        <w:shd w:val="clear" w:color="auto" w:fill="FFFFFF"/>
        <w:spacing w:line="253" w:lineRule="atLeast"/>
        <w:jc w:val="both"/>
        <w:rPr>
          <w:sz w:val="22"/>
          <w:szCs w:val="22"/>
        </w:rPr>
      </w:pPr>
      <w:r w:rsidRPr="005D1EBB">
        <w:rPr>
          <w:sz w:val="22"/>
          <w:szCs w:val="22"/>
        </w:rPr>
        <w:t>„</w:t>
      </w:r>
      <w:bookmarkStart w:id="2" w:name="_Hlk80345558"/>
      <w:r w:rsidRPr="003B6703">
        <w:rPr>
          <w:i/>
          <w:iCs/>
          <w:sz w:val="22"/>
          <w:szCs w:val="22"/>
        </w:rPr>
        <w:t>Okres gwarancji na sprzęt zostanie wydłużony jednorazowo po upływie pierwszego okresu gwarancji o czas przestojów w tym okresie</w:t>
      </w:r>
      <w:bookmarkEnd w:id="2"/>
      <w:r w:rsidRPr="005D1EBB">
        <w:rPr>
          <w:sz w:val="22"/>
          <w:szCs w:val="22"/>
        </w:rPr>
        <w:t xml:space="preserve">”. </w:t>
      </w:r>
    </w:p>
    <w:p w14:paraId="4C06E1EB" w14:textId="3502CC3D" w:rsidR="009B6D55" w:rsidRDefault="003B6703" w:rsidP="00E659CC">
      <w:pPr>
        <w:jc w:val="both"/>
        <w:rPr>
          <w:b/>
          <w:bCs/>
          <w:sz w:val="22"/>
          <w:szCs w:val="22"/>
        </w:rPr>
      </w:pPr>
      <w:r>
        <w:rPr>
          <w:b/>
          <w:bCs/>
          <w:sz w:val="22"/>
          <w:szCs w:val="22"/>
        </w:rPr>
        <w:t>Ad. 13</w:t>
      </w:r>
    </w:p>
    <w:p w14:paraId="022CC0D9" w14:textId="4D057001" w:rsidR="003B6703" w:rsidRPr="005D1EBB" w:rsidRDefault="003B6703" w:rsidP="003B6703">
      <w:pPr>
        <w:shd w:val="clear" w:color="auto" w:fill="FFFFFF"/>
        <w:spacing w:line="253" w:lineRule="atLeast"/>
        <w:jc w:val="both"/>
        <w:rPr>
          <w:sz w:val="22"/>
          <w:szCs w:val="22"/>
        </w:rPr>
      </w:pPr>
      <w:r>
        <w:rPr>
          <w:sz w:val="22"/>
          <w:szCs w:val="22"/>
        </w:rPr>
        <w:t xml:space="preserve">Zamawiający nie wyraża zgody na usunięcie zapisu </w:t>
      </w:r>
      <w:r w:rsidRPr="005D1EBB">
        <w:rPr>
          <w:sz w:val="22"/>
          <w:szCs w:val="22"/>
        </w:rPr>
        <w:t>§ 8 pkt. 11</w:t>
      </w:r>
      <w:r>
        <w:rPr>
          <w:sz w:val="22"/>
          <w:szCs w:val="22"/>
        </w:rPr>
        <w:t xml:space="preserve"> Wzoru Umowy.</w:t>
      </w:r>
    </w:p>
    <w:p w14:paraId="77EB0719" w14:textId="0D598EB3" w:rsidR="00B425A7" w:rsidRDefault="00B425A7" w:rsidP="00E659CC">
      <w:pPr>
        <w:jc w:val="both"/>
        <w:rPr>
          <w:b/>
          <w:bCs/>
          <w:color w:val="0070C0"/>
          <w:sz w:val="22"/>
          <w:szCs w:val="22"/>
        </w:rPr>
      </w:pPr>
    </w:p>
    <w:p w14:paraId="3FC432FB" w14:textId="79B0F7EA" w:rsidR="003B6703" w:rsidRPr="003B6703" w:rsidRDefault="003B6703" w:rsidP="00E659CC">
      <w:pPr>
        <w:jc w:val="both"/>
        <w:rPr>
          <w:b/>
          <w:bCs/>
          <w:sz w:val="22"/>
          <w:szCs w:val="22"/>
        </w:rPr>
      </w:pPr>
      <w:r w:rsidRPr="003B6703">
        <w:rPr>
          <w:b/>
          <w:bCs/>
          <w:sz w:val="22"/>
          <w:szCs w:val="22"/>
        </w:rPr>
        <w:t>Ad. 14</w:t>
      </w:r>
    </w:p>
    <w:p w14:paraId="6A9FE29A" w14:textId="2FE76C3B" w:rsidR="003B6703" w:rsidRPr="005D1EBB" w:rsidRDefault="003B6703" w:rsidP="003B6703">
      <w:pPr>
        <w:shd w:val="clear" w:color="auto" w:fill="FFFFFF"/>
        <w:spacing w:line="253" w:lineRule="atLeast"/>
        <w:jc w:val="both"/>
        <w:rPr>
          <w:sz w:val="22"/>
          <w:szCs w:val="22"/>
        </w:rPr>
      </w:pPr>
      <w:r>
        <w:rPr>
          <w:sz w:val="22"/>
          <w:szCs w:val="22"/>
        </w:rPr>
        <w:t xml:space="preserve">Zamawiający nie wyraża zgody na usunięcie zapisu </w:t>
      </w:r>
      <w:r w:rsidRPr="005D1EBB">
        <w:rPr>
          <w:sz w:val="22"/>
          <w:szCs w:val="22"/>
        </w:rPr>
        <w:t>§ 8 pkt. 1</w:t>
      </w:r>
      <w:r>
        <w:rPr>
          <w:sz w:val="22"/>
          <w:szCs w:val="22"/>
        </w:rPr>
        <w:t>2 Wzoru Umowy.</w:t>
      </w:r>
    </w:p>
    <w:p w14:paraId="1523D4E8" w14:textId="1AAB765D" w:rsidR="003B6703" w:rsidRPr="003B6703" w:rsidRDefault="003B6703" w:rsidP="00E659CC">
      <w:pPr>
        <w:jc w:val="both"/>
        <w:rPr>
          <w:b/>
          <w:bCs/>
          <w:sz w:val="22"/>
          <w:szCs w:val="22"/>
        </w:rPr>
      </w:pPr>
    </w:p>
    <w:p w14:paraId="3EE89C76" w14:textId="77777777" w:rsidR="003B6703" w:rsidRDefault="003B6703" w:rsidP="00E659CC">
      <w:pPr>
        <w:jc w:val="both"/>
        <w:rPr>
          <w:b/>
          <w:bCs/>
          <w:color w:val="0070C0"/>
          <w:sz w:val="22"/>
          <w:szCs w:val="22"/>
        </w:rPr>
      </w:pPr>
    </w:p>
    <w:p w14:paraId="7C222353" w14:textId="742E1D34" w:rsidR="00E659CC" w:rsidRPr="00E659CC" w:rsidRDefault="00E659CC" w:rsidP="00E659CC">
      <w:pPr>
        <w:jc w:val="both"/>
        <w:rPr>
          <w:b/>
          <w:bCs/>
          <w:color w:val="0070C0"/>
          <w:sz w:val="22"/>
          <w:szCs w:val="22"/>
        </w:rPr>
      </w:pPr>
      <w:r w:rsidRPr="00E659CC">
        <w:rPr>
          <w:b/>
          <w:bCs/>
          <w:color w:val="0070C0"/>
          <w:sz w:val="22"/>
          <w:szCs w:val="22"/>
        </w:rPr>
        <w:t xml:space="preserve">Do </w:t>
      </w:r>
      <w:r>
        <w:rPr>
          <w:b/>
          <w:bCs/>
          <w:color w:val="0070C0"/>
          <w:sz w:val="22"/>
          <w:szCs w:val="22"/>
        </w:rPr>
        <w:t>W</w:t>
      </w:r>
      <w:r w:rsidRPr="00E659CC">
        <w:rPr>
          <w:b/>
          <w:bCs/>
          <w:color w:val="0070C0"/>
          <w:sz w:val="22"/>
          <w:szCs w:val="22"/>
        </w:rPr>
        <w:t xml:space="preserve">ykonawcy </w:t>
      </w:r>
      <w:r>
        <w:rPr>
          <w:b/>
          <w:bCs/>
          <w:color w:val="0070C0"/>
          <w:sz w:val="22"/>
          <w:szCs w:val="22"/>
        </w:rPr>
        <w:t>I</w:t>
      </w:r>
      <w:r w:rsidRPr="00E659CC">
        <w:rPr>
          <w:b/>
          <w:bCs/>
          <w:color w:val="0070C0"/>
          <w:sz w:val="22"/>
          <w:szCs w:val="22"/>
        </w:rPr>
        <w:t>I</w:t>
      </w:r>
    </w:p>
    <w:p w14:paraId="4B1E2AFD" w14:textId="5F63FA6F" w:rsidR="000E1028" w:rsidRPr="008219B4" w:rsidRDefault="000E1028" w:rsidP="008219B4">
      <w:pPr>
        <w:jc w:val="both"/>
        <w:rPr>
          <w:color w:val="7030A0"/>
          <w:sz w:val="22"/>
          <w:szCs w:val="22"/>
        </w:rPr>
      </w:pPr>
    </w:p>
    <w:p w14:paraId="0AC3DC08" w14:textId="77777777" w:rsidR="00E91607" w:rsidRPr="00E91607" w:rsidRDefault="00E659CC" w:rsidP="00E659CC">
      <w:pPr>
        <w:spacing w:after="160" w:line="256" w:lineRule="auto"/>
        <w:ind w:left="360"/>
        <w:jc w:val="both"/>
        <w:rPr>
          <w:rFonts w:cstheme="minorHAnsi"/>
          <w:b/>
          <w:bCs/>
          <w:sz w:val="22"/>
          <w:szCs w:val="22"/>
        </w:rPr>
      </w:pPr>
      <w:r w:rsidRPr="00E91607">
        <w:rPr>
          <w:rFonts w:cstheme="minorHAnsi"/>
          <w:b/>
          <w:bCs/>
          <w:sz w:val="22"/>
          <w:szCs w:val="22"/>
        </w:rPr>
        <w:t xml:space="preserve">Ad. 1 </w:t>
      </w:r>
    </w:p>
    <w:p w14:paraId="67AB2F19" w14:textId="6795FD78" w:rsidR="00E659CC" w:rsidRPr="00E91607" w:rsidRDefault="00E659CC" w:rsidP="00E659CC">
      <w:pPr>
        <w:spacing w:after="160" w:line="256" w:lineRule="auto"/>
        <w:ind w:left="360"/>
        <w:jc w:val="both"/>
        <w:rPr>
          <w:rFonts w:cstheme="minorHAnsi"/>
          <w:sz w:val="22"/>
          <w:szCs w:val="22"/>
        </w:rPr>
      </w:pPr>
      <w:r w:rsidRPr="00E91607">
        <w:rPr>
          <w:rFonts w:cstheme="minorHAnsi"/>
          <w:sz w:val="22"/>
          <w:szCs w:val="22"/>
        </w:rPr>
        <w:t xml:space="preserve">TAK, Zamawiający dopuszcza rozwiązanie z lampą ksenonową, o ile spełnia ono pozostałe parametry pracy źródła, w szczególności </w:t>
      </w:r>
      <w:r w:rsidR="00BE1358">
        <w:rPr>
          <w:rFonts w:cstheme="minorHAnsi"/>
          <w:sz w:val="22"/>
          <w:szCs w:val="22"/>
        </w:rPr>
        <w:t xml:space="preserve">intensywność i </w:t>
      </w:r>
      <w:r w:rsidRPr="00E91607">
        <w:rPr>
          <w:rFonts w:cstheme="minorHAnsi"/>
          <w:sz w:val="22"/>
          <w:szCs w:val="22"/>
        </w:rPr>
        <w:t>stabilność intensywności w czasie identyczną z zastosowaniem kombinacji lamp halogenowej i deuterowej. Jedną ze znanych cech wysokociśnieniowych lamp ksenonowych jest niestabilność łuku, która może być jedynie kompensowana przez pętlę sprzężenia zwrotnego monitorującą natężenie światła, a nie przez stabilizację prądu lampy. W przypadku ofert urządzeń opartych o lampy ksenonowe wymagany jest szczegółowy opis zastosowanej techniki stabilizacji natężenia światła.</w:t>
      </w:r>
    </w:p>
    <w:p w14:paraId="2D3AB18B" w14:textId="77777777" w:rsidR="00E659CC" w:rsidRPr="00E91607" w:rsidRDefault="00E659CC" w:rsidP="00E659CC">
      <w:pPr>
        <w:pStyle w:val="Akapitzlist"/>
        <w:jc w:val="both"/>
        <w:rPr>
          <w:rFonts w:cstheme="minorHAnsi"/>
          <w:sz w:val="22"/>
          <w:szCs w:val="22"/>
        </w:rPr>
      </w:pPr>
    </w:p>
    <w:p w14:paraId="79A839EF" w14:textId="77777777" w:rsidR="00E91607" w:rsidRPr="00E91607" w:rsidRDefault="00E659CC" w:rsidP="00E659CC">
      <w:pPr>
        <w:spacing w:after="160" w:line="256" w:lineRule="auto"/>
        <w:ind w:left="360"/>
        <w:jc w:val="both"/>
        <w:rPr>
          <w:rFonts w:cstheme="minorHAnsi"/>
          <w:b/>
          <w:bCs/>
          <w:sz w:val="22"/>
          <w:szCs w:val="22"/>
        </w:rPr>
      </w:pPr>
      <w:r w:rsidRPr="00E91607">
        <w:rPr>
          <w:rFonts w:cstheme="minorHAnsi"/>
          <w:b/>
          <w:bCs/>
          <w:sz w:val="22"/>
          <w:szCs w:val="22"/>
        </w:rPr>
        <w:t xml:space="preserve">Ad. 2 </w:t>
      </w:r>
    </w:p>
    <w:p w14:paraId="3FB9E4B5" w14:textId="74AEB567" w:rsidR="00E659CC" w:rsidRPr="00E91607" w:rsidRDefault="00E659CC" w:rsidP="00BE1358">
      <w:pPr>
        <w:spacing w:after="160" w:line="256" w:lineRule="auto"/>
        <w:ind w:left="360"/>
        <w:jc w:val="both"/>
        <w:rPr>
          <w:rFonts w:cstheme="minorHAnsi"/>
          <w:sz w:val="22"/>
          <w:szCs w:val="22"/>
        </w:rPr>
      </w:pPr>
      <w:r w:rsidRPr="00E91607">
        <w:rPr>
          <w:rFonts w:cstheme="minorHAnsi"/>
          <w:sz w:val="22"/>
          <w:szCs w:val="22"/>
        </w:rPr>
        <w:t xml:space="preserve">TAK, Zamawiający dopuszcza rozwiązanie wyposażone w polaryzatory w układzie </w:t>
      </w:r>
      <w:proofErr w:type="spellStart"/>
      <w:r w:rsidRPr="00E91607">
        <w:rPr>
          <w:rFonts w:cstheme="minorHAnsi"/>
          <w:sz w:val="22"/>
          <w:szCs w:val="22"/>
        </w:rPr>
        <w:t>Rochona</w:t>
      </w:r>
      <w:proofErr w:type="spellEnd"/>
      <w:r w:rsidRPr="00E91607">
        <w:rPr>
          <w:rFonts w:cstheme="minorHAnsi"/>
          <w:sz w:val="22"/>
          <w:szCs w:val="22"/>
        </w:rPr>
        <w:t xml:space="preserve">, o ile ma ono możliwość pracy m.in. w trybie krokowym (step </w:t>
      </w:r>
      <w:proofErr w:type="spellStart"/>
      <w:r w:rsidRPr="00E91607">
        <w:rPr>
          <w:rFonts w:cstheme="minorHAnsi"/>
          <w:sz w:val="22"/>
          <w:szCs w:val="22"/>
        </w:rPr>
        <w:t>scan</w:t>
      </w:r>
      <w:proofErr w:type="spellEnd"/>
      <w:r w:rsidRPr="00E91607">
        <w:rPr>
          <w:rFonts w:cstheme="minorHAnsi"/>
          <w:sz w:val="22"/>
          <w:szCs w:val="22"/>
        </w:rPr>
        <w:t>) i przy zachowaniu po</w:t>
      </w:r>
      <w:r w:rsidR="00271EC8">
        <w:rPr>
          <w:rFonts w:cstheme="minorHAnsi"/>
          <w:sz w:val="22"/>
          <w:szCs w:val="22"/>
        </w:rPr>
        <w:t>zostałych parametrów urządzenia, w tym odpowiednio skutecznej separacji promienia zwyczajnego i nadzwyczajnego</w:t>
      </w:r>
      <w:r w:rsidR="00BE1358">
        <w:rPr>
          <w:rFonts w:cstheme="minorHAnsi"/>
          <w:sz w:val="22"/>
          <w:szCs w:val="22"/>
        </w:rPr>
        <w:t>.</w:t>
      </w:r>
    </w:p>
    <w:p w14:paraId="5987CAF8" w14:textId="77777777" w:rsidR="00E659CC" w:rsidRPr="00E91607" w:rsidRDefault="00E659CC" w:rsidP="00E659CC">
      <w:pPr>
        <w:pStyle w:val="Akapitzlist"/>
        <w:jc w:val="both"/>
        <w:rPr>
          <w:rFonts w:cstheme="minorHAnsi"/>
          <w:sz w:val="22"/>
          <w:szCs w:val="22"/>
        </w:rPr>
      </w:pPr>
    </w:p>
    <w:p w14:paraId="771F41B3" w14:textId="77777777" w:rsidR="00E91607" w:rsidRPr="00E91607" w:rsidRDefault="00E659CC" w:rsidP="00E659CC">
      <w:pPr>
        <w:spacing w:after="160" w:line="256" w:lineRule="auto"/>
        <w:ind w:left="360"/>
        <w:jc w:val="both"/>
        <w:rPr>
          <w:rFonts w:cstheme="minorHAnsi"/>
          <w:b/>
          <w:bCs/>
          <w:sz w:val="22"/>
          <w:szCs w:val="22"/>
        </w:rPr>
      </w:pPr>
      <w:r w:rsidRPr="00E91607">
        <w:rPr>
          <w:rFonts w:cstheme="minorHAnsi"/>
          <w:b/>
          <w:bCs/>
          <w:sz w:val="22"/>
          <w:szCs w:val="22"/>
        </w:rPr>
        <w:t xml:space="preserve">Ad. 3 </w:t>
      </w:r>
    </w:p>
    <w:p w14:paraId="4982766B" w14:textId="45C379AA" w:rsidR="00E659CC" w:rsidRPr="00E91607" w:rsidRDefault="00E659CC" w:rsidP="00E659CC">
      <w:pPr>
        <w:spacing w:after="160" w:line="256" w:lineRule="auto"/>
        <w:ind w:left="360"/>
        <w:jc w:val="both"/>
        <w:rPr>
          <w:rFonts w:cstheme="minorHAnsi"/>
          <w:sz w:val="22"/>
          <w:szCs w:val="22"/>
        </w:rPr>
      </w:pPr>
      <w:r w:rsidRPr="00E91607">
        <w:rPr>
          <w:rFonts w:cstheme="minorHAnsi"/>
          <w:sz w:val="22"/>
          <w:szCs w:val="22"/>
        </w:rPr>
        <w:t>NIE, Zamawiający nie zgadza się na rozwiązanie w postaci elipsometru spektroskopowego zintegrowanego na modułowej mobilnej platformie, z uwagi na ograniczoną przestrzeń laboratoryjną. Dla zapewnienia ergonomicznych warunków pracy, stolik próbek w urządzeniu powinien znajdować się nie wyżej niż 40 cm nad blatem, na którym urządzenie zostanie zainstalowane.</w:t>
      </w:r>
    </w:p>
    <w:p w14:paraId="2D05B70C" w14:textId="77777777" w:rsidR="00E659CC" w:rsidRPr="00E91607" w:rsidRDefault="00E659CC" w:rsidP="00E659CC">
      <w:pPr>
        <w:pStyle w:val="Akapitzlist"/>
        <w:jc w:val="both"/>
        <w:rPr>
          <w:rFonts w:cstheme="minorHAnsi"/>
          <w:sz w:val="22"/>
          <w:szCs w:val="22"/>
        </w:rPr>
      </w:pPr>
    </w:p>
    <w:p w14:paraId="7BD67435" w14:textId="77777777" w:rsidR="00E91607" w:rsidRPr="00E91607" w:rsidRDefault="00E659CC" w:rsidP="00E659CC">
      <w:pPr>
        <w:spacing w:after="160" w:line="256" w:lineRule="auto"/>
        <w:ind w:left="360"/>
        <w:jc w:val="both"/>
        <w:rPr>
          <w:rFonts w:cstheme="minorHAnsi"/>
          <w:b/>
          <w:bCs/>
          <w:sz w:val="22"/>
          <w:szCs w:val="22"/>
        </w:rPr>
      </w:pPr>
      <w:r w:rsidRPr="00E91607">
        <w:rPr>
          <w:rFonts w:cstheme="minorHAnsi"/>
          <w:b/>
          <w:bCs/>
          <w:sz w:val="22"/>
          <w:szCs w:val="22"/>
        </w:rPr>
        <w:t xml:space="preserve">Ad. 4 </w:t>
      </w:r>
    </w:p>
    <w:p w14:paraId="4F4C0879" w14:textId="05287328" w:rsidR="00E659CC" w:rsidRPr="00E91607" w:rsidRDefault="00E659CC" w:rsidP="00E659CC">
      <w:pPr>
        <w:spacing w:after="160" w:line="256" w:lineRule="auto"/>
        <w:ind w:left="360"/>
        <w:jc w:val="both"/>
        <w:rPr>
          <w:rFonts w:cstheme="minorHAnsi"/>
          <w:sz w:val="22"/>
          <w:szCs w:val="22"/>
        </w:rPr>
      </w:pPr>
      <w:r w:rsidRPr="00E91607">
        <w:rPr>
          <w:rFonts w:cstheme="minorHAnsi"/>
          <w:sz w:val="22"/>
          <w:szCs w:val="22"/>
        </w:rPr>
        <w:t xml:space="preserve">NIE, Zamawiający nie dopuszcza rozwiązania wskazanego w powyższym pytaniu. Zamawiający przewiduje prowadzenie zaawansowanych i nowatorskich pomiarów właściwości optycznych </w:t>
      </w:r>
      <w:r w:rsidRPr="00E91607">
        <w:rPr>
          <w:rFonts w:cstheme="minorHAnsi"/>
          <w:sz w:val="22"/>
          <w:szCs w:val="22"/>
        </w:rPr>
        <w:lastRenderedPageBreak/>
        <w:t>cienkich warstw, w tym automatycznych pomiarów przy różnych kątach padania wiązki w szerokim zakresie kątowym i przy niezależnej pracy obu z ramion, w związku z tym wymagany jest zakres kątowy 20-100° lub szerszy.</w:t>
      </w:r>
    </w:p>
    <w:p w14:paraId="32EDDDE1" w14:textId="77777777" w:rsidR="00E659CC" w:rsidRPr="00E91607" w:rsidRDefault="00E659CC" w:rsidP="00E659CC">
      <w:pPr>
        <w:pStyle w:val="Akapitzlist"/>
        <w:jc w:val="both"/>
        <w:rPr>
          <w:rFonts w:cstheme="minorHAnsi"/>
          <w:sz w:val="22"/>
          <w:szCs w:val="22"/>
        </w:rPr>
      </w:pPr>
    </w:p>
    <w:p w14:paraId="29739098" w14:textId="77777777" w:rsidR="00E91607" w:rsidRPr="00E91607" w:rsidRDefault="00E659CC" w:rsidP="00E659CC">
      <w:pPr>
        <w:spacing w:after="160" w:line="256" w:lineRule="auto"/>
        <w:ind w:left="360"/>
        <w:jc w:val="both"/>
        <w:rPr>
          <w:rFonts w:cstheme="minorHAnsi"/>
          <w:b/>
          <w:bCs/>
          <w:sz w:val="22"/>
          <w:szCs w:val="22"/>
        </w:rPr>
      </w:pPr>
      <w:r w:rsidRPr="00E91607">
        <w:rPr>
          <w:rFonts w:cstheme="minorHAnsi"/>
          <w:b/>
          <w:bCs/>
          <w:sz w:val="22"/>
          <w:szCs w:val="22"/>
        </w:rPr>
        <w:t xml:space="preserve">Ad. 5 </w:t>
      </w:r>
    </w:p>
    <w:p w14:paraId="6A65C4FF" w14:textId="561B0228" w:rsidR="00E659CC" w:rsidRPr="00E91607" w:rsidRDefault="00E659CC" w:rsidP="00271EC8">
      <w:pPr>
        <w:spacing w:after="160" w:line="256" w:lineRule="auto"/>
        <w:ind w:left="360"/>
        <w:jc w:val="both"/>
        <w:rPr>
          <w:rFonts w:cstheme="minorHAnsi"/>
          <w:sz w:val="22"/>
          <w:szCs w:val="22"/>
        </w:rPr>
      </w:pPr>
      <w:r w:rsidRPr="00E91607">
        <w:rPr>
          <w:rFonts w:cstheme="minorHAnsi"/>
          <w:sz w:val="22"/>
          <w:szCs w:val="22"/>
        </w:rPr>
        <w:t>NIE, Zamawiający nie planuje rozszerzenia opisu technicznego o sugerowaną opcję. Zamawiający nie zamyka się jednak na nowe możliwości badawcze, dlatego dopuszcza by urządzeni</w:t>
      </w:r>
      <w:r w:rsidR="00271EC8">
        <w:rPr>
          <w:rFonts w:cstheme="minorHAnsi"/>
          <w:sz w:val="22"/>
          <w:szCs w:val="22"/>
        </w:rPr>
        <w:t>e</w:t>
      </w:r>
      <w:r w:rsidRPr="00E91607">
        <w:rPr>
          <w:rFonts w:cstheme="minorHAnsi"/>
          <w:sz w:val="22"/>
          <w:szCs w:val="22"/>
        </w:rPr>
        <w:t xml:space="preserve"> mogło mieć możliwość rozbudowy o system do pomiarów porowatości materiałów.</w:t>
      </w:r>
    </w:p>
    <w:p w14:paraId="5D4356AF" w14:textId="77777777" w:rsidR="00E659CC" w:rsidRPr="00E91607" w:rsidRDefault="00E659CC" w:rsidP="00E659CC">
      <w:pPr>
        <w:pStyle w:val="Akapitzlist"/>
        <w:rPr>
          <w:rFonts w:cstheme="minorHAnsi"/>
          <w:sz w:val="22"/>
          <w:szCs w:val="22"/>
        </w:rPr>
      </w:pPr>
    </w:p>
    <w:p w14:paraId="0AB6C35F" w14:textId="77777777" w:rsidR="00E91607" w:rsidRPr="00E91607" w:rsidRDefault="00E659CC" w:rsidP="00E659CC">
      <w:pPr>
        <w:spacing w:after="160" w:line="256" w:lineRule="auto"/>
        <w:ind w:left="360"/>
        <w:jc w:val="both"/>
        <w:rPr>
          <w:rFonts w:cstheme="minorHAnsi"/>
          <w:b/>
          <w:bCs/>
          <w:sz w:val="22"/>
          <w:szCs w:val="22"/>
        </w:rPr>
      </w:pPr>
      <w:r w:rsidRPr="00E91607">
        <w:rPr>
          <w:rFonts w:cstheme="minorHAnsi"/>
          <w:b/>
          <w:bCs/>
          <w:sz w:val="22"/>
          <w:szCs w:val="22"/>
        </w:rPr>
        <w:t>Ad</w:t>
      </w:r>
      <w:r w:rsidR="00E91607" w:rsidRPr="00E91607">
        <w:rPr>
          <w:rFonts w:cstheme="minorHAnsi"/>
          <w:b/>
          <w:bCs/>
          <w:sz w:val="22"/>
          <w:szCs w:val="22"/>
        </w:rPr>
        <w:t xml:space="preserve">. 6 </w:t>
      </w:r>
    </w:p>
    <w:p w14:paraId="7B614E90" w14:textId="517EDB7A" w:rsidR="00E659CC" w:rsidRPr="00E91607" w:rsidRDefault="00E659CC" w:rsidP="00E659CC">
      <w:pPr>
        <w:spacing w:after="160" w:line="256" w:lineRule="auto"/>
        <w:ind w:left="360"/>
        <w:jc w:val="both"/>
        <w:rPr>
          <w:rFonts w:cstheme="minorHAnsi"/>
          <w:sz w:val="22"/>
          <w:szCs w:val="22"/>
        </w:rPr>
      </w:pPr>
      <w:r w:rsidRPr="00E91607">
        <w:rPr>
          <w:rFonts w:cstheme="minorHAnsi"/>
          <w:sz w:val="22"/>
          <w:szCs w:val="22"/>
        </w:rPr>
        <w:t>NIE, Zamawiający nie planuje rozszerzenia opisu technicznego o sugerowaną opcję. Zamawiający akceptuje urządzenia o czasie pomiaru zarówno większym jak i mniejszym od 200 ms.</w:t>
      </w:r>
    </w:p>
    <w:p w14:paraId="198B5BF4" w14:textId="12535B23" w:rsidR="000E1028" w:rsidRDefault="000E1028" w:rsidP="00024C4D">
      <w:pPr>
        <w:rPr>
          <w:color w:val="7030A0"/>
          <w:sz w:val="22"/>
          <w:szCs w:val="22"/>
        </w:rPr>
      </w:pPr>
    </w:p>
    <w:p w14:paraId="22DC09BC" w14:textId="6E6E37BA" w:rsidR="000E1028" w:rsidRDefault="000E1028" w:rsidP="00024C4D">
      <w:pPr>
        <w:rPr>
          <w:color w:val="7030A0"/>
          <w:sz w:val="22"/>
          <w:szCs w:val="22"/>
        </w:rPr>
      </w:pPr>
    </w:p>
    <w:p w14:paraId="155CD0E3" w14:textId="24C640C0" w:rsidR="000E1028" w:rsidRDefault="000E1028" w:rsidP="00024C4D">
      <w:pPr>
        <w:rPr>
          <w:color w:val="7030A0"/>
          <w:sz w:val="22"/>
          <w:szCs w:val="22"/>
        </w:rPr>
      </w:pPr>
    </w:p>
    <w:p w14:paraId="64AEC6A3" w14:textId="20074098" w:rsidR="000E1028" w:rsidRDefault="000E1028" w:rsidP="00024C4D">
      <w:pPr>
        <w:rPr>
          <w:color w:val="7030A0"/>
          <w:sz w:val="22"/>
          <w:szCs w:val="22"/>
        </w:rPr>
      </w:pPr>
    </w:p>
    <w:p w14:paraId="522FE504" w14:textId="1E8A0FF8" w:rsidR="00024C4D" w:rsidRPr="00D518CB" w:rsidRDefault="00024C4D" w:rsidP="00024C4D">
      <w:pPr>
        <w:rPr>
          <w:b/>
          <w:bCs/>
          <w:i/>
          <w:iCs/>
          <w:color w:val="FF0000"/>
          <w:sz w:val="22"/>
          <w:szCs w:val="22"/>
        </w:rPr>
      </w:pPr>
      <w:r w:rsidRPr="000E1028">
        <w:rPr>
          <w:b/>
          <w:bCs/>
          <w:i/>
          <w:iCs/>
          <w:color w:val="FF0000"/>
          <w:sz w:val="22"/>
          <w:szCs w:val="22"/>
        </w:rPr>
        <w:t>Treść niniejszego pisma staje się integralna części SWZ. Termin składania i otwarcia ofert ulega zmianie</w:t>
      </w:r>
      <w:r w:rsidR="003B6703">
        <w:rPr>
          <w:b/>
          <w:bCs/>
          <w:i/>
          <w:iCs/>
          <w:color w:val="FF0000"/>
          <w:sz w:val="22"/>
          <w:szCs w:val="22"/>
        </w:rPr>
        <w:t>, o czym Zamawiający powiadamia w odrębnym piśmie.</w:t>
      </w:r>
    </w:p>
    <w:sectPr w:rsidR="00024C4D" w:rsidRPr="00D518CB" w:rsidSect="0012774F">
      <w:footerReference w:type="even" r:id="rId8"/>
      <w:footerReference w:type="default" r:id="rId9"/>
      <w:footerReference w:type="first" r:id="rId10"/>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64C5" w14:textId="77777777" w:rsidR="00A50F87" w:rsidRDefault="00A50F87">
      <w:r>
        <w:separator/>
      </w:r>
    </w:p>
  </w:endnote>
  <w:endnote w:type="continuationSeparator" w:id="0">
    <w:p w14:paraId="75EEB4DC" w14:textId="77777777" w:rsidR="00A50F87" w:rsidRDefault="00A5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52EC"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B26ED31"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68023"/>
      <w:docPartObj>
        <w:docPartGallery w:val="Page Numbers (Bottom of Page)"/>
        <w:docPartUnique/>
      </w:docPartObj>
    </w:sdtPr>
    <w:sdtContent>
      <w:p w14:paraId="6AF628E0" w14:textId="7098401F" w:rsidR="00F25B05" w:rsidRDefault="00F25B05">
        <w:pPr>
          <w:pStyle w:val="Stopka"/>
          <w:jc w:val="right"/>
        </w:pPr>
        <w:r>
          <w:fldChar w:fldCharType="begin"/>
        </w:r>
        <w:r>
          <w:instrText>PAGE   \* MERGEFORMAT</w:instrText>
        </w:r>
        <w:r>
          <w:fldChar w:fldCharType="separate"/>
        </w:r>
        <w:r>
          <w:t>2</w:t>
        </w:r>
        <w:r>
          <w:fldChar w:fldCharType="end"/>
        </w:r>
      </w:p>
    </w:sdtContent>
  </w:sdt>
  <w:p w14:paraId="1644A410" w14:textId="018874D1"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7631" w14:textId="77777777" w:rsidR="006D4AB3" w:rsidRDefault="006D4AB3">
    <w:pPr>
      <w:pStyle w:val="Stopka"/>
      <w:pBdr>
        <w:bottom w:val="single" w:sz="6" w:space="0" w:color="auto"/>
      </w:pBdr>
      <w:tabs>
        <w:tab w:val="clear" w:pos="4536"/>
        <w:tab w:val="left" w:pos="6237"/>
      </w:tabs>
    </w:pPr>
  </w:p>
  <w:p w14:paraId="2777212D"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204079FD" w14:textId="77777777" w:rsidR="006D4AB3" w:rsidRDefault="006D4AB3">
    <w:pPr>
      <w:pStyle w:val="Stopka"/>
      <w:tabs>
        <w:tab w:val="clear" w:pos="4536"/>
        <w:tab w:val="left" w:pos="6237"/>
      </w:tabs>
    </w:pPr>
  </w:p>
  <w:p w14:paraId="6494B30D"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0E0C" w14:textId="77777777" w:rsidR="00A50F87" w:rsidRDefault="00A50F87">
      <w:r>
        <w:separator/>
      </w:r>
    </w:p>
  </w:footnote>
  <w:footnote w:type="continuationSeparator" w:id="0">
    <w:p w14:paraId="6C4CCDC9" w14:textId="77777777" w:rsidR="00A50F87" w:rsidRDefault="00A5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343"/>
    <w:multiLevelType w:val="multilevel"/>
    <w:tmpl w:val="D32609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B70E74"/>
    <w:multiLevelType w:val="multilevel"/>
    <w:tmpl w:val="42B2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28C42B49"/>
    <w:multiLevelType w:val="hybridMultilevel"/>
    <w:tmpl w:val="54245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33421E4E"/>
    <w:multiLevelType w:val="hybridMultilevel"/>
    <w:tmpl w:val="43D24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79566B"/>
    <w:multiLevelType w:val="hybridMultilevel"/>
    <w:tmpl w:val="2F5C5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9"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58C43225"/>
    <w:multiLevelType w:val="multilevel"/>
    <w:tmpl w:val="F33C0178"/>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A541274"/>
    <w:multiLevelType w:val="multilevel"/>
    <w:tmpl w:val="364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6EF46101"/>
    <w:multiLevelType w:val="hybridMultilevel"/>
    <w:tmpl w:val="37365D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D72927"/>
    <w:multiLevelType w:val="multilevel"/>
    <w:tmpl w:val="F33C0178"/>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BE7219C"/>
    <w:multiLevelType w:val="multilevel"/>
    <w:tmpl w:val="EE78100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4746" w:hanging="1440"/>
      </w:pPr>
      <w:rPr>
        <w:rFonts w:hint="default"/>
        <w:b w:val="0"/>
      </w:rPr>
    </w:lvl>
  </w:abstractNum>
  <w:num w:numId="1">
    <w:abstractNumId w:val="11"/>
  </w:num>
  <w:num w:numId="2">
    <w:abstractNumId w:val="17"/>
  </w:num>
  <w:num w:numId="3">
    <w:abstractNumId w:val="8"/>
  </w:num>
  <w:num w:numId="4">
    <w:abstractNumId w:val="16"/>
  </w:num>
  <w:num w:numId="5">
    <w:abstractNumId w:val="2"/>
  </w:num>
  <w:num w:numId="6">
    <w:abstractNumId w:val="5"/>
  </w:num>
  <w:num w:numId="7">
    <w:abstractNumId w:val="15"/>
  </w:num>
  <w:num w:numId="8">
    <w:abstractNumId w:val="14"/>
  </w:num>
  <w:num w:numId="9">
    <w:abstractNumId w:val="1"/>
  </w:num>
  <w:num w:numId="10">
    <w:abstractNumId w:val="7"/>
  </w:num>
  <w:num w:numId="11">
    <w:abstractNumId w:val="6"/>
  </w:num>
  <w:num w:numId="12">
    <w:abstractNumId w:val="18"/>
  </w:num>
  <w:num w:numId="13">
    <w:abstractNumId w:val="19"/>
  </w:num>
  <w:num w:numId="14">
    <w:abstractNumId w:val="13"/>
  </w:num>
  <w:num w:numId="15">
    <w:abstractNumId w:val="0"/>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32"/>
    <w:rsid w:val="00024C4D"/>
    <w:rsid w:val="00031374"/>
    <w:rsid w:val="00042321"/>
    <w:rsid w:val="000A1097"/>
    <w:rsid w:val="000A65E3"/>
    <w:rsid w:val="000E1028"/>
    <w:rsid w:val="000E1CD8"/>
    <w:rsid w:val="000E2A8F"/>
    <w:rsid w:val="000E5BC7"/>
    <w:rsid w:val="00123D4D"/>
    <w:rsid w:val="001246BE"/>
    <w:rsid w:val="0012774F"/>
    <w:rsid w:val="0012787B"/>
    <w:rsid w:val="00135D26"/>
    <w:rsid w:val="00144B7A"/>
    <w:rsid w:val="00180C6E"/>
    <w:rsid w:val="0018335D"/>
    <w:rsid w:val="0019445E"/>
    <w:rsid w:val="00195EEE"/>
    <w:rsid w:val="001C04AE"/>
    <w:rsid w:val="001E4A36"/>
    <w:rsid w:val="001F63C1"/>
    <w:rsid w:val="00204F83"/>
    <w:rsid w:val="00211307"/>
    <w:rsid w:val="002374A4"/>
    <w:rsid w:val="00257092"/>
    <w:rsid w:val="00271EC8"/>
    <w:rsid w:val="002720D2"/>
    <w:rsid w:val="0029606A"/>
    <w:rsid w:val="002B1A6E"/>
    <w:rsid w:val="002E6532"/>
    <w:rsid w:val="0030051A"/>
    <w:rsid w:val="00325AE6"/>
    <w:rsid w:val="003612EC"/>
    <w:rsid w:val="00383518"/>
    <w:rsid w:val="0038768D"/>
    <w:rsid w:val="003B6703"/>
    <w:rsid w:val="003F08A7"/>
    <w:rsid w:val="004103F2"/>
    <w:rsid w:val="0045464C"/>
    <w:rsid w:val="004663B6"/>
    <w:rsid w:val="00471B7B"/>
    <w:rsid w:val="004848F3"/>
    <w:rsid w:val="004A6A07"/>
    <w:rsid w:val="004A75F2"/>
    <w:rsid w:val="004E003B"/>
    <w:rsid w:val="004E0A4E"/>
    <w:rsid w:val="004F24F4"/>
    <w:rsid w:val="00512A21"/>
    <w:rsid w:val="005144A9"/>
    <w:rsid w:val="00520165"/>
    <w:rsid w:val="00555FE7"/>
    <w:rsid w:val="0056195D"/>
    <w:rsid w:val="00575D2B"/>
    <w:rsid w:val="005B08B1"/>
    <w:rsid w:val="005B1B08"/>
    <w:rsid w:val="005D1EBB"/>
    <w:rsid w:val="005D7D3A"/>
    <w:rsid w:val="005F0BF1"/>
    <w:rsid w:val="00611EBF"/>
    <w:rsid w:val="00632C3C"/>
    <w:rsid w:val="006340D9"/>
    <w:rsid w:val="00640232"/>
    <w:rsid w:val="00662BDB"/>
    <w:rsid w:val="00690924"/>
    <w:rsid w:val="00692950"/>
    <w:rsid w:val="006952F0"/>
    <w:rsid w:val="006A5DF1"/>
    <w:rsid w:val="006B7198"/>
    <w:rsid w:val="006D4AB3"/>
    <w:rsid w:val="006F3B81"/>
    <w:rsid w:val="007153AE"/>
    <w:rsid w:val="00750B29"/>
    <w:rsid w:val="00760EC6"/>
    <w:rsid w:val="007722FE"/>
    <w:rsid w:val="00795A79"/>
    <w:rsid w:val="007D7198"/>
    <w:rsid w:val="007F1A26"/>
    <w:rsid w:val="007F3560"/>
    <w:rsid w:val="00801A8E"/>
    <w:rsid w:val="0080278F"/>
    <w:rsid w:val="00813041"/>
    <w:rsid w:val="008219B4"/>
    <w:rsid w:val="008245BB"/>
    <w:rsid w:val="00830130"/>
    <w:rsid w:val="00836304"/>
    <w:rsid w:val="0085151A"/>
    <w:rsid w:val="008528D8"/>
    <w:rsid w:val="008533FD"/>
    <w:rsid w:val="00870F9F"/>
    <w:rsid w:val="008804B6"/>
    <w:rsid w:val="00897AB0"/>
    <w:rsid w:val="008A3553"/>
    <w:rsid w:val="008C0C23"/>
    <w:rsid w:val="008C57C5"/>
    <w:rsid w:val="00912E3A"/>
    <w:rsid w:val="009179D2"/>
    <w:rsid w:val="009254C5"/>
    <w:rsid w:val="00947A50"/>
    <w:rsid w:val="00984E4B"/>
    <w:rsid w:val="009B6D55"/>
    <w:rsid w:val="009C70AC"/>
    <w:rsid w:val="009F5679"/>
    <w:rsid w:val="00A40E9B"/>
    <w:rsid w:val="00A50F87"/>
    <w:rsid w:val="00A84EE1"/>
    <w:rsid w:val="00A905AC"/>
    <w:rsid w:val="00A954F0"/>
    <w:rsid w:val="00AC03A6"/>
    <w:rsid w:val="00B11682"/>
    <w:rsid w:val="00B23E9A"/>
    <w:rsid w:val="00B24B9D"/>
    <w:rsid w:val="00B425A7"/>
    <w:rsid w:val="00B94483"/>
    <w:rsid w:val="00BA6584"/>
    <w:rsid w:val="00BB7BD5"/>
    <w:rsid w:val="00BE1358"/>
    <w:rsid w:val="00BE7BFD"/>
    <w:rsid w:val="00C370F2"/>
    <w:rsid w:val="00C44EEC"/>
    <w:rsid w:val="00C4514E"/>
    <w:rsid w:val="00C45796"/>
    <w:rsid w:val="00C55030"/>
    <w:rsid w:val="00C66413"/>
    <w:rsid w:val="00CA45C5"/>
    <w:rsid w:val="00CC4D8B"/>
    <w:rsid w:val="00D22FFA"/>
    <w:rsid w:val="00D26D92"/>
    <w:rsid w:val="00D304D0"/>
    <w:rsid w:val="00D518CB"/>
    <w:rsid w:val="00D7237B"/>
    <w:rsid w:val="00D8461B"/>
    <w:rsid w:val="00D90442"/>
    <w:rsid w:val="00D9049C"/>
    <w:rsid w:val="00D915F2"/>
    <w:rsid w:val="00D946A7"/>
    <w:rsid w:val="00D96C1D"/>
    <w:rsid w:val="00DF171E"/>
    <w:rsid w:val="00DF32E8"/>
    <w:rsid w:val="00E02C1B"/>
    <w:rsid w:val="00E21B49"/>
    <w:rsid w:val="00E2789F"/>
    <w:rsid w:val="00E27A62"/>
    <w:rsid w:val="00E659CC"/>
    <w:rsid w:val="00E72428"/>
    <w:rsid w:val="00E91607"/>
    <w:rsid w:val="00E92833"/>
    <w:rsid w:val="00E93806"/>
    <w:rsid w:val="00EA14B3"/>
    <w:rsid w:val="00EA416E"/>
    <w:rsid w:val="00EE0164"/>
    <w:rsid w:val="00EE459C"/>
    <w:rsid w:val="00F25239"/>
    <w:rsid w:val="00F25B05"/>
    <w:rsid w:val="00F41D09"/>
    <w:rsid w:val="00F43E57"/>
    <w:rsid w:val="00F53E53"/>
    <w:rsid w:val="00F644ED"/>
    <w:rsid w:val="00F71FDA"/>
    <w:rsid w:val="00FB569B"/>
    <w:rsid w:val="00FC5957"/>
    <w:rsid w:val="00FD265E"/>
    <w:rsid w:val="00FE0CBE"/>
    <w:rsid w:val="00FF2F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C0742"/>
  <w15:chartTrackingRefBased/>
  <w15:docId w15:val="{900C7053-FE98-4606-830A-56F81B2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normaltextrun">
    <w:name w:val="normaltextrun"/>
    <w:basedOn w:val="Domylnaczcionkaakapitu"/>
    <w:rsid w:val="00EE459C"/>
  </w:style>
  <w:style w:type="character" w:customStyle="1" w:styleId="spellingerror">
    <w:name w:val="spellingerror"/>
    <w:basedOn w:val="Domylnaczcionkaakapitu"/>
    <w:rsid w:val="00EE459C"/>
  </w:style>
  <w:style w:type="paragraph" w:customStyle="1" w:styleId="paragraph">
    <w:name w:val="paragraph"/>
    <w:basedOn w:val="Normalny"/>
    <w:rsid w:val="00EE459C"/>
    <w:pPr>
      <w:spacing w:before="100" w:beforeAutospacing="1" w:after="100" w:afterAutospacing="1"/>
    </w:pPr>
    <w:rPr>
      <w:sz w:val="24"/>
      <w:szCs w:val="24"/>
    </w:rPr>
  </w:style>
  <w:style w:type="character" w:customStyle="1" w:styleId="eop">
    <w:name w:val="eop"/>
    <w:basedOn w:val="Domylnaczcionkaakapitu"/>
    <w:rsid w:val="00EE459C"/>
  </w:style>
  <w:style w:type="character" w:styleId="Hipercze">
    <w:name w:val="Hyperlink"/>
    <w:basedOn w:val="Domylnaczcionkaakapitu"/>
    <w:uiPriority w:val="99"/>
    <w:unhideWhenUsed/>
    <w:rsid w:val="00EE459C"/>
    <w:rPr>
      <w:color w:val="0000FF"/>
      <w:u w:val="single"/>
    </w:rPr>
  </w:style>
  <w:style w:type="paragraph" w:styleId="Akapitzlist">
    <w:name w:val="List Paragraph"/>
    <w:basedOn w:val="Normalny"/>
    <w:uiPriority w:val="34"/>
    <w:qFormat/>
    <w:rsid w:val="00195EEE"/>
    <w:pPr>
      <w:ind w:left="720"/>
      <w:contextualSpacing/>
    </w:pPr>
  </w:style>
  <w:style w:type="character" w:customStyle="1" w:styleId="StopkaZnak">
    <w:name w:val="Stopka Znak"/>
    <w:basedOn w:val="Domylnaczcionkaakapitu"/>
    <w:link w:val="Stopka"/>
    <w:uiPriority w:val="99"/>
    <w:rsid w:val="00F2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732">
      <w:bodyDiv w:val="1"/>
      <w:marLeft w:val="0"/>
      <w:marRight w:val="0"/>
      <w:marTop w:val="0"/>
      <w:marBottom w:val="0"/>
      <w:divBdr>
        <w:top w:val="none" w:sz="0" w:space="0" w:color="auto"/>
        <w:left w:val="none" w:sz="0" w:space="0" w:color="auto"/>
        <w:bottom w:val="none" w:sz="0" w:space="0" w:color="auto"/>
        <w:right w:val="none" w:sz="0" w:space="0" w:color="auto"/>
      </w:divBdr>
    </w:div>
    <w:div w:id="251011950">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316036776">
      <w:bodyDiv w:val="1"/>
      <w:marLeft w:val="0"/>
      <w:marRight w:val="0"/>
      <w:marTop w:val="0"/>
      <w:marBottom w:val="0"/>
      <w:divBdr>
        <w:top w:val="none" w:sz="0" w:space="0" w:color="auto"/>
        <w:left w:val="none" w:sz="0" w:space="0" w:color="auto"/>
        <w:bottom w:val="none" w:sz="0" w:space="0" w:color="auto"/>
        <w:right w:val="none" w:sz="0" w:space="0" w:color="auto"/>
      </w:divBdr>
    </w:div>
    <w:div w:id="504982190">
      <w:bodyDiv w:val="1"/>
      <w:marLeft w:val="0"/>
      <w:marRight w:val="0"/>
      <w:marTop w:val="0"/>
      <w:marBottom w:val="0"/>
      <w:divBdr>
        <w:top w:val="none" w:sz="0" w:space="0" w:color="auto"/>
        <w:left w:val="none" w:sz="0" w:space="0" w:color="auto"/>
        <w:bottom w:val="none" w:sz="0" w:space="0" w:color="auto"/>
        <w:right w:val="none" w:sz="0" w:space="0" w:color="auto"/>
      </w:divBdr>
    </w:div>
    <w:div w:id="1167550069">
      <w:bodyDiv w:val="1"/>
      <w:marLeft w:val="0"/>
      <w:marRight w:val="0"/>
      <w:marTop w:val="0"/>
      <w:marBottom w:val="0"/>
      <w:divBdr>
        <w:top w:val="none" w:sz="0" w:space="0" w:color="auto"/>
        <w:left w:val="none" w:sz="0" w:space="0" w:color="auto"/>
        <w:bottom w:val="none" w:sz="0" w:space="0" w:color="auto"/>
        <w:right w:val="none" w:sz="0" w:space="0" w:color="auto"/>
      </w:divBdr>
      <w:divsChild>
        <w:div w:id="1102072876">
          <w:marLeft w:val="0"/>
          <w:marRight w:val="0"/>
          <w:marTop w:val="0"/>
          <w:marBottom w:val="0"/>
          <w:divBdr>
            <w:top w:val="none" w:sz="0" w:space="0" w:color="auto"/>
            <w:left w:val="none" w:sz="0" w:space="0" w:color="auto"/>
            <w:bottom w:val="none" w:sz="0" w:space="0" w:color="auto"/>
            <w:right w:val="none" w:sz="0" w:space="0" w:color="auto"/>
          </w:divBdr>
        </w:div>
        <w:div w:id="1696419018">
          <w:marLeft w:val="0"/>
          <w:marRight w:val="0"/>
          <w:marTop w:val="0"/>
          <w:marBottom w:val="0"/>
          <w:divBdr>
            <w:top w:val="none" w:sz="0" w:space="0" w:color="auto"/>
            <w:left w:val="none" w:sz="0" w:space="0" w:color="auto"/>
            <w:bottom w:val="none" w:sz="0" w:space="0" w:color="auto"/>
            <w:right w:val="none" w:sz="0" w:space="0" w:color="auto"/>
          </w:divBdr>
        </w:div>
        <w:div w:id="6830605">
          <w:marLeft w:val="0"/>
          <w:marRight w:val="0"/>
          <w:marTop w:val="0"/>
          <w:marBottom w:val="0"/>
          <w:divBdr>
            <w:top w:val="none" w:sz="0" w:space="0" w:color="auto"/>
            <w:left w:val="none" w:sz="0" w:space="0" w:color="auto"/>
            <w:bottom w:val="none" w:sz="0" w:space="0" w:color="auto"/>
            <w:right w:val="none" w:sz="0" w:space="0" w:color="auto"/>
          </w:divBdr>
        </w:div>
        <w:div w:id="684861704">
          <w:marLeft w:val="0"/>
          <w:marRight w:val="0"/>
          <w:marTop w:val="0"/>
          <w:marBottom w:val="0"/>
          <w:divBdr>
            <w:top w:val="none" w:sz="0" w:space="0" w:color="auto"/>
            <w:left w:val="none" w:sz="0" w:space="0" w:color="auto"/>
            <w:bottom w:val="none" w:sz="0" w:space="0" w:color="auto"/>
            <w:right w:val="none" w:sz="0" w:space="0" w:color="auto"/>
          </w:divBdr>
        </w:div>
        <w:div w:id="708798088">
          <w:marLeft w:val="0"/>
          <w:marRight w:val="0"/>
          <w:marTop w:val="0"/>
          <w:marBottom w:val="0"/>
          <w:divBdr>
            <w:top w:val="none" w:sz="0" w:space="0" w:color="auto"/>
            <w:left w:val="none" w:sz="0" w:space="0" w:color="auto"/>
            <w:bottom w:val="none" w:sz="0" w:space="0" w:color="auto"/>
            <w:right w:val="none" w:sz="0" w:space="0" w:color="auto"/>
          </w:divBdr>
        </w:div>
        <w:div w:id="401224402">
          <w:marLeft w:val="0"/>
          <w:marRight w:val="0"/>
          <w:marTop w:val="0"/>
          <w:marBottom w:val="0"/>
          <w:divBdr>
            <w:top w:val="none" w:sz="0" w:space="0" w:color="auto"/>
            <w:left w:val="none" w:sz="0" w:space="0" w:color="auto"/>
            <w:bottom w:val="none" w:sz="0" w:space="0" w:color="auto"/>
            <w:right w:val="none" w:sz="0" w:space="0" w:color="auto"/>
          </w:divBdr>
        </w:div>
      </w:divsChild>
    </w:div>
    <w:div w:id="1206019301">
      <w:bodyDiv w:val="1"/>
      <w:marLeft w:val="0"/>
      <w:marRight w:val="0"/>
      <w:marTop w:val="0"/>
      <w:marBottom w:val="0"/>
      <w:divBdr>
        <w:top w:val="none" w:sz="0" w:space="0" w:color="auto"/>
        <w:left w:val="none" w:sz="0" w:space="0" w:color="auto"/>
        <w:bottom w:val="none" w:sz="0" w:space="0" w:color="auto"/>
        <w:right w:val="none" w:sz="0" w:space="0" w:color="auto"/>
      </w:divBdr>
    </w:div>
    <w:div w:id="1298607581">
      <w:bodyDiv w:val="1"/>
      <w:marLeft w:val="0"/>
      <w:marRight w:val="0"/>
      <w:marTop w:val="0"/>
      <w:marBottom w:val="0"/>
      <w:divBdr>
        <w:top w:val="none" w:sz="0" w:space="0" w:color="auto"/>
        <w:left w:val="none" w:sz="0" w:space="0" w:color="auto"/>
        <w:bottom w:val="none" w:sz="0" w:space="0" w:color="auto"/>
        <w:right w:val="none" w:sz="0" w:space="0" w:color="auto"/>
      </w:divBdr>
      <w:divsChild>
        <w:div w:id="2004507980">
          <w:marLeft w:val="0"/>
          <w:marRight w:val="0"/>
          <w:marTop w:val="0"/>
          <w:marBottom w:val="0"/>
          <w:divBdr>
            <w:top w:val="none" w:sz="0" w:space="0" w:color="auto"/>
            <w:left w:val="none" w:sz="0" w:space="0" w:color="auto"/>
            <w:bottom w:val="none" w:sz="0" w:space="0" w:color="auto"/>
            <w:right w:val="none" w:sz="0" w:space="0" w:color="auto"/>
          </w:divBdr>
        </w:div>
        <w:div w:id="1095518449">
          <w:marLeft w:val="0"/>
          <w:marRight w:val="0"/>
          <w:marTop w:val="0"/>
          <w:marBottom w:val="0"/>
          <w:divBdr>
            <w:top w:val="none" w:sz="0" w:space="0" w:color="auto"/>
            <w:left w:val="none" w:sz="0" w:space="0" w:color="auto"/>
            <w:bottom w:val="none" w:sz="0" w:space="0" w:color="auto"/>
            <w:right w:val="none" w:sz="0" w:space="0" w:color="auto"/>
          </w:divBdr>
        </w:div>
        <w:div w:id="1441727910">
          <w:marLeft w:val="0"/>
          <w:marRight w:val="0"/>
          <w:marTop w:val="0"/>
          <w:marBottom w:val="0"/>
          <w:divBdr>
            <w:top w:val="none" w:sz="0" w:space="0" w:color="auto"/>
            <w:left w:val="none" w:sz="0" w:space="0" w:color="auto"/>
            <w:bottom w:val="none" w:sz="0" w:space="0" w:color="auto"/>
            <w:right w:val="none" w:sz="0" w:space="0" w:color="auto"/>
          </w:divBdr>
        </w:div>
        <w:div w:id="1282148254">
          <w:marLeft w:val="0"/>
          <w:marRight w:val="0"/>
          <w:marTop w:val="0"/>
          <w:marBottom w:val="0"/>
          <w:divBdr>
            <w:top w:val="none" w:sz="0" w:space="0" w:color="auto"/>
            <w:left w:val="none" w:sz="0" w:space="0" w:color="auto"/>
            <w:bottom w:val="none" w:sz="0" w:space="0" w:color="auto"/>
            <w:right w:val="none" w:sz="0" w:space="0" w:color="auto"/>
          </w:divBdr>
        </w:div>
        <w:div w:id="1252853071">
          <w:marLeft w:val="0"/>
          <w:marRight w:val="0"/>
          <w:marTop w:val="0"/>
          <w:marBottom w:val="0"/>
          <w:divBdr>
            <w:top w:val="none" w:sz="0" w:space="0" w:color="auto"/>
            <w:left w:val="none" w:sz="0" w:space="0" w:color="auto"/>
            <w:bottom w:val="none" w:sz="0" w:space="0" w:color="auto"/>
            <w:right w:val="none" w:sz="0" w:space="0" w:color="auto"/>
          </w:divBdr>
        </w:div>
        <w:div w:id="936524604">
          <w:marLeft w:val="0"/>
          <w:marRight w:val="0"/>
          <w:marTop w:val="0"/>
          <w:marBottom w:val="0"/>
          <w:divBdr>
            <w:top w:val="none" w:sz="0" w:space="0" w:color="auto"/>
            <w:left w:val="none" w:sz="0" w:space="0" w:color="auto"/>
            <w:bottom w:val="none" w:sz="0" w:space="0" w:color="auto"/>
            <w:right w:val="none" w:sz="0" w:space="0" w:color="auto"/>
          </w:divBdr>
        </w:div>
        <w:div w:id="407003796">
          <w:marLeft w:val="0"/>
          <w:marRight w:val="0"/>
          <w:marTop w:val="0"/>
          <w:marBottom w:val="0"/>
          <w:divBdr>
            <w:top w:val="none" w:sz="0" w:space="0" w:color="auto"/>
            <w:left w:val="none" w:sz="0" w:space="0" w:color="auto"/>
            <w:bottom w:val="none" w:sz="0" w:space="0" w:color="auto"/>
            <w:right w:val="none" w:sz="0" w:space="0" w:color="auto"/>
          </w:divBdr>
        </w:div>
        <w:div w:id="1655989001">
          <w:marLeft w:val="0"/>
          <w:marRight w:val="0"/>
          <w:marTop w:val="0"/>
          <w:marBottom w:val="0"/>
          <w:divBdr>
            <w:top w:val="none" w:sz="0" w:space="0" w:color="auto"/>
            <w:left w:val="none" w:sz="0" w:space="0" w:color="auto"/>
            <w:bottom w:val="none" w:sz="0" w:space="0" w:color="auto"/>
            <w:right w:val="none" w:sz="0" w:space="0" w:color="auto"/>
          </w:divBdr>
        </w:div>
        <w:div w:id="1993833152">
          <w:marLeft w:val="0"/>
          <w:marRight w:val="0"/>
          <w:marTop w:val="0"/>
          <w:marBottom w:val="0"/>
          <w:divBdr>
            <w:top w:val="none" w:sz="0" w:space="0" w:color="auto"/>
            <w:left w:val="none" w:sz="0" w:space="0" w:color="auto"/>
            <w:bottom w:val="none" w:sz="0" w:space="0" w:color="auto"/>
            <w:right w:val="none" w:sz="0" w:space="0" w:color="auto"/>
          </w:divBdr>
        </w:div>
        <w:div w:id="911236983">
          <w:marLeft w:val="0"/>
          <w:marRight w:val="0"/>
          <w:marTop w:val="0"/>
          <w:marBottom w:val="0"/>
          <w:divBdr>
            <w:top w:val="none" w:sz="0" w:space="0" w:color="auto"/>
            <w:left w:val="none" w:sz="0" w:space="0" w:color="auto"/>
            <w:bottom w:val="none" w:sz="0" w:space="0" w:color="auto"/>
            <w:right w:val="none" w:sz="0" w:space="0" w:color="auto"/>
          </w:divBdr>
        </w:div>
        <w:div w:id="161774614">
          <w:marLeft w:val="0"/>
          <w:marRight w:val="0"/>
          <w:marTop w:val="0"/>
          <w:marBottom w:val="0"/>
          <w:divBdr>
            <w:top w:val="none" w:sz="0" w:space="0" w:color="auto"/>
            <w:left w:val="none" w:sz="0" w:space="0" w:color="auto"/>
            <w:bottom w:val="none" w:sz="0" w:space="0" w:color="auto"/>
            <w:right w:val="none" w:sz="0" w:space="0" w:color="auto"/>
          </w:divBdr>
        </w:div>
        <w:div w:id="2097508190">
          <w:marLeft w:val="0"/>
          <w:marRight w:val="0"/>
          <w:marTop w:val="0"/>
          <w:marBottom w:val="0"/>
          <w:divBdr>
            <w:top w:val="none" w:sz="0" w:space="0" w:color="auto"/>
            <w:left w:val="none" w:sz="0" w:space="0" w:color="auto"/>
            <w:bottom w:val="none" w:sz="0" w:space="0" w:color="auto"/>
            <w:right w:val="none" w:sz="0" w:space="0" w:color="auto"/>
          </w:divBdr>
        </w:div>
        <w:div w:id="610167518">
          <w:marLeft w:val="0"/>
          <w:marRight w:val="0"/>
          <w:marTop w:val="0"/>
          <w:marBottom w:val="0"/>
          <w:divBdr>
            <w:top w:val="none" w:sz="0" w:space="0" w:color="auto"/>
            <w:left w:val="none" w:sz="0" w:space="0" w:color="auto"/>
            <w:bottom w:val="none" w:sz="0" w:space="0" w:color="auto"/>
            <w:right w:val="none" w:sz="0" w:space="0" w:color="auto"/>
          </w:divBdr>
        </w:div>
        <w:div w:id="1862358838">
          <w:marLeft w:val="0"/>
          <w:marRight w:val="0"/>
          <w:marTop w:val="0"/>
          <w:marBottom w:val="0"/>
          <w:divBdr>
            <w:top w:val="none" w:sz="0" w:space="0" w:color="auto"/>
            <w:left w:val="none" w:sz="0" w:space="0" w:color="auto"/>
            <w:bottom w:val="none" w:sz="0" w:space="0" w:color="auto"/>
            <w:right w:val="none" w:sz="0" w:space="0" w:color="auto"/>
          </w:divBdr>
        </w:div>
      </w:divsChild>
    </w:div>
    <w:div w:id="1353217803">
      <w:bodyDiv w:val="1"/>
      <w:marLeft w:val="0"/>
      <w:marRight w:val="0"/>
      <w:marTop w:val="0"/>
      <w:marBottom w:val="0"/>
      <w:divBdr>
        <w:top w:val="none" w:sz="0" w:space="0" w:color="auto"/>
        <w:left w:val="none" w:sz="0" w:space="0" w:color="auto"/>
        <w:bottom w:val="none" w:sz="0" w:space="0" w:color="auto"/>
        <w:right w:val="none" w:sz="0" w:space="0" w:color="auto"/>
      </w:divBdr>
      <w:divsChild>
        <w:div w:id="111411664">
          <w:marLeft w:val="0"/>
          <w:marRight w:val="0"/>
          <w:marTop w:val="0"/>
          <w:marBottom w:val="0"/>
          <w:divBdr>
            <w:top w:val="none" w:sz="0" w:space="0" w:color="auto"/>
            <w:left w:val="none" w:sz="0" w:space="0" w:color="auto"/>
            <w:bottom w:val="none" w:sz="0" w:space="0" w:color="auto"/>
            <w:right w:val="none" w:sz="0" w:space="0" w:color="auto"/>
          </w:divBdr>
        </w:div>
        <w:div w:id="389816510">
          <w:marLeft w:val="0"/>
          <w:marRight w:val="0"/>
          <w:marTop w:val="0"/>
          <w:marBottom w:val="0"/>
          <w:divBdr>
            <w:top w:val="none" w:sz="0" w:space="0" w:color="auto"/>
            <w:left w:val="none" w:sz="0" w:space="0" w:color="auto"/>
            <w:bottom w:val="none" w:sz="0" w:space="0" w:color="auto"/>
            <w:right w:val="none" w:sz="0" w:space="0" w:color="auto"/>
          </w:divBdr>
        </w:div>
        <w:div w:id="646593415">
          <w:marLeft w:val="0"/>
          <w:marRight w:val="0"/>
          <w:marTop w:val="0"/>
          <w:marBottom w:val="0"/>
          <w:divBdr>
            <w:top w:val="none" w:sz="0" w:space="0" w:color="auto"/>
            <w:left w:val="none" w:sz="0" w:space="0" w:color="auto"/>
            <w:bottom w:val="none" w:sz="0" w:space="0" w:color="auto"/>
            <w:right w:val="none" w:sz="0" w:space="0" w:color="auto"/>
          </w:divBdr>
        </w:div>
      </w:divsChild>
    </w:div>
    <w:div w:id="1381903117">
      <w:bodyDiv w:val="1"/>
      <w:marLeft w:val="0"/>
      <w:marRight w:val="0"/>
      <w:marTop w:val="0"/>
      <w:marBottom w:val="0"/>
      <w:divBdr>
        <w:top w:val="none" w:sz="0" w:space="0" w:color="auto"/>
        <w:left w:val="none" w:sz="0" w:space="0" w:color="auto"/>
        <w:bottom w:val="none" w:sz="0" w:space="0" w:color="auto"/>
        <w:right w:val="none" w:sz="0" w:space="0" w:color="auto"/>
      </w:divBdr>
      <w:divsChild>
        <w:div w:id="173694068">
          <w:marLeft w:val="0"/>
          <w:marRight w:val="0"/>
          <w:marTop w:val="0"/>
          <w:marBottom w:val="0"/>
          <w:divBdr>
            <w:top w:val="none" w:sz="0" w:space="0" w:color="auto"/>
            <w:left w:val="none" w:sz="0" w:space="0" w:color="auto"/>
            <w:bottom w:val="none" w:sz="0" w:space="0" w:color="auto"/>
            <w:right w:val="none" w:sz="0" w:space="0" w:color="auto"/>
          </w:divBdr>
        </w:div>
        <w:div w:id="2135561276">
          <w:marLeft w:val="0"/>
          <w:marRight w:val="0"/>
          <w:marTop w:val="0"/>
          <w:marBottom w:val="0"/>
          <w:divBdr>
            <w:top w:val="none" w:sz="0" w:space="0" w:color="auto"/>
            <w:left w:val="none" w:sz="0" w:space="0" w:color="auto"/>
            <w:bottom w:val="none" w:sz="0" w:space="0" w:color="auto"/>
            <w:right w:val="none" w:sz="0" w:space="0" w:color="auto"/>
          </w:divBdr>
        </w:div>
        <w:div w:id="2014213987">
          <w:marLeft w:val="0"/>
          <w:marRight w:val="0"/>
          <w:marTop w:val="0"/>
          <w:marBottom w:val="0"/>
          <w:divBdr>
            <w:top w:val="none" w:sz="0" w:space="0" w:color="auto"/>
            <w:left w:val="none" w:sz="0" w:space="0" w:color="auto"/>
            <w:bottom w:val="none" w:sz="0" w:space="0" w:color="auto"/>
            <w:right w:val="none" w:sz="0" w:space="0" w:color="auto"/>
          </w:divBdr>
        </w:div>
        <w:div w:id="1316489261">
          <w:marLeft w:val="0"/>
          <w:marRight w:val="0"/>
          <w:marTop w:val="0"/>
          <w:marBottom w:val="0"/>
          <w:divBdr>
            <w:top w:val="none" w:sz="0" w:space="0" w:color="auto"/>
            <w:left w:val="none" w:sz="0" w:space="0" w:color="auto"/>
            <w:bottom w:val="none" w:sz="0" w:space="0" w:color="auto"/>
            <w:right w:val="none" w:sz="0" w:space="0" w:color="auto"/>
          </w:divBdr>
        </w:div>
        <w:div w:id="552231508">
          <w:marLeft w:val="0"/>
          <w:marRight w:val="0"/>
          <w:marTop w:val="0"/>
          <w:marBottom w:val="0"/>
          <w:divBdr>
            <w:top w:val="none" w:sz="0" w:space="0" w:color="auto"/>
            <w:left w:val="none" w:sz="0" w:space="0" w:color="auto"/>
            <w:bottom w:val="none" w:sz="0" w:space="0" w:color="auto"/>
            <w:right w:val="none" w:sz="0" w:space="0" w:color="auto"/>
          </w:divBdr>
        </w:div>
      </w:divsChild>
    </w:div>
    <w:div w:id="20815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8430-36D5-460C-AC54-AD71BB00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3186</Words>
  <Characters>18913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Jolanta Oleksy</dc:creator>
  <cp:keywords/>
  <cp:lastModifiedBy>Jarosław Grzech</cp:lastModifiedBy>
  <cp:revision>2</cp:revision>
  <cp:lastPrinted>2021-08-23T06:30:00Z</cp:lastPrinted>
  <dcterms:created xsi:type="dcterms:W3CDTF">2021-08-23T06:35:00Z</dcterms:created>
  <dcterms:modified xsi:type="dcterms:W3CDTF">2021-08-23T06:35:00Z</dcterms:modified>
</cp:coreProperties>
</file>