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1" w:rsidRDefault="00725A19" w:rsidP="006A5DF1">
      <w:pPr>
        <w:spacing w:after="240"/>
        <w:jc w:val="right"/>
        <w:rPr>
          <w:sz w:val="22"/>
          <w:szCs w:val="22"/>
        </w:rPr>
      </w:pPr>
      <w:r w:rsidRPr="00725A19">
        <w:rPr>
          <w:sz w:val="22"/>
          <w:szCs w:val="22"/>
        </w:rPr>
        <w:t>Szerzyny</w:t>
      </w:r>
      <w:r w:rsidR="006A5DF1" w:rsidRPr="00D91931">
        <w:rPr>
          <w:sz w:val="22"/>
          <w:szCs w:val="22"/>
        </w:rPr>
        <w:t xml:space="preserve"> dnia: </w:t>
      </w:r>
      <w:r w:rsidRPr="00725A19">
        <w:rPr>
          <w:sz w:val="22"/>
          <w:szCs w:val="22"/>
        </w:rPr>
        <w:t>2021-08-19</w:t>
      </w:r>
    </w:p>
    <w:p w:rsidR="006A5DF1" w:rsidRPr="00D91931" w:rsidRDefault="00725A19" w:rsidP="006A5DF1">
      <w:pPr>
        <w:rPr>
          <w:b/>
          <w:bCs/>
          <w:sz w:val="22"/>
          <w:szCs w:val="22"/>
        </w:rPr>
      </w:pPr>
      <w:r w:rsidRPr="00725A19">
        <w:rPr>
          <w:b/>
          <w:bCs/>
          <w:sz w:val="22"/>
          <w:szCs w:val="22"/>
        </w:rPr>
        <w:t>Gmina Szerzyny</w:t>
      </w:r>
    </w:p>
    <w:p w:rsidR="006A5DF1" w:rsidRPr="00BD5546" w:rsidRDefault="00725A19" w:rsidP="006A5DF1">
      <w:pPr>
        <w:rPr>
          <w:sz w:val="22"/>
          <w:szCs w:val="22"/>
        </w:rPr>
      </w:pPr>
      <w:r w:rsidRPr="00725A19">
        <w:rPr>
          <w:sz w:val="22"/>
          <w:szCs w:val="22"/>
        </w:rPr>
        <w:t>Szerzyny</w:t>
      </w:r>
      <w:r w:rsidR="006A5DF1" w:rsidRPr="00BD5546">
        <w:rPr>
          <w:sz w:val="22"/>
          <w:szCs w:val="22"/>
        </w:rPr>
        <w:t xml:space="preserve"> </w:t>
      </w:r>
      <w:r w:rsidRPr="00725A19">
        <w:rPr>
          <w:sz w:val="22"/>
          <w:szCs w:val="22"/>
        </w:rPr>
        <w:t>521</w:t>
      </w:r>
    </w:p>
    <w:p w:rsidR="006A5DF1" w:rsidRPr="00BD5546" w:rsidRDefault="00725A19" w:rsidP="006A5DF1">
      <w:pPr>
        <w:rPr>
          <w:sz w:val="22"/>
          <w:szCs w:val="22"/>
        </w:rPr>
      </w:pPr>
      <w:r w:rsidRPr="00725A19">
        <w:rPr>
          <w:sz w:val="22"/>
          <w:szCs w:val="22"/>
        </w:rPr>
        <w:t>38-246</w:t>
      </w:r>
      <w:r w:rsidR="006A5DF1" w:rsidRPr="00BD5546">
        <w:rPr>
          <w:sz w:val="22"/>
          <w:szCs w:val="22"/>
        </w:rPr>
        <w:t xml:space="preserve"> </w:t>
      </w:r>
      <w:r w:rsidRPr="00725A19">
        <w:rPr>
          <w:sz w:val="22"/>
          <w:szCs w:val="22"/>
        </w:rPr>
        <w:t>Szerzyny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0823D0">
        <w:rPr>
          <w:bCs/>
          <w:sz w:val="22"/>
          <w:szCs w:val="22"/>
        </w:rPr>
        <w:t>FER.271.13.2021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725A19" w:rsidRPr="00725A19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725A19" w:rsidRPr="00725A19">
        <w:rPr>
          <w:b/>
          <w:bCs/>
          <w:sz w:val="22"/>
          <w:szCs w:val="22"/>
        </w:rPr>
        <w:t>Roboty wykończeniowe i instalacje w ramach zadania: Wykończenie, wyposażenie, zagospodarowanie terenu, parkingów, podjazdów, placów zabaw i ogrodzenia Domu Opieki nad Małym Dzieckiem w Szerzynach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725A19" w:rsidRPr="00725A19">
        <w:rPr>
          <w:b/>
          <w:sz w:val="22"/>
          <w:szCs w:val="22"/>
        </w:rPr>
        <w:t>FER.271.13.2021</w:t>
      </w:r>
      <w:r w:rsidRPr="006A5DF1">
        <w:rPr>
          <w:b/>
          <w:sz w:val="22"/>
          <w:szCs w:val="22"/>
        </w:rPr>
        <w:t>.</w:t>
      </w:r>
    </w:p>
    <w:p w:rsidR="0012774F" w:rsidRPr="006A5DF1" w:rsidRDefault="000823D0" w:rsidP="00D8461B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20165" w:rsidRPr="006A5DF1">
        <w:rPr>
          <w:sz w:val="22"/>
          <w:szCs w:val="22"/>
        </w:rPr>
        <w:t xml:space="preserve">Zamawiający, </w:t>
      </w:r>
      <w:r w:rsidR="00725A19" w:rsidRPr="00725A19">
        <w:rPr>
          <w:b/>
          <w:sz w:val="22"/>
          <w:szCs w:val="22"/>
        </w:rPr>
        <w:t>Gmina Szerzyny</w:t>
      </w:r>
      <w:r w:rsidR="00520165"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="00520165"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="00520165"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="00520165"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="00520165"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="00520165"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="00520165"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="00520165"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="00520165" w:rsidRPr="006A5DF1">
        <w:rPr>
          <w:sz w:val="22"/>
          <w:szCs w:val="22"/>
        </w:rPr>
        <w:t xml:space="preserve">ublicznych </w:t>
      </w:r>
      <w:r w:rsidR="00725A19" w:rsidRPr="00725A19">
        <w:rPr>
          <w:sz w:val="22"/>
          <w:szCs w:val="22"/>
        </w:rPr>
        <w:t>(</w:t>
      </w:r>
      <w:proofErr w:type="spellStart"/>
      <w:r w:rsidR="00725A19" w:rsidRPr="00725A19">
        <w:rPr>
          <w:sz w:val="22"/>
          <w:szCs w:val="22"/>
        </w:rPr>
        <w:t>Dz.U</w:t>
      </w:r>
      <w:proofErr w:type="spellEnd"/>
      <w:r w:rsidR="00725A19" w:rsidRPr="00725A19">
        <w:rPr>
          <w:sz w:val="22"/>
          <w:szCs w:val="22"/>
        </w:rPr>
        <w:t>. 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/>
      </w:tblPr>
      <w:tblGrid>
        <w:gridCol w:w="9356"/>
      </w:tblGrid>
      <w:tr w:rsidR="00725A19" w:rsidRPr="000823D0" w:rsidTr="00FE1BC8">
        <w:tc>
          <w:tcPr>
            <w:tcW w:w="9356" w:type="dxa"/>
            <w:shd w:val="clear" w:color="auto" w:fill="auto"/>
          </w:tcPr>
          <w:p w:rsidR="00725A19" w:rsidRPr="000823D0" w:rsidRDefault="00725A19" w:rsidP="00FE1BC8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0823D0">
              <w:rPr>
                <w:b/>
                <w:bCs/>
                <w:sz w:val="22"/>
                <w:szCs w:val="22"/>
              </w:rPr>
              <w:t xml:space="preserve">Pytanie nr </w:t>
            </w:r>
            <w:r w:rsidRPr="000823D0">
              <w:rPr>
                <w:b/>
                <w:bCs/>
                <w:sz w:val="22"/>
                <w:szCs w:val="22"/>
              </w:rPr>
              <w:t>3</w:t>
            </w:r>
          </w:p>
          <w:p w:rsidR="00725A19" w:rsidRPr="000823D0" w:rsidRDefault="00725A19" w:rsidP="000823D0">
            <w:pPr>
              <w:numPr>
                <w:ilvl w:val="0"/>
                <w:numId w:val="9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0823D0">
              <w:rPr>
                <w:sz w:val="22"/>
                <w:szCs w:val="22"/>
              </w:rPr>
              <w:t>W ramach przedmiotu zamówienia należy dostarczyć wyposażenie kuchni wg projektu technologii, proszę o uszczegółowienie co wchodzi w skład pozycji: Zestaw wyposażenia drobnego sprzętu elektrycznego - Komplet 1.</w:t>
            </w:r>
          </w:p>
          <w:p w:rsidR="00725A19" w:rsidRPr="000823D0" w:rsidRDefault="00725A19" w:rsidP="000823D0">
            <w:pPr>
              <w:numPr>
                <w:ilvl w:val="0"/>
                <w:numId w:val="9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0823D0">
              <w:rPr>
                <w:sz w:val="22"/>
                <w:szCs w:val="22"/>
              </w:rPr>
              <w:t>Proszę o uzupełnienie dok. projektowej o zestawieni drzwi wew. D6 oraz D7 (przedmiar poz. 14 d. 1.2.1</w:t>
            </w:r>
          </w:p>
          <w:p w:rsidR="00725A19" w:rsidRPr="000823D0" w:rsidRDefault="00725A19" w:rsidP="000823D0">
            <w:pPr>
              <w:numPr>
                <w:ilvl w:val="0"/>
                <w:numId w:val="9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0823D0">
              <w:rPr>
                <w:sz w:val="22"/>
                <w:szCs w:val="22"/>
              </w:rPr>
              <w:t>Proszę o uzupełnienie dok. projektowej o rysunki i podstawowe parametry dla balustrad (przedmiar element 1.3)</w:t>
            </w:r>
          </w:p>
          <w:p w:rsidR="00725A19" w:rsidRPr="000823D0" w:rsidRDefault="00725A19" w:rsidP="000823D0">
            <w:pPr>
              <w:numPr>
                <w:ilvl w:val="0"/>
                <w:numId w:val="9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0823D0">
              <w:rPr>
                <w:sz w:val="22"/>
                <w:szCs w:val="22"/>
              </w:rPr>
              <w:t>Prosimy o podanie min. parametrów dla płytek ściennych i posadzkowych.</w:t>
            </w:r>
          </w:p>
          <w:p w:rsidR="00725A19" w:rsidRPr="000823D0" w:rsidRDefault="00725A19" w:rsidP="000823D0">
            <w:pPr>
              <w:numPr>
                <w:ilvl w:val="0"/>
                <w:numId w:val="9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0823D0">
              <w:rPr>
                <w:sz w:val="22"/>
                <w:szCs w:val="22"/>
              </w:rPr>
              <w:t>Prosimy o podanie min. parametrów dla sufitów podwieszanych modułowych (przedmiar poz. 45 d.1.6)</w:t>
            </w:r>
          </w:p>
          <w:p w:rsidR="00725A19" w:rsidRPr="000823D0" w:rsidRDefault="00725A19" w:rsidP="000823D0">
            <w:pPr>
              <w:numPr>
                <w:ilvl w:val="0"/>
                <w:numId w:val="9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0823D0">
              <w:rPr>
                <w:sz w:val="22"/>
                <w:szCs w:val="22"/>
              </w:rPr>
              <w:t>W przedmiarze w poz. 19 d. 1.2.1 wskazano wykonanie ścianek z płyty HPL 25 mm, zwracam uwagę na fakt, że tak standardowo nie stosuje się zabudów łazienkowych HPL z płyt  grubości 25 mm, czy zamawiający dopuści możliwość wykonanie zabudowy HPL z płyt o gr. 10 mm?</w:t>
            </w:r>
          </w:p>
          <w:p w:rsidR="00725A19" w:rsidRPr="000823D0" w:rsidRDefault="00725A19" w:rsidP="000823D0">
            <w:pPr>
              <w:numPr>
                <w:ilvl w:val="0"/>
                <w:numId w:val="9"/>
              </w:num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0823D0">
              <w:rPr>
                <w:sz w:val="22"/>
                <w:szCs w:val="22"/>
              </w:rPr>
              <w:t>Prosimy o podanie kolorystyki dla wspomnianych wyżej ścianek HPL.</w:t>
            </w:r>
          </w:p>
          <w:p w:rsidR="00725A19" w:rsidRPr="000823D0" w:rsidRDefault="00725A19" w:rsidP="00FE1BC8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0823D0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725A19" w:rsidRPr="000823D0" w:rsidRDefault="00725A19" w:rsidP="00FE1BC8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  <w:p w:rsidR="000823D0" w:rsidRPr="001257F3" w:rsidRDefault="000823D0" w:rsidP="000823D0">
            <w:pPr>
              <w:rPr>
                <w:sz w:val="22"/>
                <w:szCs w:val="22"/>
              </w:rPr>
            </w:pPr>
            <w:r w:rsidRPr="000823D0">
              <w:rPr>
                <w:b/>
                <w:sz w:val="22"/>
                <w:szCs w:val="22"/>
              </w:rPr>
              <w:t>Ad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0823D0">
              <w:rPr>
                <w:b/>
                <w:sz w:val="22"/>
                <w:szCs w:val="22"/>
              </w:rPr>
              <w:t>1)</w:t>
            </w:r>
            <w:r w:rsidR="001257F3">
              <w:rPr>
                <w:b/>
                <w:sz w:val="22"/>
                <w:szCs w:val="22"/>
              </w:rPr>
              <w:t xml:space="preserve">  </w:t>
            </w:r>
            <w:r w:rsidR="001257F3">
              <w:rPr>
                <w:sz w:val="22"/>
                <w:szCs w:val="22"/>
              </w:rPr>
              <w:t xml:space="preserve">W załączeniu zestawienie wyposażenia  (załącznik nr 1 do pytań 3). </w:t>
            </w:r>
          </w:p>
          <w:p w:rsidR="000823D0" w:rsidRPr="000823D0" w:rsidRDefault="000823D0" w:rsidP="000823D0">
            <w:pPr>
              <w:rPr>
                <w:sz w:val="22"/>
                <w:szCs w:val="22"/>
              </w:rPr>
            </w:pPr>
          </w:p>
          <w:p w:rsidR="000823D0" w:rsidRPr="001257F3" w:rsidRDefault="000823D0" w:rsidP="000823D0">
            <w:pPr>
              <w:rPr>
                <w:b/>
                <w:sz w:val="22"/>
                <w:szCs w:val="22"/>
              </w:rPr>
            </w:pPr>
            <w:r w:rsidRPr="001257F3">
              <w:rPr>
                <w:b/>
                <w:sz w:val="22"/>
                <w:szCs w:val="22"/>
              </w:rPr>
              <w:t>Ad</w:t>
            </w:r>
            <w:r w:rsidR="00EE287A">
              <w:rPr>
                <w:b/>
                <w:sz w:val="22"/>
                <w:szCs w:val="22"/>
              </w:rPr>
              <w:t xml:space="preserve">  </w:t>
            </w:r>
            <w:r w:rsidRPr="001257F3">
              <w:rPr>
                <w:b/>
                <w:sz w:val="22"/>
                <w:szCs w:val="22"/>
              </w:rPr>
              <w:t>2)</w:t>
            </w:r>
            <w:r w:rsidR="001257F3">
              <w:rPr>
                <w:b/>
                <w:sz w:val="22"/>
                <w:szCs w:val="22"/>
              </w:rPr>
              <w:t xml:space="preserve">  </w:t>
            </w:r>
            <w:r w:rsidRPr="000823D0">
              <w:rPr>
                <w:sz w:val="22"/>
                <w:szCs w:val="22"/>
              </w:rPr>
              <w:t>Drzwi D6 i D7 nie występują – dlatego w przedmiarze jest zero</w:t>
            </w:r>
            <w:r w:rsidR="001257F3">
              <w:rPr>
                <w:sz w:val="22"/>
                <w:szCs w:val="22"/>
              </w:rPr>
              <w:t>.</w:t>
            </w:r>
          </w:p>
          <w:p w:rsidR="000823D0" w:rsidRPr="000823D0" w:rsidRDefault="000823D0" w:rsidP="000823D0">
            <w:pPr>
              <w:rPr>
                <w:sz w:val="22"/>
                <w:szCs w:val="22"/>
              </w:rPr>
            </w:pPr>
          </w:p>
          <w:p w:rsidR="000823D0" w:rsidRPr="001257F3" w:rsidRDefault="000823D0" w:rsidP="000823D0">
            <w:pPr>
              <w:rPr>
                <w:b/>
                <w:sz w:val="22"/>
                <w:szCs w:val="22"/>
              </w:rPr>
            </w:pPr>
            <w:r w:rsidRPr="001257F3">
              <w:rPr>
                <w:b/>
                <w:sz w:val="22"/>
                <w:szCs w:val="22"/>
              </w:rPr>
              <w:t>Ad</w:t>
            </w:r>
            <w:r w:rsidR="00EE287A">
              <w:rPr>
                <w:b/>
                <w:sz w:val="22"/>
                <w:szCs w:val="22"/>
              </w:rPr>
              <w:t xml:space="preserve">  </w:t>
            </w:r>
            <w:r w:rsidRPr="001257F3">
              <w:rPr>
                <w:b/>
                <w:sz w:val="22"/>
                <w:szCs w:val="22"/>
              </w:rPr>
              <w:t>3)</w:t>
            </w:r>
            <w:r w:rsidR="001257F3">
              <w:rPr>
                <w:b/>
                <w:sz w:val="22"/>
                <w:szCs w:val="22"/>
              </w:rPr>
              <w:t xml:space="preserve">  </w:t>
            </w:r>
            <w:r w:rsidRPr="000823D0">
              <w:rPr>
                <w:sz w:val="22"/>
                <w:szCs w:val="22"/>
              </w:rPr>
              <w:t>W załączeniu rysunek</w:t>
            </w:r>
            <w:r w:rsidR="001257F3">
              <w:rPr>
                <w:sz w:val="22"/>
                <w:szCs w:val="22"/>
              </w:rPr>
              <w:t xml:space="preserve">  (załącznik nr 2 do pytań 3)</w:t>
            </w:r>
          </w:p>
          <w:p w:rsidR="000823D0" w:rsidRPr="000823D0" w:rsidRDefault="000823D0" w:rsidP="000823D0">
            <w:pPr>
              <w:rPr>
                <w:sz w:val="22"/>
                <w:szCs w:val="22"/>
              </w:rPr>
            </w:pPr>
          </w:p>
          <w:p w:rsidR="000823D0" w:rsidRPr="000823D0" w:rsidRDefault="000823D0" w:rsidP="000823D0">
            <w:pPr>
              <w:rPr>
                <w:sz w:val="22"/>
                <w:szCs w:val="22"/>
              </w:rPr>
            </w:pPr>
            <w:r w:rsidRPr="001257F3">
              <w:rPr>
                <w:b/>
                <w:sz w:val="22"/>
                <w:szCs w:val="22"/>
              </w:rPr>
              <w:t>Ad</w:t>
            </w:r>
            <w:r w:rsidR="00EE287A">
              <w:rPr>
                <w:b/>
                <w:sz w:val="22"/>
                <w:szCs w:val="22"/>
              </w:rPr>
              <w:t xml:space="preserve">  </w:t>
            </w:r>
            <w:r w:rsidRPr="001257F3">
              <w:rPr>
                <w:b/>
                <w:sz w:val="22"/>
                <w:szCs w:val="22"/>
              </w:rPr>
              <w:t>4)</w:t>
            </w:r>
            <w:r w:rsidR="001257F3">
              <w:rPr>
                <w:b/>
                <w:sz w:val="22"/>
                <w:szCs w:val="22"/>
              </w:rPr>
              <w:t xml:space="preserve">   </w:t>
            </w:r>
            <w:r w:rsidRPr="000823D0">
              <w:rPr>
                <w:sz w:val="22"/>
                <w:szCs w:val="22"/>
              </w:rPr>
              <w:t>Płytka podłogowa i ścienna w kolorze Grey</w:t>
            </w:r>
            <w:r w:rsidRPr="000823D0">
              <w:rPr>
                <w:sz w:val="22"/>
                <w:szCs w:val="22"/>
              </w:rPr>
              <w:br/>
            </w:r>
            <w:r w:rsidR="001257F3">
              <w:rPr>
                <w:sz w:val="22"/>
                <w:szCs w:val="22"/>
              </w:rPr>
              <w:t xml:space="preserve">            </w:t>
            </w:r>
            <w:r w:rsidRPr="000823D0">
              <w:rPr>
                <w:sz w:val="22"/>
                <w:szCs w:val="22"/>
              </w:rPr>
              <w:t>Rozmiar;  598x598 mm</w:t>
            </w:r>
            <w:r w:rsidRPr="000823D0">
              <w:rPr>
                <w:sz w:val="22"/>
                <w:szCs w:val="22"/>
              </w:rPr>
              <w:br/>
            </w:r>
            <w:r w:rsidR="001257F3">
              <w:rPr>
                <w:sz w:val="22"/>
                <w:szCs w:val="22"/>
              </w:rPr>
              <w:t xml:space="preserve">            </w:t>
            </w:r>
            <w:r w:rsidRPr="000823D0">
              <w:rPr>
                <w:sz w:val="22"/>
                <w:szCs w:val="22"/>
              </w:rPr>
              <w:t>Grubość:  10 mm</w:t>
            </w:r>
            <w:r w:rsidRPr="000823D0">
              <w:rPr>
                <w:sz w:val="22"/>
                <w:szCs w:val="22"/>
              </w:rPr>
              <w:br/>
            </w:r>
            <w:r w:rsidR="001257F3">
              <w:rPr>
                <w:sz w:val="22"/>
                <w:szCs w:val="22"/>
              </w:rPr>
              <w:t xml:space="preserve">            </w:t>
            </w:r>
            <w:r w:rsidRPr="000823D0">
              <w:rPr>
                <w:sz w:val="22"/>
                <w:szCs w:val="22"/>
              </w:rPr>
              <w:t>Rektyfikacja:  Tak</w:t>
            </w:r>
            <w:r w:rsidRPr="000823D0">
              <w:rPr>
                <w:sz w:val="22"/>
                <w:szCs w:val="22"/>
              </w:rPr>
              <w:br/>
            </w:r>
            <w:r w:rsidR="001257F3">
              <w:rPr>
                <w:sz w:val="22"/>
                <w:szCs w:val="22"/>
              </w:rPr>
              <w:t xml:space="preserve">            </w:t>
            </w:r>
            <w:r w:rsidRPr="000823D0">
              <w:rPr>
                <w:sz w:val="22"/>
                <w:szCs w:val="22"/>
              </w:rPr>
              <w:t>Powierzchnia: Mat</w:t>
            </w:r>
            <w:r w:rsidRPr="000823D0">
              <w:rPr>
                <w:sz w:val="22"/>
                <w:szCs w:val="22"/>
              </w:rPr>
              <w:br/>
            </w:r>
            <w:r w:rsidR="001257F3">
              <w:rPr>
                <w:sz w:val="22"/>
                <w:szCs w:val="22"/>
              </w:rPr>
              <w:t xml:space="preserve">            </w:t>
            </w:r>
            <w:r w:rsidRPr="000823D0">
              <w:rPr>
                <w:sz w:val="22"/>
                <w:szCs w:val="22"/>
              </w:rPr>
              <w:t>Ścieralność  IV</w:t>
            </w:r>
            <w:r w:rsidRPr="000823D0">
              <w:rPr>
                <w:sz w:val="22"/>
                <w:szCs w:val="22"/>
              </w:rPr>
              <w:br/>
            </w:r>
            <w:r w:rsidR="001257F3">
              <w:rPr>
                <w:sz w:val="22"/>
                <w:szCs w:val="22"/>
              </w:rPr>
              <w:t xml:space="preserve">            </w:t>
            </w:r>
            <w:r w:rsidRPr="000823D0">
              <w:rPr>
                <w:sz w:val="22"/>
                <w:szCs w:val="22"/>
              </w:rPr>
              <w:t>Antypoślizgowość  R11</w:t>
            </w:r>
            <w:r w:rsidRPr="000823D0">
              <w:rPr>
                <w:sz w:val="22"/>
                <w:szCs w:val="22"/>
              </w:rPr>
              <w:br/>
            </w:r>
            <w:r w:rsidR="001257F3">
              <w:rPr>
                <w:sz w:val="22"/>
                <w:szCs w:val="22"/>
              </w:rPr>
              <w:t xml:space="preserve">            </w:t>
            </w:r>
            <w:r w:rsidRPr="000823D0">
              <w:rPr>
                <w:sz w:val="22"/>
                <w:szCs w:val="22"/>
              </w:rPr>
              <w:t>Odporność na plamienie</w:t>
            </w:r>
          </w:p>
          <w:p w:rsidR="000823D0" w:rsidRPr="000823D0" w:rsidRDefault="000823D0" w:rsidP="000823D0">
            <w:pPr>
              <w:rPr>
                <w:sz w:val="22"/>
                <w:szCs w:val="22"/>
              </w:rPr>
            </w:pPr>
          </w:p>
          <w:p w:rsidR="000823D0" w:rsidRPr="000823D0" w:rsidRDefault="000823D0" w:rsidP="001257F3">
            <w:pPr>
              <w:ind w:left="743" w:hanging="743"/>
              <w:rPr>
                <w:sz w:val="22"/>
                <w:szCs w:val="22"/>
              </w:rPr>
            </w:pPr>
            <w:r w:rsidRPr="001257F3">
              <w:rPr>
                <w:b/>
                <w:sz w:val="22"/>
                <w:szCs w:val="22"/>
              </w:rPr>
              <w:t>Ad</w:t>
            </w:r>
            <w:r w:rsidR="00EE287A">
              <w:rPr>
                <w:b/>
                <w:sz w:val="22"/>
                <w:szCs w:val="22"/>
              </w:rPr>
              <w:t xml:space="preserve">  </w:t>
            </w:r>
            <w:r w:rsidRPr="001257F3">
              <w:rPr>
                <w:b/>
                <w:sz w:val="22"/>
                <w:szCs w:val="22"/>
              </w:rPr>
              <w:t>5)</w:t>
            </w:r>
            <w:r w:rsidR="001257F3">
              <w:rPr>
                <w:b/>
                <w:sz w:val="22"/>
                <w:szCs w:val="22"/>
              </w:rPr>
              <w:t xml:space="preserve">    </w:t>
            </w:r>
            <w:r w:rsidRPr="000823D0">
              <w:rPr>
                <w:sz w:val="22"/>
                <w:szCs w:val="22"/>
              </w:rPr>
              <w:t xml:space="preserve">Sufit podwieszony modułowy 60 x 60 cm na konstrukcji stalowej z wieszakami systemowymi w pełni </w:t>
            </w:r>
            <w:proofErr w:type="spellStart"/>
            <w:r w:rsidRPr="000823D0">
              <w:rPr>
                <w:sz w:val="22"/>
                <w:szCs w:val="22"/>
              </w:rPr>
              <w:t>demontowalny</w:t>
            </w:r>
            <w:proofErr w:type="spellEnd"/>
            <w:r w:rsidRPr="000823D0">
              <w:rPr>
                <w:spacing w:val="2"/>
                <w:sz w:val="22"/>
                <w:szCs w:val="22"/>
                <w:shd w:val="clear" w:color="auto" w:fill="FFFFFF"/>
              </w:rPr>
              <w:t>. Konstrukcja nośna częściowo ukryta, stwarzająca wrażenie „pływającej”. Krawędzie uformowane tak, by profil nośny znajdował się ok. 14 mm nad dolną krawędzią płyty, dzięki czemu powstaje efekt swobodnie zawieszonych, pojedynczych płyt.</w:t>
            </w:r>
            <w:r w:rsidRPr="000823D0">
              <w:rPr>
                <w:spacing w:val="2"/>
                <w:sz w:val="22"/>
                <w:szCs w:val="22"/>
              </w:rPr>
              <w:br/>
            </w:r>
            <w:r w:rsidRPr="000823D0">
              <w:rPr>
                <w:spacing w:val="2"/>
                <w:sz w:val="22"/>
                <w:szCs w:val="22"/>
                <w:shd w:val="clear" w:color="auto" w:fill="FFFFFF"/>
              </w:rPr>
              <w:t>System składa się z płyt i konstrukcji nośnej o ogólnej przybliżonej wadze 3-4 kg/</w:t>
            </w:r>
            <w:proofErr w:type="spellStart"/>
            <w:r w:rsidRPr="000823D0">
              <w:rPr>
                <w:spacing w:val="2"/>
                <w:sz w:val="22"/>
                <w:szCs w:val="22"/>
                <w:shd w:val="clear" w:color="auto" w:fill="FFFFFF"/>
              </w:rPr>
              <w:t>m²</w:t>
            </w:r>
            <w:proofErr w:type="spellEnd"/>
            <w:r w:rsidRPr="000823D0">
              <w:rPr>
                <w:spacing w:val="2"/>
                <w:sz w:val="22"/>
                <w:szCs w:val="22"/>
                <w:shd w:val="clear" w:color="auto" w:fill="FFFFFF"/>
              </w:rPr>
              <w:t>. Rdzeń płyty z wełny szklanej o wysokiej gęstości. Konstrukcja wykonana jest z ocynkowanej stali.</w:t>
            </w:r>
            <w:r w:rsidRPr="000823D0">
              <w:rPr>
                <w:spacing w:val="2"/>
                <w:sz w:val="22"/>
                <w:szCs w:val="22"/>
                <w:shd w:val="clear" w:color="auto" w:fill="FFFFFF"/>
              </w:rPr>
              <w:br/>
            </w:r>
            <w:r w:rsidRPr="000823D0">
              <w:rPr>
                <w:spacing w:val="2"/>
                <w:sz w:val="22"/>
                <w:szCs w:val="22"/>
                <w:shd w:val="clear" w:color="auto" w:fill="FFFFFF"/>
              </w:rPr>
              <w:br/>
            </w:r>
            <w:r w:rsidRPr="000823D0">
              <w:rPr>
                <w:spacing w:val="2"/>
                <w:sz w:val="22"/>
                <w:szCs w:val="22"/>
              </w:rPr>
              <w:t>Płyty są materiałem niepalnym według badań i klasyfikacji EN ISO 1182. System, płyty wraz z konstrukcją, zaliczono do okładzin zabezpieczonych przed ogniem.</w:t>
            </w:r>
            <w:r w:rsidRPr="000823D0">
              <w:rPr>
                <w:spacing w:val="2"/>
                <w:sz w:val="22"/>
                <w:szCs w:val="22"/>
              </w:rPr>
              <w:br/>
            </w:r>
            <w:r w:rsidRPr="000823D0">
              <w:rPr>
                <w:spacing w:val="2"/>
                <w:sz w:val="22"/>
                <w:szCs w:val="22"/>
                <w:shd w:val="clear" w:color="auto" w:fill="FFFFFF"/>
              </w:rPr>
              <w:t>System składa się z płyt i konstrukcji nośnej o ogólnej przybliżonej wadze 3-4 kg/</w:t>
            </w:r>
            <w:proofErr w:type="spellStart"/>
            <w:r w:rsidRPr="000823D0">
              <w:rPr>
                <w:spacing w:val="2"/>
                <w:sz w:val="22"/>
                <w:szCs w:val="22"/>
                <w:shd w:val="clear" w:color="auto" w:fill="FFFFFF"/>
              </w:rPr>
              <w:t>m²</w:t>
            </w:r>
            <w:proofErr w:type="spellEnd"/>
            <w:r w:rsidRPr="000823D0">
              <w:rPr>
                <w:spacing w:val="2"/>
                <w:sz w:val="22"/>
                <w:szCs w:val="22"/>
                <w:shd w:val="clear" w:color="auto" w:fill="FFFFFF"/>
              </w:rPr>
              <w:t xml:space="preserve">. </w:t>
            </w:r>
            <w:r w:rsidRPr="000823D0">
              <w:rPr>
                <w:spacing w:val="2"/>
                <w:sz w:val="22"/>
                <w:szCs w:val="22"/>
                <w:shd w:val="clear" w:color="auto" w:fill="FFFFFF"/>
              </w:rPr>
              <w:br/>
            </w:r>
            <w:r w:rsidRPr="000823D0">
              <w:rPr>
                <w:sz w:val="22"/>
                <w:szCs w:val="22"/>
              </w:rPr>
              <w:t xml:space="preserve">Płyty grubości 2cm z wełny szklanej o dużej gęstości. Powierzchnia licowa pokryta jest powłoką, powierzchnie tylna zabezpieczono welonem szklanym. Malowane krawędzie. </w:t>
            </w:r>
            <w:r w:rsidRPr="000823D0">
              <w:rPr>
                <w:spacing w:val="2"/>
                <w:sz w:val="22"/>
                <w:szCs w:val="22"/>
                <w:shd w:val="clear" w:color="auto" w:fill="FFFFFF"/>
              </w:rPr>
              <w:t>Konstrukcja wykonana jest z ocynkowanej stali.</w:t>
            </w:r>
            <w:r w:rsidRPr="000823D0">
              <w:rPr>
                <w:spacing w:val="2"/>
                <w:sz w:val="22"/>
                <w:szCs w:val="22"/>
                <w:shd w:val="clear" w:color="auto" w:fill="FFFFFF"/>
              </w:rPr>
              <w:br/>
            </w:r>
            <w:r w:rsidRPr="000823D0">
              <w:rPr>
                <w:spacing w:val="2"/>
                <w:sz w:val="22"/>
                <w:szCs w:val="22"/>
                <w:shd w:val="clear" w:color="auto" w:fill="FFFFFF"/>
              </w:rPr>
              <w:br/>
            </w:r>
            <w:r w:rsidRPr="000823D0">
              <w:rPr>
                <w:sz w:val="22"/>
                <w:szCs w:val="22"/>
              </w:rPr>
              <w:t>Właściwości użytkowe:</w:t>
            </w:r>
            <w:r w:rsidRPr="000823D0">
              <w:rPr>
                <w:sz w:val="22"/>
                <w:szCs w:val="22"/>
              </w:rPr>
              <w:br/>
            </w:r>
            <w:r w:rsidR="001257F3">
              <w:rPr>
                <w:sz w:val="22"/>
                <w:szCs w:val="22"/>
              </w:rPr>
              <w:t xml:space="preserve">     </w:t>
            </w:r>
            <w:r w:rsidRPr="000823D0">
              <w:rPr>
                <w:sz w:val="22"/>
                <w:szCs w:val="22"/>
              </w:rPr>
              <w:t>kolor płyt</w:t>
            </w:r>
            <w:r w:rsidRPr="000823D0">
              <w:rPr>
                <w:sz w:val="22"/>
                <w:szCs w:val="22"/>
              </w:rPr>
              <w:tab/>
            </w:r>
            <w:r w:rsidRPr="000823D0">
              <w:rPr>
                <w:sz w:val="22"/>
                <w:szCs w:val="22"/>
              </w:rPr>
              <w:tab/>
            </w:r>
            <w:r w:rsidRPr="000823D0">
              <w:rPr>
                <w:sz w:val="22"/>
                <w:szCs w:val="22"/>
              </w:rPr>
              <w:tab/>
              <w:t xml:space="preserve">biały NCS: S 1002-Y </w:t>
            </w:r>
            <w:r w:rsidRPr="000823D0">
              <w:rPr>
                <w:sz w:val="22"/>
                <w:szCs w:val="22"/>
              </w:rPr>
              <w:br/>
            </w:r>
            <w:r w:rsidR="001257F3">
              <w:rPr>
                <w:sz w:val="22"/>
                <w:szCs w:val="22"/>
              </w:rPr>
              <w:t xml:space="preserve">     </w:t>
            </w:r>
            <w:r w:rsidRPr="000823D0">
              <w:rPr>
                <w:sz w:val="22"/>
                <w:szCs w:val="22"/>
              </w:rPr>
              <w:t xml:space="preserve">materiał rdzenia płyty     </w:t>
            </w:r>
            <w:r w:rsidRPr="000823D0">
              <w:rPr>
                <w:sz w:val="22"/>
                <w:szCs w:val="22"/>
              </w:rPr>
              <w:tab/>
              <w:t>wełna szklana</w:t>
            </w:r>
            <w:r w:rsidRPr="000823D0">
              <w:rPr>
                <w:sz w:val="22"/>
                <w:szCs w:val="22"/>
              </w:rPr>
              <w:br/>
            </w:r>
            <w:r w:rsidR="001257F3">
              <w:rPr>
                <w:sz w:val="22"/>
                <w:szCs w:val="22"/>
              </w:rPr>
              <w:t xml:space="preserve">     </w:t>
            </w:r>
            <w:r w:rsidRPr="000823D0">
              <w:rPr>
                <w:sz w:val="22"/>
                <w:szCs w:val="22"/>
              </w:rPr>
              <w:t>grubość płyt</w:t>
            </w:r>
            <w:r w:rsidRPr="000823D0">
              <w:rPr>
                <w:sz w:val="22"/>
                <w:szCs w:val="22"/>
              </w:rPr>
              <w:tab/>
            </w:r>
            <w:r w:rsidRPr="000823D0">
              <w:rPr>
                <w:sz w:val="22"/>
                <w:szCs w:val="22"/>
              </w:rPr>
              <w:tab/>
              <w:t xml:space="preserve">  </w:t>
            </w:r>
            <w:r w:rsidRPr="000823D0">
              <w:rPr>
                <w:sz w:val="22"/>
                <w:szCs w:val="22"/>
              </w:rPr>
              <w:tab/>
              <w:t>20 mm</w:t>
            </w:r>
            <w:r w:rsidRPr="000823D0">
              <w:rPr>
                <w:sz w:val="22"/>
                <w:szCs w:val="22"/>
              </w:rPr>
              <w:br/>
            </w:r>
            <w:r w:rsidR="001257F3">
              <w:rPr>
                <w:sz w:val="22"/>
                <w:szCs w:val="22"/>
              </w:rPr>
              <w:t xml:space="preserve">     </w:t>
            </w:r>
            <w:r w:rsidRPr="000823D0">
              <w:rPr>
                <w:sz w:val="22"/>
                <w:szCs w:val="22"/>
              </w:rPr>
              <w:t>wymiary płyt</w:t>
            </w:r>
            <w:r w:rsidRPr="000823D0">
              <w:rPr>
                <w:sz w:val="22"/>
                <w:szCs w:val="22"/>
              </w:rPr>
              <w:tab/>
            </w:r>
            <w:r w:rsidRPr="000823D0">
              <w:rPr>
                <w:sz w:val="22"/>
                <w:szCs w:val="22"/>
              </w:rPr>
              <w:tab/>
              <w:t xml:space="preserve">600x600 </w:t>
            </w:r>
            <w:r w:rsidRPr="000823D0">
              <w:rPr>
                <w:sz w:val="22"/>
                <w:szCs w:val="22"/>
              </w:rPr>
              <w:br/>
            </w:r>
            <w:r w:rsidR="001257F3">
              <w:rPr>
                <w:sz w:val="22"/>
                <w:szCs w:val="22"/>
              </w:rPr>
              <w:t xml:space="preserve">     </w:t>
            </w:r>
            <w:r w:rsidRPr="000823D0">
              <w:rPr>
                <w:sz w:val="22"/>
                <w:szCs w:val="22"/>
              </w:rPr>
              <w:t xml:space="preserve">odbicie światła </w:t>
            </w:r>
            <w:r w:rsidRPr="000823D0">
              <w:rPr>
                <w:sz w:val="22"/>
                <w:szCs w:val="22"/>
              </w:rPr>
              <w:tab/>
            </w:r>
            <w:r w:rsidRPr="000823D0">
              <w:rPr>
                <w:sz w:val="22"/>
                <w:szCs w:val="22"/>
              </w:rPr>
              <w:tab/>
              <w:t>&gt; 85%</w:t>
            </w:r>
          </w:p>
          <w:p w:rsidR="000823D0" w:rsidRPr="000823D0" w:rsidRDefault="000823D0" w:rsidP="001257F3">
            <w:pPr>
              <w:pStyle w:val="Standard"/>
              <w:spacing w:before="120" w:after="120"/>
              <w:ind w:left="851"/>
              <w:rPr>
                <w:sz w:val="22"/>
                <w:szCs w:val="22"/>
              </w:rPr>
            </w:pPr>
            <w:r w:rsidRPr="000823D0">
              <w:rPr>
                <w:sz w:val="22"/>
                <w:szCs w:val="22"/>
              </w:rPr>
              <w:t>Parametry techniczne</w:t>
            </w:r>
            <w:r w:rsidR="001257F3">
              <w:rPr>
                <w:sz w:val="22"/>
                <w:szCs w:val="22"/>
              </w:rPr>
              <w:t>:</w:t>
            </w:r>
            <w:r w:rsidRPr="000823D0">
              <w:rPr>
                <w:sz w:val="22"/>
                <w:szCs w:val="22"/>
              </w:rPr>
              <w:br/>
            </w:r>
            <w:r w:rsidR="001257F3">
              <w:rPr>
                <w:sz w:val="22"/>
                <w:szCs w:val="22"/>
              </w:rPr>
              <w:t xml:space="preserve">     </w:t>
            </w:r>
            <w:r w:rsidRPr="000823D0">
              <w:rPr>
                <w:sz w:val="22"/>
                <w:szCs w:val="22"/>
              </w:rPr>
              <w:t>klasyfikacja ogniowa (wg klas)</w:t>
            </w:r>
            <w:r w:rsidRPr="000823D0">
              <w:rPr>
                <w:sz w:val="22"/>
                <w:szCs w:val="22"/>
              </w:rPr>
              <w:tab/>
              <w:t>co najmniej A2-s1,d0</w:t>
            </w:r>
            <w:r w:rsidRPr="000823D0">
              <w:rPr>
                <w:sz w:val="22"/>
                <w:szCs w:val="22"/>
              </w:rPr>
              <w:br/>
            </w:r>
            <w:r w:rsidR="001257F3">
              <w:rPr>
                <w:sz w:val="22"/>
                <w:szCs w:val="22"/>
              </w:rPr>
              <w:t xml:space="preserve">    </w:t>
            </w:r>
            <w:r w:rsidRPr="000823D0">
              <w:rPr>
                <w:sz w:val="22"/>
                <w:szCs w:val="22"/>
              </w:rPr>
              <w:t xml:space="preserve">odporność na wilgoć </w:t>
            </w:r>
            <w:r w:rsidRPr="000823D0">
              <w:rPr>
                <w:sz w:val="22"/>
                <w:szCs w:val="22"/>
              </w:rPr>
              <w:tab/>
            </w:r>
            <w:r w:rsidRPr="000823D0">
              <w:rPr>
                <w:sz w:val="22"/>
                <w:szCs w:val="22"/>
              </w:rPr>
              <w:tab/>
              <w:t>do 70%, przy temperaturze 25°C bez ugięcia,</w:t>
            </w:r>
            <w:r w:rsidR="001257F3">
              <w:rPr>
                <w:sz w:val="22"/>
                <w:szCs w:val="22"/>
              </w:rPr>
              <w:br/>
              <w:t xml:space="preserve">                                                          </w:t>
            </w:r>
            <w:r w:rsidRPr="000823D0">
              <w:rPr>
                <w:sz w:val="22"/>
                <w:szCs w:val="22"/>
              </w:rPr>
              <w:t xml:space="preserve"> </w:t>
            </w:r>
            <w:r w:rsidR="001257F3">
              <w:rPr>
                <w:sz w:val="22"/>
                <w:szCs w:val="22"/>
              </w:rPr>
              <w:t xml:space="preserve">   </w:t>
            </w:r>
            <w:r w:rsidRPr="000823D0">
              <w:rPr>
                <w:sz w:val="22"/>
                <w:szCs w:val="22"/>
              </w:rPr>
              <w:t>wypaczenia, czy też rozwarstwieni</w:t>
            </w:r>
            <w:r w:rsidR="00EE287A">
              <w:rPr>
                <w:sz w:val="22"/>
                <w:szCs w:val="22"/>
              </w:rPr>
              <w:t>a</w:t>
            </w:r>
            <w:r w:rsidRPr="000823D0">
              <w:rPr>
                <w:sz w:val="22"/>
                <w:szCs w:val="22"/>
              </w:rPr>
              <w:br/>
            </w:r>
          </w:p>
          <w:p w:rsidR="000823D0" w:rsidRPr="000823D0" w:rsidRDefault="000823D0" w:rsidP="000823D0">
            <w:pPr>
              <w:pStyle w:val="Standard"/>
              <w:ind w:left="851"/>
              <w:rPr>
                <w:sz w:val="22"/>
                <w:szCs w:val="22"/>
              </w:rPr>
            </w:pPr>
            <w:r w:rsidRPr="000823D0">
              <w:rPr>
                <w:sz w:val="22"/>
                <w:szCs w:val="22"/>
              </w:rPr>
              <w:t>Wszystkie parametry techniczne potwierdzone Deklaracją Właściwości Użytkowych, zgodną z PN-EN 13964.</w:t>
            </w:r>
          </w:p>
          <w:p w:rsidR="000823D0" w:rsidRPr="000823D0" w:rsidRDefault="000823D0" w:rsidP="00EE287A">
            <w:pPr>
              <w:pStyle w:val="Standard"/>
              <w:spacing w:before="120" w:after="120"/>
              <w:ind w:left="851"/>
              <w:rPr>
                <w:sz w:val="22"/>
                <w:szCs w:val="22"/>
              </w:rPr>
            </w:pPr>
            <w:r w:rsidRPr="000823D0">
              <w:rPr>
                <w:sz w:val="22"/>
                <w:szCs w:val="22"/>
              </w:rPr>
              <w:t xml:space="preserve">Pochłanianie dźwięku: </w:t>
            </w:r>
            <w:r w:rsidRPr="000823D0">
              <w:rPr>
                <w:sz w:val="22"/>
                <w:szCs w:val="22"/>
              </w:rPr>
              <w:br/>
              <w:t>W celu zapewnienia optymalnej akustyki wnętrz należy zastosować sufit o praktycznym współczynniku pochłaniania dźwięku nie gorszym niż:</w:t>
            </w:r>
          </w:p>
          <w:p w:rsidR="000823D0" w:rsidRPr="000823D0" w:rsidRDefault="000823D0" w:rsidP="000823D0">
            <w:pPr>
              <w:pStyle w:val="Standard"/>
              <w:ind w:left="851"/>
              <w:rPr>
                <w:sz w:val="22"/>
                <w:szCs w:val="22"/>
              </w:rPr>
            </w:pPr>
          </w:p>
          <w:p w:rsidR="000823D0" w:rsidRPr="000823D0" w:rsidRDefault="000823D0" w:rsidP="000823D0">
            <w:pPr>
              <w:pStyle w:val="Standard"/>
              <w:ind w:left="851"/>
              <w:rPr>
                <w:sz w:val="22"/>
                <w:szCs w:val="22"/>
              </w:rPr>
            </w:pPr>
          </w:p>
          <w:tbl>
            <w:tblPr>
              <w:tblW w:w="0" w:type="auto"/>
              <w:tblInd w:w="639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637"/>
              <w:gridCol w:w="660"/>
              <w:gridCol w:w="834"/>
              <w:gridCol w:w="834"/>
              <w:gridCol w:w="834"/>
              <w:gridCol w:w="834"/>
              <w:gridCol w:w="834"/>
              <w:gridCol w:w="900"/>
              <w:gridCol w:w="900"/>
              <w:gridCol w:w="1144"/>
            </w:tblGrid>
            <w:tr w:rsidR="000823D0" w:rsidRPr="000823D0" w:rsidTr="000823D0">
              <w:trPr>
                <w:trHeight w:hRule="exact" w:val="310"/>
              </w:trPr>
              <w:tc>
                <w:tcPr>
                  <w:tcW w:w="6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823D0" w:rsidRPr="000823D0" w:rsidRDefault="000823D0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d           [mm]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823D0" w:rsidRPr="000823D0" w:rsidRDefault="000823D0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0823D0">
                    <w:rPr>
                      <w:sz w:val="22"/>
                      <w:szCs w:val="22"/>
                    </w:rPr>
                    <w:t>c.w.k</w:t>
                  </w:r>
                  <w:proofErr w:type="spellEnd"/>
                  <w:r w:rsidRPr="000823D0">
                    <w:rPr>
                      <w:sz w:val="22"/>
                      <w:szCs w:val="22"/>
                    </w:rPr>
                    <w:t>.     [mm]</w:t>
                  </w:r>
                </w:p>
              </w:tc>
              <w:tc>
                <w:tcPr>
                  <w:tcW w:w="507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823D0" w:rsidRPr="000823D0" w:rsidRDefault="000823D0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0823D0">
                    <w:rPr>
                      <w:sz w:val="22"/>
                      <w:szCs w:val="22"/>
                    </w:rPr>
                    <w:t>αp</w:t>
                  </w:r>
                  <w:proofErr w:type="spellEnd"/>
                  <w:r w:rsidRPr="000823D0">
                    <w:rPr>
                      <w:sz w:val="22"/>
                      <w:szCs w:val="22"/>
                    </w:rPr>
                    <w:t>, Praktyczny współczynnik pochłaniania dźwięku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823D0" w:rsidRPr="000823D0" w:rsidRDefault="000823D0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0823D0">
                    <w:rPr>
                      <w:sz w:val="22"/>
                      <w:szCs w:val="22"/>
                    </w:rPr>
                    <w:t>αw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3D0" w:rsidRPr="000823D0" w:rsidRDefault="000823D0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Klasa pochłaniania</w:t>
                  </w:r>
                </w:p>
                <w:p w:rsidR="000823D0" w:rsidRPr="000823D0" w:rsidRDefault="000823D0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dźwięku</w:t>
                  </w:r>
                </w:p>
              </w:tc>
            </w:tr>
            <w:tr w:rsidR="000823D0" w:rsidRPr="000823D0" w:rsidTr="000823D0">
              <w:trPr>
                <w:trHeight w:hRule="exact" w:val="567"/>
              </w:trPr>
              <w:tc>
                <w:tcPr>
                  <w:tcW w:w="6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823D0" w:rsidRPr="000823D0" w:rsidRDefault="000823D0">
                  <w:pPr>
                    <w:rPr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823D0" w:rsidRPr="000823D0" w:rsidRDefault="000823D0">
                  <w:pPr>
                    <w:rPr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823D0" w:rsidRPr="000823D0" w:rsidRDefault="000823D0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125</w:t>
                  </w:r>
                </w:p>
                <w:p w:rsidR="000823D0" w:rsidRPr="000823D0" w:rsidRDefault="000823D0">
                  <w:pPr>
                    <w:pStyle w:val="Standard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Hz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823D0" w:rsidRPr="000823D0" w:rsidRDefault="000823D0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250</w:t>
                  </w:r>
                </w:p>
                <w:p w:rsidR="000823D0" w:rsidRPr="000823D0" w:rsidRDefault="000823D0">
                  <w:pPr>
                    <w:pStyle w:val="Standard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Hz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823D0" w:rsidRPr="000823D0" w:rsidRDefault="000823D0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500</w:t>
                  </w:r>
                </w:p>
                <w:p w:rsidR="000823D0" w:rsidRPr="000823D0" w:rsidRDefault="000823D0">
                  <w:pPr>
                    <w:pStyle w:val="Standard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Hz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823D0" w:rsidRPr="000823D0" w:rsidRDefault="000823D0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1000</w:t>
                  </w:r>
                </w:p>
                <w:p w:rsidR="000823D0" w:rsidRPr="000823D0" w:rsidRDefault="000823D0">
                  <w:pPr>
                    <w:pStyle w:val="Standard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Hz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823D0" w:rsidRPr="000823D0" w:rsidRDefault="000823D0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2000</w:t>
                  </w:r>
                </w:p>
                <w:p w:rsidR="000823D0" w:rsidRPr="000823D0" w:rsidRDefault="000823D0">
                  <w:pPr>
                    <w:pStyle w:val="Standard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Hz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823D0" w:rsidRPr="000823D0" w:rsidRDefault="000823D0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4000</w:t>
                  </w:r>
                </w:p>
                <w:p w:rsidR="000823D0" w:rsidRPr="000823D0" w:rsidRDefault="000823D0">
                  <w:pPr>
                    <w:pStyle w:val="Standard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Hz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823D0" w:rsidRPr="000823D0" w:rsidRDefault="000823D0">
                  <w:pPr>
                    <w:pStyle w:val="Standard"/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3D0" w:rsidRPr="000823D0" w:rsidRDefault="000823D0">
                  <w:pPr>
                    <w:pStyle w:val="Standard"/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823D0" w:rsidRPr="000823D0" w:rsidTr="000823D0">
              <w:trPr>
                <w:trHeight w:hRule="exact" w:val="310"/>
              </w:trPr>
              <w:tc>
                <w:tcPr>
                  <w:tcW w:w="6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823D0" w:rsidRPr="000823D0" w:rsidRDefault="000823D0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823D0" w:rsidRPr="000823D0" w:rsidRDefault="000823D0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823D0" w:rsidRPr="000823D0" w:rsidRDefault="000823D0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0,20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823D0" w:rsidRPr="000823D0" w:rsidRDefault="000823D0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0,60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823D0" w:rsidRPr="000823D0" w:rsidRDefault="000823D0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0,95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823D0" w:rsidRPr="000823D0" w:rsidRDefault="000823D0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0,95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823D0" w:rsidRPr="000823D0" w:rsidRDefault="000823D0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0,95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823D0" w:rsidRPr="000823D0" w:rsidRDefault="000823D0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823D0" w:rsidRPr="000823D0" w:rsidRDefault="000823D0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0,90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3D0" w:rsidRPr="000823D0" w:rsidRDefault="000823D0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A</w:t>
                  </w:r>
                </w:p>
              </w:tc>
            </w:tr>
            <w:tr w:rsidR="000823D0" w:rsidRPr="000823D0" w:rsidTr="000823D0">
              <w:trPr>
                <w:trHeight w:hRule="exact" w:val="310"/>
              </w:trPr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823D0" w:rsidRPr="000823D0" w:rsidRDefault="000823D0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823D0" w:rsidRPr="000823D0" w:rsidRDefault="000823D0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823D0" w:rsidRPr="000823D0" w:rsidRDefault="000823D0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0,55</w:t>
                  </w: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823D0" w:rsidRPr="000823D0" w:rsidRDefault="000823D0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0,85</w:t>
                  </w: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823D0" w:rsidRPr="000823D0" w:rsidRDefault="000823D0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0,85</w:t>
                  </w: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823D0" w:rsidRPr="000823D0" w:rsidRDefault="000823D0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0,85</w:t>
                  </w: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823D0" w:rsidRPr="000823D0" w:rsidRDefault="000823D0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823D0" w:rsidRPr="000823D0" w:rsidRDefault="000823D0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823D0" w:rsidRPr="000823D0" w:rsidRDefault="000823D0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0,90</w:t>
                  </w:r>
                </w:p>
              </w:tc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3D0" w:rsidRPr="000823D0" w:rsidRDefault="000823D0">
                  <w:pPr>
                    <w:pStyle w:val="Standard"/>
                    <w:jc w:val="center"/>
                    <w:rPr>
                      <w:sz w:val="22"/>
                      <w:szCs w:val="22"/>
                    </w:rPr>
                  </w:pPr>
                  <w:r w:rsidRPr="000823D0">
                    <w:rPr>
                      <w:sz w:val="22"/>
                      <w:szCs w:val="22"/>
                    </w:rPr>
                    <w:t>A</w:t>
                  </w:r>
                </w:p>
              </w:tc>
            </w:tr>
          </w:tbl>
          <w:p w:rsidR="000823D0" w:rsidRPr="000823D0" w:rsidRDefault="000823D0" w:rsidP="000823D0">
            <w:pPr>
              <w:pStyle w:val="Standard"/>
              <w:ind w:left="851"/>
              <w:jc w:val="center"/>
              <w:rPr>
                <w:sz w:val="22"/>
                <w:szCs w:val="22"/>
              </w:rPr>
            </w:pPr>
          </w:p>
          <w:p w:rsidR="000823D0" w:rsidRPr="000823D0" w:rsidRDefault="000823D0" w:rsidP="000823D0">
            <w:pPr>
              <w:pStyle w:val="Standard"/>
              <w:ind w:left="851"/>
              <w:jc w:val="center"/>
              <w:rPr>
                <w:rFonts w:eastAsia="Futura-Lig"/>
                <w:sz w:val="22"/>
                <w:szCs w:val="22"/>
              </w:rPr>
            </w:pPr>
            <w:proofErr w:type="spellStart"/>
            <w:r w:rsidRPr="000823D0">
              <w:rPr>
                <w:sz w:val="22"/>
                <w:szCs w:val="22"/>
              </w:rPr>
              <w:t>c.w.k</w:t>
            </w:r>
            <w:proofErr w:type="spellEnd"/>
            <w:r w:rsidRPr="000823D0">
              <w:rPr>
                <w:sz w:val="22"/>
                <w:szCs w:val="22"/>
              </w:rPr>
              <w:t>. – całkowita wysokość konstrukcyjna</w:t>
            </w:r>
          </w:p>
          <w:p w:rsidR="000823D0" w:rsidRPr="000823D0" w:rsidRDefault="000823D0" w:rsidP="000823D0">
            <w:pPr>
              <w:pStyle w:val="Standard"/>
              <w:ind w:left="851"/>
              <w:rPr>
                <w:rFonts w:eastAsia="Futura-Lig"/>
                <w:sz w:val="22"/>
                <w:szCs w:val="22"/>
              </w:rPr>
            </w:pPr>
            <w:r w:rsidRPr="000823D0">
              <w:rPr>
                <w:rFonts w:eastAsia="Futura-Lig"/>
                <w:sz w:val="22"/>
                <w:szCs w:val="22"/>
              </w:rPr>
              <w:lastRenderedPageBreak/>
              <w:t>Pochłanianie dźwięku: Pomiary przeprowadzone zgodnie z normą EN ISO 354.</w:t>
            </w:r>
          </w:p>
          <w:p w:rsidR="000823D0" w:rsidRPr="000823D0" w:rsidRDefault="000823D0" w:rsidP="000823D0">
            <w:pPr>
              <w:rPr>
                <w:rFonts w:eastAsia="SimSun"/>
                <w:sz w:val="22"/>
                <w:szCs w:val="22"/>
              </w:rPr>
            </w:pPr>
            <w:r w:rsidRPr="000823D0">
              <w:rPr>
                <w:rFonts w:eastAsia="Futura-Lig"/>
                <w:sz w:val="22"/>
                <w:szCs w:val="22"/>
              </w:rPr>
              <w:t>Klasyfikacja zgodnie z normą EN ISO 11654, wartości NRC i SAA zgodnie z ASTM C 423.</w:t>
            </w:r>
            <w:r w:rsidRPr="000823D0">
              <w:rPr>
                <w:rFonts w:eastAsia="Futura-Lig"/>
                <w:sz w:val="22"/>
                <w:szCs w:val="22"/>
              </w:rPr>
              <w:br/>
            </w:r>
            <w:r w:rsidRPr="000823D0">
              <w:rPr>
                <w:sz w:val="22"/>
                <w:szCs w:val="22"/>
              </w:rPr>
              <w:t>CD 60 standardowo podwieszany jest za pomocą wieszaków mocowanych obrotowo oraz prętów mocujących.</w:t>
            </w:r>
            <w:r w:rsidRPr="000823D0">
              <w:rPr>
                <w:sz w:val="22"/>
                <w:szCs w:val="22"/>
              </w:rPr>
              <w:br/>
            </w:r>
          </w:p>
          <w:p w:rsidR="000823D0" w:rsidRPr="000823D0" w:rsidRDefault="000823D0" w:rsidP="000823D0">
            <w:pPr>
              <w:rPr>
                <w:sz w:val="22"/>
                <w:szCs w:val="22"/>
              </w:rPr>
            </w:pPr>
          </w:p>
          <w:p w:rsidR="000823D0" w:rsidRPr="000823D0" w:rsidRDefault="000823D0" w:rsidP="000823D0">
            <w:pPr>
              <w:rPr>
                <w:sz w:val="22"/>
                <w:szCs w:val="22"/>
              </w:rPr>
            </w:pPr>
            <w:r w:rsidRPr="00EE287A">
              <w:rPr>
                <w:b/>
                <w:sz w:val="22"/>
                <w:szCs w:val="22"/>
              </w:rPr>
              <w:t>Ad</w:t>
            </w:r>
            <w:r w:rsidR="00EE287A">
              <w:rPr>
                <w:b/>
                <w:sz w:val="22"/>
                <w:szCs w:val="22"/>
              </w:rPr>
              <w:t xml:space="preserve">  </w:t>
            </w:r>
            <w:r w:rsidRPr="00EE287A">
              <w:rPr>
                <w:b/>
                <w:sz w:val="22"/>
                <w:szCs w:val="22"/>
              </w:rPr>
              <w:t>6)</w:t>
            </w:r>
            <w:r w:rsidR="00EE287A">
              <w:rPr>
                <w:b/>
                <w:sz w:val="22"/>
                <w:szCs w:val="22"/>
              </w:rPr>
              <w:t xml:space="preserve">   </w:t>
            </w:r>
            <w:r w:rsidRPr="000823D0">
              <w:rPr>
                <w:sz w:val="22"/>
                <w:szCs w:val="22"/>
              </w:rPr>
              <w:t>Dopuszcza się możliwość zabudowy HPL o gr. 10mm.</w:t>
            </w:r>
          </w:p>
          <w:p w:rsidR="000823D0" w:rsidRPr="000823D0" w:rsidRDefault="00EE287A" w:rsidP="00EE287A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  7)   </w:t>
            </w:r>
            <w:r w:rsidR="000823D0" w:rsidRPr="000823D0">
              <w:rPr>
                <w:sz w:val="22"/>
                <w:szCs w:val="22"/>
              </w:rPr>
              <w:t>Kolorystyka przedstawiona na rysunkach do akceptacji na etapie wykonawstwa.</w:t>
            </w:r>
          </w:p>
          <w:p w:rsidR="000823D0" w:rsidRPr="000823D0" w:rsidRDefault="000823D0" w:rsidP="00FE1BC8">
            <w:pPr>
              <w:spacing w:after="60"/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</w:tbl>
    <w:p w:rsidR="00BE7BFD" w:rsidRPr="000823D0" w:rsidRDefault="00BE7BFD" w:rsidP="00520165">
      <w:pPr>
        <w:jc w:val="both"/>
        <w:rPr>
          <w:sz w:val="22"/>
          <w:szCs w:val="22"/>
        </w:rPr>
      </w:pPr>
    </w:p>
    <w:p w:rsidR="006D4AB3" w:rsidRPr="006A5DF1" w:rsidRDefault="006D4AB3" w:rsidP="00EE287A">
      <w:pPr>
        <w:pStyle w:val="Tekstpodstawowy"/>
        <w:spacing w:before="120" w:after="480"/>
        <w:ind w:left="3119" w:firstLine="425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  <w:r w:rsidR="00EE287A">
        <w:rPr>
          <w:sz w:val="22"/>
          <w:szCs w:val="22"/>
        </w:rPr>
        <w:t>:</w:t>
      </w: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054" w:rsidRDefault="00DC4054">
      <w:r>
        <w:separator/>
      </w:r>
    </w:p>
  </w:endnote>
  <w:endnote w:type="continuationSeparator" w:id="1">
    <w:p w:rsidR="00DC4054" w:rsidRDefault="00DC4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-Lig">
    <w:charset w:val="0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fldSimple w:instr=" NUMPAGES  \* MERGEFORMAT ">
      <w:r w:rsidR="00EE287A">
        <w:rPr>
          <w:rStyle w:val="Numerstrony"/>
          <w:noProof/>
        </w:rPr>
        <w:t>3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054" w:rsidRDefault="00DC4054">
      <w:r>
        <w:separator/>
      </w:r>
    </w:p>
  </w:footnote>
  <w:footnote w:type="continuationSeparator" w:id="1">
    <w:p w:rsidR="00DC4054" w:rsidRDefault="00DC4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A19" w:rsidRDefault="00725A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A19" w:rsidRDefault="00725A1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A19" w:rsidRDefault="00725A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130"/>
    <w:multiLevelType w:val="hybridMultilevel"/>
    <w:tmpl w:val="AD46D07A"/>
    <w:lvl w:ilvl="0" w:tplc="DFF65DD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1FA6CFF"/>
    <w:multiLevelType w:val="hybridMultilevel"/>
    <w:tmpl w:val="7CA6561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25A19"/>
    <w:rsid w:val="00031374"/>
    <w:rsid w:val="000823D0"/>
    <w:rsid w:val="000A1097"/>
    <w:rsid w:val="000E2A8F"/>
    <w:rsid w:val="001257F3"/>
    <w:rsid w:val="0012774F"/>
    <w:rsid w:val="00144B7A"/>
    <w:rsid w:val="00180C6E"/>
    <w:rsid w:val="0029606A"/>
    <w:rsid w:val="004848F3"/>
    <w:rsid w:val="004A75F2"/>
    <w:rsid w:val="005144A9"/>
    <w:rsid w:val="00520165"/>
    <w:rsid w:val="005258A8"/>
    <w:rsid w:val="005B1B08"/>
    <w:rsid w:val="00632C3C"/>
    <w:rsid w:val="00662BDB"/>
    <w:rsid w:val="006A5DF1"/>
    <w:rsid w:val="006B7198"/>
    <w:rsid w:val="006D4AB3"/>
    <w:rsid w:val="006F3B81"/>
    <w:rsid w:val="00725A19"/>
    <w:rsid w:val="007D7198"/>
    <w:rsid w:val="00870F9F"/>
    <w:rsid w:val="008804B6"/>
    <w:rsid w:val="00897AB0"/>
    <w:rsid w:val="008A3553"/>
    <w:rsid w:val="00A905AC"/>
    <w:rsid w:val="00BA6584"/>
    <w:rsid w:val="00BE7BFD"/>
    <w:rsid w:val="00C370F2"/>
    <w:rsid w:val="00C44EEC"/>
    <w:rsid w:val="00D22FFA"/>
    <w:rsid w:val="00D8461B"/>
    <w:rsid w:val="00D915F2"/>
    <w:rsid w:val="00DC4054"/>
    <w:rsid w:val="00DF32E8"/>
    <w:rsid w:val="00DF53CA"/>
    <w:rsid w:val="00E21B49"/>
    <w:rsid w:val="00E2789F"/>
    <w:rsid w:val="00E72428"/>
    <w:rsid w:val="00E74BC3"/>
    <w:rsid w:val="00EA14B3"/>
    <w:rsid w:val="00EA416E"/>
    <w:rsid w:val="00EE287A"/>
    <w:rsid w:val="00FC5957"/>
    <w:rsid w:val="00FD265E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823D0"/>
    <w:pPr>
      <w:suppressAutoHyphens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640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HP Inc.</dc:creator>
  <cp:lastModifiedBy>HP Inc.</cp:lastModifiedBy>
  <cp:revision>2</cp:revision>
  <cp:lastPrinted>2021-08-19T11:06:00Z</cp:lastPrinted>
  <dcterms:created xsi:type="dcterms:W3CDTF">2021-08-19T11:17:00Z</dcterms:created>
  <dcterms:modified xsi:type="dcterms:W3CDTF">2021-08-19T11:17:00Z</dcterms:modified>
</cp:coreProperties>
</file>