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19EBF" w14:textId="1F098C9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024A0B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000014CE" w14:textId="77777777" w:rsidTr="00AF7375">
        <w:tc>
          <w:tcPr>
            <w:tcW w:w="9104" w:type="dxa"/>
            <w:shd w:val="clear" w:color="auto" w:fill="auto"/>
          </w:tcPr>
          <w:p w14:paraId="3BB3E90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E2AD318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3556E" w:rsidRPr="0043556E">
        <w:rPr>
          <w:rFonts w:ascii="Times New Roman" w:eastAsia="Times New Roman" w:hAnsi="Times New Roman"/>
          <w:b/>
          <w:lang w:eastAsia="pl-PL"/>
        </w:rPr>
        <w:t>ZP.271.27.2021</w:t>
      </w:r>
    </w:p>
    <w:p w14:paraId="6BF0F24B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58C262D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CA15ACC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52524C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D00592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16A1BB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EB62BCB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DBB15A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D3AEB9A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86D72C6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3556E" w:rsidRPr="0043556E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9D8EB45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1C6B200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EA76E43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83DC606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04E2AB2D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6CD8C68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69027F5" w14:textId="77777777" w:rsidR="00E27ABB" w:rsidRDefault="0043556E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3556E">
        <w:rPr>
          <w:rFonts w:ascii="Times New Roman" w:eastAsia="Times New Roman" w:hAnsi="Times New Roman"/>
          <w:b/>
          <w:lang w:eastAsia="pl-PL"/>
        </w:rPr>
        <w:t>Budowa obiektów małej architektury w ramach modernizacji placów zabaw zlokalizowanych w gminie Niepołomice- vol.2.</w:t>
      </w:r>
    </w:p>
    <w:p w14:paraId="3359A1FE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10A86BC3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83ACD31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72DE90DD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5F6853BD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0615167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07CAAC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9B1076F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7771780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ECD4BD0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4E23AE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5F9E583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EE6C4A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6123FDD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7528BFE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3757BB3E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B80BF" w14:textId="77777777" w:rsidR="008C502F" w:rsidRDefault="008C502F" w:rsidP="00025386">
      <w:pPr>
        <w:spacing w:after="0" w:line="240" w:lineRule="auto"/>
      </w:pPr>
      <w:r>
        <w:separator/>
      </w:r>
    </w:p>
  </w:endnote>
  <w:endnote w:type="continuationSeparator" w:id="0">
    <w:p w14:paraId="0091E706" w14:textId="77777777" w:rsidR="008C502F" w:rsidRDefault="008C502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D6CA0" w14:textId="77777777" w:rsidR="0043556E" w:rsidRDefault="004355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2027B" w14:textId="77777777" w:rsidR="00025386" w:rsidRPr="00AF2BB4" w:rsidRDefault="00025386" w:rsidP="00AF2B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7575F" w14:textId="77777777" w:rsidR="0043556E" w:rsidRDefault="004355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7A97D" w14:textId="77777777" w:rsidR="008C502F" w:rsidRDefault="008C502F" w:rsidP="00025386">
      <w:pPr>
        <w:spacing w:after="0" w:line="240" w:lineRule="auto"/>
      </w:pPr>
      <w:r>
        <w:separator/>
      </w:r>
    </w:p>
  </w:footnote>
  <w:footnote w:type="continuationSeparator" w:id="0">
    <w:p w14:paraId="3F25C2DF" w14:textId="77777777" w:rsidR="008C502F" w:rsidRDefault="008C502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75D6F" w14:textId="77777777" w:rsidR="0043556E" w:rsidRDefault="004355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29E14" w14:textId="77777777" w:rsidR="0043556E" w:rsidRDefault="004355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F8DC9" w14:textId="77777777" w:rsidR="0043556E" w:rsidRDefault="00435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502F"/>
    <w:rsid w:val="00024A0B"/>
    <w:rsid w:val="00025386"/>
    <w:rsid w:val="000423B9"/>
    <w:rsid w:val="00084786"/>
    <w:rsid w:val="0016158F"/>
    <w:rsid w:val="001C2314"/>
    <w:rsid w:val="00213980"/>
    <w:rsid w:val="0043556E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C502F"/>
    <w:rsid w:val="008F2498"/>
    <w:rsid w:val="0093388F"/>
    <w:rsid w:val="00A56A6F"/>
    <w:rsid w:val="00A87380"/>
    <w:rsid w:val="00AF2BB4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C125CD"/>
  <w15:chartTrackingRefBased/>
  <w15:docId w15:val="{A066C548-5C0F-4493-92C6-CE55AB55C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2021-08-11T09:30:00Z</cp:lastPrinted>
  <dcterms:created xsi:type="dcterms:W3CDTF">2021-08-11T09:31:00Z</dcterms:created>
  <dcterms:modified xsi:type="dcterms:W3CDTF">2021-08-11T09:31:00Z</dcterms:modified>
</cp:coreProperties>
</file>