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72C" w:rsidRPr="009E2693" w:rsidRDefault="00CE672C" w:rsidP="00CE672C">
      <w:pPr>
        <w:jc w:val="center"/>
        <w:rPr>
          <w:rFonts w:ascii="Calibri" w:hAnsi="Calibri"/>
          <w:b/>
          <w:sz w:val="32"/>
          <w:szCs w:val="32"/>
          <w:lang w:eastAsia="pl-PL"/>
        </w:rPr>
      </w:pPr>
      <w:r w:rsidRPr="009E2693">
        <w:rPr>
          <w:rFonts w:ascii="Calibri" w:hAnsi="Calibri"/>
          <w:b/>
          <w:sz w:val="32"/>
          <w:szCs w:val="32"/>
          <w:lang w:eastAsia="pl-PL"/>
        </w:rPr>
        <w:t>OPIS PRZEDMIOTU ZAMÓWIENIA</w:t>
      </w: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9E2693" w:rsidRDefault="00CE672C" w:rsidP="00CE672C">
      <w:pPr>
        <w:jc w:val="center"/>
        <w:rPr>
          <w:rFonts w:ascii="Calibri" w:hAnsi="Calibri"/>
          <w:b/>
          <w:sz w:val="24"/>
          <w:szCs w:val="24"/>
          <w:lang w:eastAsia="pl-PL"/>
        </w:rPr>
      </w:pPr>
    </w:p>
    <w:p w:rsidR="00CE672C" w:rsidRPr="00CE672C" w:rsidRDefault="00CE672C" w:rsidP="0054032C">
      <w:pPr>
        <w:tabs>
          <w:tab w:val="left" w:pos="3828"/>
        </w:tabs>
        <w:spacing w:line="240" w:lineRule="atLeast"/>
        <w:ind w:left="2832" w:hanging="2974"/>
        <w:jc w:val="both"/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b/>
          <w:sz w:val="24"/>
          <w:szCs w:val="24"/>
          <w:lang w:eastAsia="pl-PL"/>
        </w:rPr>
        <w:t xml:space="preserve">   Nazwa zamówienia</w:t>
      </w:r>
      <w:r w:rsidRPr="009E2693">
        <w:rPr>
          <w:rFonts w:ascii="Calibri" w:hAnsi="Calibri"/>
          <w:sz w:val="24"/>
          <w:szCs w:val="24"/>
          <w:lang w:eastAsia="pl-PL"/>
        </w:rPr>
        <w:t>:</w:t>
      </w:r>
      <w:r>
        <w:rPr>
          <w:rFonts w:ascii="Calibri" w:hAnsi="Calibri"/>
          <w:b/>
          <w:sz w:val="24"/>
          <w:szCs w:val="24"/>
          <w:lang w:eastAsia="pl-PL"/>
        </w:rPr>
        <w:t xml:space="preserve">    </w:t>
      </w:r>
      <w:r>
        <w:rPr>
          <w:rFonts w:ascii="Calibri" w:hAnsi="Calibri"/>
          <w:b/>
          <w:sz w:val="24"/>
          <w:szCs w:val="24"/>
          <w:lang w:eastAsia="pl-PL"/>
        </w:rPr>
        <w:tab/>
      </w:r>
      <w:r w:rsidR="00587675">
        <w:rPr>
          <w:rFonts w:ascii="Calibri" w:hAnsi="Calibri"/>
          <w:i/>
          <w:sz w:val="24"/>
          <w:szCs w:val="24"/>
          <w:lang w:eastAsia="pl-PL"/>
        </w:rPr>
        <w:t>Opracowanie</w:t>
      </w:r>
      <w:r w:rsidR="00795E01" w:rsidRPr="00587675">
        <w:rPr>
          <w:rFonts w:ascii="Calibri" w:hAnsi="Calibri"/>
          <w:i/>
          <w:sz w:val="24"/>
          <w:szCs w:val="24"/>
          <w:lang w:eastAsia="pl-PL"/>
        </w:rPr>
        <w:t xml:space="preserve"> dokumentacji projektowo – kosztorysowej </w:t>
      </w:r>
      <w:r w:rsidR="00587675">
        <w:rPr>
          <w:rFonts w:ascii="Calibri" w:hAnsi="Calibri"/>
          <w:i/>
          <w:sz w:val="24"/>
          <w:szCs w:val="24"/>
          <w:lang w:eastAsia="pl-PL"/>
        </w:rPr>
        <w:t>na wykonanie instalacji klimatyzacji</w:t>
      </w:r>
      <w:r w:rsidR="00587675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587675">
        <w:rPr>
          <w:rFonts w:asciiTheme="minorHAnsi" w:hAnsiTheme="minorHAnsi" w:cstheme="minorHAnsi"/>
          <w:i/>
          <w:sz w:val="24"/>
          <w:szCs w:val="24"/>
        </w:rPr>
        <w:t>w pomieszczeniu serwerowni (pom. 13) Wydziału Inżynierii Mechanicznej i Informatyki Politechniki Częstochowskiej.</w:t>
      </w:r>
    </w:p>
    <w:p w:rsidR="00CE672C" w:rsidRPr="009E2693" w:rsidRDefault="00CE672C" w:rsidP="00CE672C">
      <w:pPr>
        <w:tabs>
          <w:tab w:val="left" w:pos="3828"/>
        </w:tabs>
        <w:spacing w:line="240" w:lineRule="atLeast"/>
        <w:ind w:left="3540" w:hanging="3540"/>
        <w:jc w:val="both"/>
        <w:rPr>
          <w:rFonts w:ascii="Calibri" w:hAnsi="Calibri"/>
          <w:iCs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b/>
          <w:sz w:val="24"/>
          <w:szCs w:val="24"/>
          <w:lang w:eastAsia="pl-PL"/>
        </w:rPr>
        <w:t>Adres zamówienia</w:t>
      </w:r>
      <w:r w:rsidRPr="009E2693">
        <w:rPr>
          <w:rFonts w:ascii="Calibri" w:hAnsi="Calibri"/>
          <w:sz w:val="24"/>
          <w:szCs w:val="24"/>
          <w:lang w:eastAsia="pl-PL"/>
        </w:rPr>
        <w:t>:</w:t>
      </w:r>
      <w:r w:rsidRPr="009E2693">
        <w:rPr>
          <w:rFonts w:ascii="Calibri" w:hAnsi="Calibri"/>
          <w:sz w:val="24"/>
          <w:szCs w:val="24"/>
          <w:lang w:eastAsia="pl-PL"/>
        </w:rPr>
        <w:tab/>
      </w:r>
      <w:r w:rsidRPr="009E2693">
        <w:rPr>
          <w:rFonts w:ascii="Calibri" w:hAnsi="Calibri"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 xml:space="preserve">Częstochowa, Al. Armii Krajowej </w:t>
      </w:r>
      <w:r>
        <w:rPr>
          <w:rFonts w:ascii="Calibri" w:hAnsi="Calibri"/>
          <w:i/>
          <w:sz w:val="24"/>
          <w:szCs w:val="24"/>
          <w:lang w:eastAsia="pl-PL"/>
        </w:rPr>
        <w:t>21</w:t>
      </w:r>
    </w:p>
    <w:p w:rsidR="00CE672C" w:rsidRPr="009E2693" w:rsidRDefault="00CE672C" w:rsidP="00CE672C">
      <w:pPr>
        <w:rPr>
          <w:rFonts w:ascii="Calibri" w:hAnsi="Calibri"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b/>
          <w:sz w:val="24"/>
          <w:szCs w:val="24"/>
          <w:lang w:eastAsia="pl-PL"/>
        </w:rPr>
      </w:pPr>
      <w:r w:rsidRPr="009E2693">
        <w:rPr>
          <w:rFonts w:ascii="Calibri" w:hAnsi="Calibri"/>
          <w:b/>
          <w:sz w:val="24"/>
          <w:szCs w:val="24"/>
          <w:lang w:eastAsia="pl-PL"/>
        </w:rPr>
        <w:t>Nazwa Zamawiającego</w:t>
      </w:r>
      <w:r w:rsidRPr="009E2693">
        <w:rPr>
          <w:rFonts w:ascii="Calibri" w:hAnsi="Calibri"/>
          <w:sz w:val="24"/>
          <w:szCs w:val="24"/>
          <w:lang w:eastAsia="pl-PL"/>
        </w:rPr>
        <w:t>:</w:t>
      </w:r>
      <w:r w:rsidRPr="009E2693">
        <w:rPr>
          <w:rFonts w:ascii="Calibri" w:hAnsi="Calibri"/>
          <w:b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>Politechnika Częstochowska</w:t>
      </w:r>
      <w:r w:rsidRPr="009E2693">
        <w:rPr>
          <w:rFonts w:ascii="Calibri" w:hAnsi="Calibri"/>
          <w:b/>
          <w:sz w:val="24"/>
          <w:szCs w:val="24"/>
          <w:lang w:eastAsia="pl-PL"/>
        </w:rPr>
        <w:t xml:space="preserve"> </w:t>
      </w:r>
    </w:p>
    <w:p w:rsidR="00CE672C" w:rsidRPr="009E2693" w:rsidRDefault="00CE672C" w:rsidP="00CE672C">
      <w:pPr>
        <w:rPr>
          <w:rFonts w:ascii="Calibri" w:hAnsi="Calibri"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b/>
          <w:sz w:val="24"/>
          <w:szCs w:val="24"/>
          <w:lang w:eastAsia="pl-PL"/>
        </w:rPr>
        <w:t>Adres Zamawiającego</w:t>
      </w:r>
      <w:r w:rsidRPr="009E2693">
        <w:rPr>
          <w:rFonts w:ascii="Calibri" w:hAnsi="Calibri"/>
          <w:sz w:val="24"/>
          <w:szCs w:val="24"/>
          <w:lang w:eastAsia="pl-PL"/>
        </w:rPr>
        <w:t>:</w:t>
      </w:r>
      <w:r w:rsidRPr="009E2693">
        <w:rPr>
          <w:rFonts w:ascii="Calibri" w:hAnsi="Calibri"/>
          <w:i/>
          <w:sz w:val="24"/>
          <w:szCs w:val="24"/>
          <w:lang w:eastAsia="pl-PL"/>
        </w:rPr>
        <w:tab/>
        <w:t>Częstochowa, ul. Dąbrowskiego 69</w:t>
      </w:r>
    </w:p>
    <w:p w:rsidR="00CE672C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Pr="009E2693" w:rsidRDefault="00AB0374" w:rsidP="00AB0374">
      <w:pPr>
        <w:ind w:left="2880" w:hanging="2880"/>
        <w:rPr>
          <w:rFonts w:ascii="Calibri" w:hAnsi="Calibri"/>
          <w:i/>
          <w:sz w:val="24"/>
          <w:szCs w:val="24"/>
          <w:lang w:eastAsia="pl-PL"/>
        </w:rPr>
      </w:pPr>
      <w:r w:rsidRPr="00AB0374">
        <w:rPr>
          <w:rFonts w:ascii="Calibri" w:hAnsi="Calibri"/>
          <w:b/>
          <w:i/>
          <w:sz w:val="24"/>
          <w:szCs w:val="24"/>
          <w:lang w:eastAsia="pl-PL"/>
        </w:rPr>
        <w:t>Kod CPV:</w:t>
      </w:r>
      <w:r>
        <w:rPr>
          <w:rFonts w:ascii="Calibri" w:hAnsi="Calibri"/>
          <w:i/>
          <w:sz w:val="24"/>
          <w:szCs w:val="24"/>
          <w:lang w:eastAsia="pl-PL"/>
        </w:rPr>
        <w:tab/>
        <w:t>71000000 – 8  Usługi architektoniczne, budowlane, inżynieryjne i kontrolne</w:t>
      </w:r>
    </w:p>
    <w:p w:rsidR="00CE672C" w:rsidRPr="009E2693" w:rsidRDefault="00CE672C" w:rsidP="00CE672C">
      <w:pPr>
        <w:ind w:left="3540" w:hanging="3540"/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bCs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</w:p>
    <w:p w:rsidR="00CE672C" w:rsidRPr="009E2693" w:rsidRDefault="00CE672C" w:rsidP="00CE672C">
      <w:pPr>
        <w:ind w:left="708" w:hanging="708"/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  <w:r w:rsidRPr="009E2693">
        <w:rPr>
          <w:rFonts w:ascii="Calibri" w:hAnsi="Calibri"/>
          <w:i/>
          <w:sz w:val="24"/>
          <w:szCs w:val="24"/>
          <w:lang w:eastAsia="pl-PL"/>
        </w:rPr>
        <w:tab/>
      </w: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Default="00CE672C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AB0374" w:rsidRPr="009E2693" w:rsidRDefault="00AB0374" w:rsidP="00CE672C">
      <w:pPr>
        <w:rPr>
          <w:rFonts w:ascii="Calibri" w:hAnsi="Calibri"/>
          <w:i/>
          <w:sz w:val="24"/>
          <w:szCs w:val="24"/>
          <w:lang w:eastAsia="pl-PL"/>
        </w:rPr>
      </w:pPr>
    </w:p>
    <w:p w:rsidR="00CE672C" w:rsidRPr="009E2693" w:rsidRDefault="00CE672C" w:rsidP="00CE672C">
      <w:pPr>
        <w:rPr>
          <w:rFonts w:ascii="Calibri" w:hAnsi="Calibri"/>
          <w:sz w:val="20"/>
          <w:szCs w:val="20"/>
          <w:lang w:eastAsia="pl-PL"/>
        </w:rPr>
      </w:pPr>
      <w:r w:rsidRPr="009E2693">
        <w:rPr>
          <w:rFonts w:ascii="Calibri" w:hAnsi="Calibri"/>
          <w:b/>
          <w:sz w:val="20"/>
          <w:szCs w:val="20"/>
          <w:lang w:eastAsia="pl-PL"/>
        </w:rPr>
        <w:t>Opracował</w:t>
      </w:r>
      <w:r w:rsidRPr="009E2693">
        <w:rPr>
          <w:rFonts w:ascii="Calibri" w:hAnsi="Calibri"/>
          <w:sz w:val="20"/>
          <w:szCs w:val="20"/>
          <w:lang w:eastAsia="pl-PL"/>
        </w:rPr>
        <w:t>:</w:t>
      </w:r>
      <w:r w:rsidRPr="009E2693">
        <w:rPr>
          <w:rFonts w:ascii="Calibri" w:hAnsi="Calibri"/>
          <w:sz w:val="20"/>
          <w:szCs w:val="20"/>
          <w:lang w:eastAsia="pl-PL"/>
        </w:rPr>
        <w:tab/>
      </w:r>
      <w:r>
        <w:rPr>
          <w:rFonts w:ascii="Calibri" w:hAnsi="Calibri"/>
          <w:sz w:val="20"/>
          <w:szCs w:val="20"/>
          <w:lang w:eastAsia="pl-PL"/>
        </w:rPr>
        <w:t>inż. Michał Jambor</w:t>
      </w:r>
      <w:r w:rsidRPr="009E2693">
        <w:rPr>
          <w:rFonts w:ascii="Calibri" w:hAnsi="Calibri"/>
          <w:sz w:val="20"/>
          <w:szCs w:val="20"/>
          <w:lang w:eastAsia="pl-PL"/>
        </w:rPr>
        <w:tab/>
      </w:r>
    </w:p>
    <w:p w:rsidR="00CE672C" w:rsidRPr="009E2693" w:rsidRDefault="00CE672C" w:rsidP="00CE672C">
      <w:pPr>
        <w:rPr>
          <w:rFonts w:ascii="Calibri" w:hAnsi="Calibri"/>
          <w:i/>
          <w:sz w:val="20"/>
          <w:szCs w:val="20"/>
          <w:lang w:eastAsia="pl-PL"/>
        </w:rPr>
      </w:pPr>
      <w:r w:rsidRPr="009E2693">
        <w:rPr>
          <w:rFonts w:ascii="Calibri" w:hAnsi="Calibri"/>
          <w:sz w:val="20"/>
          <w:szCs w:val="20"/>
          <w:lang w:eastAsia="pl-PL"/>
        </w:rPr>
        <w:tab/>
      </w:r>
    </w:p>
    <w:p w:rsidR="00CE672C" w:rsidRPr="009E2693" w:rsidRDefault="00CE672C" w:rsidP="00CE672C">
      <w:pPr>
        <w:ind w:left="2124" w:firstLine="708"/>
        <w:rPr>
          <w:rFonts w:ascii="Calibri" w:hAnsi="Calibri"/>
          <w:i/>
          <w:sz w:val="24"/>
          <w:szCs w:val="24"/>
          <w:lang w:eastAsia="pl-PL"/>
        </w:rPr>
      </w:pPr>
      <w:r w:rsidRPr="009E2693">
        <w:rPr>
          <w:rFonts w:ascii="Calibri" w:hAnsi="Calibri"/>
          <w:i/>
          <w:sz w:val="24"/>
          <w:szCs w:val="24"/>
          <w:lang w:eastAsia="pl-PL"/>
        </w:rPr>
        <w:t xml:space="preserve">  </w:t>
      </w:r>
    </w:p>
    <w:p w:rsidR="00AB0374" w:rsidRPr="009E2693" w:rsidRDefault="00AB0374" w:rsidP="00CE672C">
      <w:pPr>
        <w:rPr>
          <w:rFonts w:ascii="Calibri" w:hAnsi="Calibri"/>
          <w:lang w:eastAsia="pl-PL"/>
        </w:rPr>
      </w:pPr>
    </w:p>
    <w:p w:rsidR="00CE672C" w:rsidRPr="00603174" w:rsidRDefault="00CE672C" w:rsidP="00CE672C">
      <w:pPr>
        <w:ind w:left="360"/>
        <w:jc w:val="center"/>
        <w:rPr>
          <w:b/>
          <w:bCs/>
          <w:iCs/>
          <w:sz w:val="24"/>
          <w:szCs w:val="24"/>
          <w:lang w:eastAsia="pl-PL"/>
        </w:rPr>
      </w:pPr>
      <w:r w:rsidRPr="00603174">
        <w:rPr>
          <w:b/>
          <w:bCs/>
          <w:iCs/>
          <w:sz w:val="24"/>
          <w:szCs w:val="24"/>
          <w:lang w:eastAsia="pl-PL"/>
        </w:rPr>
        <w:lastRenderedPageBreak/>
        <w:t>SPIS ZAWARTOŚCI OPRACOWANIA</w:t>
      </w:r>
    </w:p>
    <w:p w:rsidR="00CE672C" w:rsidRPr="009E2693" w:rsidRDefault="00CE672C" w:rsidP="00CE672C">
      <w:pPr>
        <w:ind w:left="360"/>
        <w:jc w:val="center"/>
        <w:rPr>
          <w:rFonts w:ascii="Calibri" w:hAnsi="Calibri"/>
          <w:b/>
          <w:bCs/>
          <w:i/>
          <w:iCs/>
          <w:lang w:eastAsia="pl-PL"/>
        </w:rPr>
      </w:pPr>
    </w:p>
    <w:p w:rsidR="00CE672C" w:rsidRPr="009E2693" w:rsidRDefault="00CE672C" w:rsidP="00CE672C">
      <w:pPr>
        <w:ind w:left="360"/>
        <w:jc w:val="center"/>
        <w:rPr>
          <w:rFonts w:ascii="Calibri" w:hAnsi="Calibri"/>
          <w:b/>
          <w:bCs/>
          <w:i/>
          <w:iCs/>
          <w:lang w:eastAsia="pl-PL"/>
        </w:rPr>
      </w:pPr>
    </w:p>
    <w:p w:rsidR="00CE672C" w:rsidRPr="009E2693" w:rsidRDefault="00CE672C" w:rsidP="00A07E01">
      <w:pPr>
        <w:spacing w:after="30"/>
        <w:jc w:val="center"/>
        <w:rPr>
          <w:rFonts w:ascii="Calibri" w:hAnsi="Calibri"/>
          <w:b/>
          <w:bCs/>
          <w:i/>
          <w:iCs/>
          <w:lang w:eastAsia="pl-PL"/>
        </w:rPr>
      </w:pPr>
    </w:p>
    <w:p w:rsidR="00236FF5" w:rsidRPr="00236FF5" w:rsidRDefault="00764CCF" w:rsidP="00A07E01">
      <w:pPr>
        <w:pStyle w:val="Akapitzlist"/>
        <w:numPr>
          <w:ilvl w:val="0"/>
          <w:numId w:val="15"/>
        </w:numPr>
        <w:tabs>
          <w:tab w:val="left" w:pos="567"/>
        </w:tabs>
        <w:spacing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Zakres przedmiotu zamówienia</w:t>
      </w:r>
    </w:p>
    <w:p w:rsidR="00236FF5" w:rsidRPr="00236FF5" w:rsidRDefault="00AC2ED0" w:rsidP="00A07E01">
      <w:pPr>
        <w:pStyle w:val="Tekstpodstawowy"/>
        <w:numPr>
          <w:ilvl w:val="0"/>
          <w:numId w:val="15"/>
        </w:numPr>
        <w:tabs>
          <w:tab w:val="left" w:pos="567"/>
        </w:tabs>
        <w:spacing w:before="7"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Wytyczne Zamawiającego</w:t>
      </w:r>
    </w:p>
    <w:p w:rsidR="00236FF5" w:rsidRPr="00236FF5" w:rsidRDefault="00AC2ED0" w:rsidP="00A07E01">
      <w:pPr>
        <w:pStyle w:val="Akapitzlist"/>
        <w:numPr>
          <w:ilvl w:val="0"/>
          <w:numId w:val="15"/>
        </w:numPr>
        <w:tabs>
          <w:tab w:val="left" w:pos="567"/>
        </w:tabs>
        <w:spacing w:before="92" w:after="30" w:line="250" w:lineRule="exact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>Wymagania ogólne</w:t>
      </w:r>
    </w:p>
    <w:p w:rsidR="00236FF5" w:rsidRDefault="00236FF5" w:rsidP="00A07E01">
      <w:pPr>
        <w:pStyle w:val="Akapitzlist"/>
        <w:numPr>
          <w:ilvl w:val="0"/>
          <w:numId w:val="15"/>
        </w:numPr>
        <w:tabs>
          <w:tab w:val="left" w:pos="485"/>
          <w:tab w:val="left" w:pos="567"/>
        </w:tabs>
        <w:spacing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="00AC2ED0">
        <w:rPr>
          <w:b/>
          <w:sz w:val="24"/>
          <w:szCs w:val="24"/>
        </w:rPr>
        <w:t>Wymagania dotyczące formy dokumentacji</w:t>
      </w:r>
    </w:p>
    <w:p w:rsidR="00A07E01" w:rsidRPr="00236FF5" w:rsidRDefault="00A07E01" w:rsidP="00A07E01">
      <w:pPr>
        <w:pStyle w:val="Akapitzlist"/>
        <w:numPr>
          <w:ilvl w:val="0"/>
          <w:numId w:val="15"/>
        </w:numPr>
        <w:tabs>
          <w:tab w:val="left" w:pos="485"/>
          <w:tab w:val="left" w:pos="567"/>
        </w:tabs>
        <w:spacing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Charakterystyka obiektu</w:t>
      </w:r>
    </w:p>
    <w:p w:rsidR="00236FF5" w:rsidRPr="00236FF5" w:rsidRDefault="00236FF5" w:rsidP="00A07E01">
      <w:pPr>
        <w:pStyle w:val="Akapitzlist"/>
        <w:numPr>
          <w:ilvl w:val="0"/>
          <w:numId w:val="15"/>
        </w:numPr>
        <w:tabs>
          <w:tab w:val="left" w:pos="567"/>
        </w:tabs>
        <w:spacing w:before="92" w:after="30" w:line="250" w:lineRule="exact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C2ED0">
        <w:rPr>
          <w:b/>
          <w:sz w:val="24"/>
          <w:szCs w:val="24"/>
        </w:rPr>
        <w:t>Opis pomieszczenia objętego zakresem</w:t>
      </w:r>
    </w:p>
    <w:p w:rsidR="00236FF5" w:rsidRDefault="00A07E01" w:rsidP="00A07E01">
      <w:pPr>
        <w:pStyle w:val="Akapitzlist"/>
        <w:numPr>
          <w:ilvl w:val="0"/>
          <w:numId w:val="15"/>
        </w:numPr>
        <w:tabs>
          <w:tab w:val="left" w:pos="567"/>
        </w:tabs>
        <w:spacing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3304BD">
        <w:rPr>
          <w:b/>
          <w:sz w:val="24"/>
          <w:szCs w:val="24"/>
        </w:rPr>
        <w:t>Wytyczne Zamawiającego do projektowanej instalacji</w:t>
      </w:r>
    </w:p>
    <w:p w:rsidR="00AC2ED0" w:rsidRPr="00236FF5" w:rsidRDefault="00A07E01" w:rsidP="00A07E01">
      <w:pPr>
        <w:pStyle w:val="Akapitzlist"/>
        <w:numPr>
          <w:ilvl w:val="0"/>
          <w:numId w:val="15"/>
        </w:numPr>
        <w:tabs>
          <w:tab w:val="left" w:pos="567"/>
        </w:tabs>
        <w:spacing w:after="30"/>
        <w:ind w:left="0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AC2ED0">
        <w:rPr>
          <w:b/>
          <w:sz w:val="24"/>
          <w:szCs w:val="24"/>
        </w:rPr>
        <w:t>Uszczegółowienie dla instalacji klimatyzacji</w:t>
      </w:r>
    </w:p>
    <w:p w:rsidR="00492D2B" w:rsidRDefault="00492D2B">
      <w:pPr>
        <w:pStyle w:val="Tekstpodstawowy"/>
        <w:spacing w:before="1"/>
        <w:rPr>
          <w:b/>
          <w:sz w:val="14"/>
        </w:rPr>
      </w:pPr>
    </w:p>
    <w:p w:rsidR="00CE672C" w:rsidRDefault="00CE672C">
      <w:pPr>
        <w:pStyle w:val="Tekstpodstawowy"/>
        <w:spacing w:before="1"/>
        <w:rPr>
          <w:b/>
          <w:sz w:val="14"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>
      <w:pPr>
        <w:spacing w:before="91"/>
        <w:ind w:left="2894" w:right="3266"/>
        <w:jc w:val="center"/>
        <w:rPr>
          <w:b/>
        </w:rPr>
      </w:pPr>
    </w:p>
    <w:p w:rsidR="00CE672C" w:rsidRDefault="00CE672C" w:rsidP="0054032C">
      <w:pPr>
        <w:spacing w:before="91"/>
        <w:ind w:right="3266"/>
        <w:rPr>
          <w:b/>
        </w:rPr>
      </w:pPr>
    </w:p>
    <w:p w:rsidR="00492D2B" w:rsidRPr="00237D8D" w:rsidRDefault="009C5D2F" w:rsidP="004317B8">
      <w:pPr>
        <w:pStyle w:val="Bezodstpw"/>
        <w:spacing w:after="30"/>
        <w:jc w:val="center"/>
        <w:rPr>
          <w:b/>
          <w:sz w:val="28"/>
          <w:szCs w:val="28"/>
        </w:rPr>
      </w:pPr>
      <w:r w:rsidRPr="00237D8D">
        <w:rPr>
          <w:b/>
          <w:sz w:val="28"/>
          <w:szCs w:val="28"/>
        </w:rPr>
        <w:t>OPIS PRZEDMIOTU ZAMÓWIENIA</w:t>
      </w:r>
    </w:p>
    <w:p w:rsidR="00492D2B" w:rsidRDefault="00492D2B" w:rsidP="004317B8">
      <w:pPr>
        <w:pStyle w:val="Bezodstpw"/>
        <w:spacing w:after="30"/>
        <w:jc w:val="both"/>
        <w:rPr>
          <w:sz w:val="23"/>
        </w:rPr>
      </w:pPr>
    </w:p>
    <w:p w:rsidR="00CE672C" w:rsidRDefault="00CE672C" w:rsidP="004317B8">
      <w:pPr>
        <w:pStyle w:val="Bezodstpw"/>
        <w:spacing w:after="30"/>
        <w:jc w:val="both"/>
        <w:rPr>
          <w:sz w:val="23"/>
        </w:rPr>
      </w:pPr>
    </w:p>
    <w:p w:rsidR="00492D2B" w:rsidRPr="00577403" w:rsidRDefault="00492D2B" w:rsidP="004317B8">
      <w:pPr>
        <w:pStyle w:val="Bezodstpw"/>
        <w:spacing w:after="30"/>
        <w:jc w:val="both"/>
        <w:rPr>
          <w:sz w:val="23"/>
        </w:rPr>
      </w:pPr>
    </w:p>
    <w:p w:rsidR="00492D2B" w:rsidRPr="00237D8D" w:rsidRDefault="009C5D2F" w:rsidP="004317B8">
      <w:pPr>
        <w:pStyle w:val="Bezodstpw"/>
        <w:spacing w:after="30"/>
        <w:jc w:val="both"/>
        <w:rPr>
          <w:b/>
          <w:sz w:val="24"/>
          <w:szCs w:val="24"/>
        </w:rPr>
      </w:pPr>
      <w:r w:rsidRPr="00237D8D">
        <w:rPr>
          <w:b/>
          <w:sz w:val="24"/>
          <w:szCs w:val="24"/>
        </w:rPr>
        <w:t xml:space="preserve">Przedmiotem   zamówienia   jest   </w:t>
      </w:r>
      <w:r w:rsidR="00F25ACE" w:rsidRPr="00237D8D">
        <w:rPr>
          <w:b/>
          <w:sz w:val="24"/>
          <w:szCs w:val="24"/>
        </w:rPr>
        <w:t>opracowanie dokumentacji projekto</w:t>
      </w:r>
      <w:r w:rsidR="00577403" w:rsidRPr="00237D8D">
        <w:rPr>
          <w:b/>
          <w:sz w:val="24"/>
          <w:szCs w:val="24"/>
        </w:rPr>
        <w:t xml:space="preserve">wo-kosztorysowej instalacji klimatyzacji </w:t>
      </w:r>
      <w:r w:rsidR="00A733EF" w:rsidRPr="00237D8D">
        <w:rPr>
          <w:b/>
          <w:sz w:val="24"/>
          <w:szCs w:val="24"/>
        </w:rPr>
        <w:t>w pomieszczeniu serwerowni</w:t>
      </w:r>
      <w:r w:rsidRPr="00237D8D">
        <w:rPr>
          <w:b/>
          <w:sz w:val="24"/>
          <w:szCs w:val="24"/>
        </w:rPr>
        <w:t xml:space="preserve"> (pom. </w:t>
      </w:r>
      <w:r w:rsidR="00A733EF" w:rsidRPr="00237D8D">
        <w:rPr>
          <w:b/>
          <w:sz w:val="24"/>
          <w:szCs w:val="24"/>
        </w:rPr>
        <w:t>13</w:t>
      </w:r>
      <w:r w:rsidRPr="00237D8D">
        <w:rPr>
          <w:b/>
          <w:sz w:val="24"/>
          <w:szCs w:val="24"/>
        </w:rPr>
        <w:t xml:space="preserve">) </w:t>
      </w:r>
      <w:r w:rsidR="00A733EF" w:rsidRPr="00237D8D">
        <w:rPr>
          <w:b/>
          <w:sz w:val="24"/>
          <w:szCs w:val="24"/>
        </w:rPr>
        <w:t xml:space="preserve">Wydziału Inżynierii Mechanicznej i Informatyki Politechniki Częstochowskiej. </w:t>
      </w:r>
    </w:p>
    <w:p w:rsidR="00577403" w:rsidRDefault="00577403" w:rsidP="004317B8">
      <w:pPr>
        <w:pStyle w:val="Bezodstpw"/>
        <w:spacing w:after="30"/>
        <w:jc w:val="both"/>
        <w:rPr>
          <w:sz w:val="24"/>
          <w:szCs w:val="24"/>
        </w:rPr>
      </w:pPr>
    </w:p>
    <w:p w:rsidR="00577403" w:rsidRPr="00237D8D" w:rsidRDefault="00577403" w:rsidP="004317B8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 w:rsidRPr="00237D8D">
        <w:rPr>
          <w:b/>
          <w:sz w:val="24"/>
          <w:szCs w:val="24"/>
        </w:rPr>
        <w:t>Zakres przedmiotu zamówienia obejmuje:</w:t>
      </w:r>
    </w:p>
    <w:p w:rsidR="004F3929" w:rsidRDefault="004F3929" w:rsidP="004317B8">
      <w:pPr>
        <w:pStyle w:val="Bezodstpw"/>
        <w:spacing w:after="30"/>
        <w:jc w:val="both"/>
        <w:rPr>
          <w:sz w:val="24"/>
          <w:szCs w:val="24"/>
        </w:rPr>
      </w:pPr>
    </w:p>
    <w:p w:rsidR="002F3270" w:rsidRPr="00237D8D" w:rsidRDefault="00577403" w:rsidP="004317B8">
      <w:pPr>
        <w:pStyle w:val="Bezodstpw"/>
        <w:numPr>
          <w:ilvl w:val="0"/>
          <w:numId w:val="23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Wykonanie dokumentacji projektowo-kosztorysowej, zgodnie z Rozporządzeniem Ministra Infrastruktury z dnia 2 września 2004 r. w sprawie szczegółowego zakresu i formy dokumentacji projektowej, specyfikacji technicznych wykonania i odbioru robót budowlanych oraz programu funkcjonalno-użytkowego (Dz. U. Nr 2013 poz. 1129 tekst jednolity) na podstawie przeprowadzonej wizji stanu istniejącego, z uwzględnieniem wszystkich prac niezbędnych do realizacji robót instalacyjnych, związanych z montażem klimatyzacji w zakresie opisanym </w:t>
      </w:r>
      <w:r w:rsidR="004B5151">
        <w:rPr>
          <w:sz w:val="24"/>
          <w:szCs w:val="24"/>
        </w:rPr>
        <w:t>poniżej.</w:t>
      </w:r>
      <w:r w:rsidR="00237D8D">
        <w:rPr>
          <w:sz w:val="24"/>
          <w:szCs w:val="24"/>
        </w:rPr>
        <w:t xml:space="preserve"> </w:t>
      </w:r>
      <w:r w:rsidR="002F3270" w:rsidRPr="00237D8D">
        <w:rPr>
          <w:sz w:val="24"/>
          <w:szCs w:val="24"/>
        </w:rPr>
        <w:t>Dokumentacja powinna zawierać:</w:t>
      </w:r>
    </w:p>
    <w:p w:rsidR="002F3270" w:rsidRDefault="002F3270" w:rsidP="004317B8">
      <w:pPr>
        <w:pStyle w:val="Bezodstpw"/>
        <w:numPr>
          <w:ilvl w:val="0"/>
          <w:numId w:val="24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plany, rysunki lub inne dokument</w:t>
      </w:r>
      <w:r w:rsidR="003618E6">
        <w:rPr>
          <w:sz w:val="24"/>
          <w:szCs w:val="24"/>
        </w:rPr>
        <w:t>y</w:t>
      </w:r>
      <w:r w:rsidR="0014390D">
        <w:rPr>
          <w:sz w:val="24"/>
          <w:szCs w:val="24"/>
        </w:rPr>
        <w:t xml:space="preserve"> umożliwiając</w:t>
      </w:r>
      <w:r w:rsidR="003618E6">
        <w:rPr>
          <w:sz w:val="24"/>
          <w:szCs w:val="24"/>
        </w:rPr>
        <w:t>e</w:t>
      </w:r>
      <w:r>
        <w:rPr>
          <w:sz w:val="24"/>
          <w:szCs w:val="24"/>
        </w:rPr>
        <w:t xml:space="preserve"> jednoznaczne określenie rodzaju i zakresu robót budowlanych podstawowych oraz uwarunkowań i dokładnej lokalizacji ich wykonywania</w:t>
      </w:r>
      <w:r w:rsidR="0087464A">
        <w:rPr>
          <w:sz w:val="24"/>
          <w:szCs w:val="24"/>
        </w:rPr>
        <w:t xml:space="preserve"> obejmujące dokumentację wykonania instalacji klimatyzacyjnej, elektrycznej</w:t>
      </w:r>
      <w:r w:rsidR="009018D1">
        <w:rPr>
          <w:sz w:val="24"/>
          <w:szCs w:val="24"/>
        </w:rPr>
        <w:t xml:space="preserve"> (zasilającej urządzenia </w:t>
      </w:r>
      <w:r w:rsidR="00FD150D">
        <w:rPr>
          <w:sz w:val="24"/>
          <w:szCs w:val="24"/>
        </w:rPr>
        <w:t xml:space="preserve">wraz z ewentualną </w:t>
      </w:r>
      <w:r w:rsidR="009018D1">
        <w:rPr>
          <w:sz w:val="24"/>
          <w:szCs w:val="24"/>
        </w:rPr>
        <w:t>przebudową lub rozbudową tablic</w:t>
      </w:r>
      <w:r w:rsidR="00FD150D">
        <w:rPr>
          <w:sz w:val="24"/>
          <w:szCs w:val="24"/>
        </w:rPr>
        <w:t xml:space="preserve"> rozdzielczych), instalację </w:t>
      </w:r>
      <w:proofErr w:type="spellStart"/>
      <w:r w:rsidR="00FD150D">
        <w:rPr>
          <w:sz w:val="24"/>
          <w:szCs w:val="24"/>
        </w:rPr>
        <w:t>wod</w:t>
      </w:r>
      <w:proofErr w:type="spellEnd"/>
      <w:r w:rsidR="00FD150D">
        <w:rPr>
          <w:sz w:val="24"/>
          <w:szCs w:val="24"/>
        </w:rPr>
        <w:t>.</w:t>
      </w:r>
      <w:r w:rsidR="009018D1">
        <w:rPr>
          <w:sz w:val="24"/>
          <w:szCs w:val="24"/>
        </w:rPr>
        <w:t>-</w:t>
      </w:r>
      <w:r w:rsidR="00FD150D">
        <w:rPr>
          <w:sz w:val="24"/>
          <w:szCs w:val="24"/>
        </w:rPr>
        <w:t xml:space="preserve"> kan. </w:t>
      </w:r>
      <w:r w:rsidR="009018D1">
        <w:rPr>
          <w:sz w:val="24"/>
          <w:szCs w:val="24"/>
        </w:rPr>
        <w:t>odprowadzenia skroplin oraz opis niezbędnych robót budowlanych i</w:t>
      </w:r>
      <w:r w:rsidR="00FD150D">
        <w:rPr>
          <w:sz w:val="24"/>
          <w:szCs w:val="24"/>
        </w:rPr>
        <w:t> </w:t>
      </w:r>
      <w:r w:rsidR="009018D1">
        <w:rPr>
          <w:sz w:val="24"/>
          <w:szCs w:val="24"/>
        </w:rPr>
        <w:t xml:space="preserve"> odtworzeniowych;</w:t>
      </w:r>
    </w:p>
    <w:p w:rsidR="009018D1" w:rsidRDefault="009018D1" w:rsidP="004317B8">
      <w:pPr>
        <w:pStyle w:val="Bezodstpw"/>
        <w:numPr>
          <w:ilvl w:val="0"/>
          <w:numId w:val="24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specyfikacja techniczna wykonania i odbioru robót;</w:t>
      </w:r>
    </w:p>
    <w:p w:rsidR="002F3270" w:rsidRDefault="002F3270" w:rsidP="004317B8">
      <w:pPr>
        <w:pStyle w:val="Bezodstpw"/>
        <w:numPr>
          <w:ilvl w:val="0"/>
          <w:numId w:val="24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kosztorys inwestorski wraz z przedmiarem robót na podstawie Rozporządzenia Ministra Infrastruktury z dnia 18 maja 2004 r. (Dz. U. z 2004 r., Nr 130, poz. 1389) w sprawie metod</w:t>
      </w:r>
      <w:r w:rsidR="00FA780D">
        <w:rPr>
          <w:sz w:val="24"/>
          <w:szCs w:val="24"/>
        </w:rPr>
        <w:t xml:space="preserve"> </w:t>
      </w:r>
      <w:r w:rsidR="004B5151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>i podstaw sporządzania kosztorysu inwestorskiego, obliczenia planowanych kosztów prac projektowych oraz planowanych kosztów robó</w:t>
      </w:r>
      <w:r w:rsidR="00702114">
        <w:rPr>
          <w:sz w:val="24"/>
          <w:szCs w:val="24"/>
        </w:rPr>
        <w:t>t budowlanych określonych w niniejszym opisie przedmiotu zamówienia;</w:t>
      </w:r>
    </w:p>
    <w:p w:rsidR="002F3270" w:rsidRDefault="002F3270" w:rsidP="004317B8">
      <w:pPr>
        <w:pStyle w:val="Bezodstpw"/>
        <w:numPr>
          <w:ilvl w:val="0"/>
          <w:numId w:val="24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uzgodnienia i opinie</w:t>
      </w:r>
      <w:r w:rsidR="00764CCF">
        <w:rPr>
          <w:sz w:val="24"/>
          <w:szCs w:val="24"/>
        </w:rPr>
        <w:t xml:space="preserve"> niezbędnych do realizacji zamówienia.</w:t>
      </w:r>
    </w:p>
    <w:p w:rsidR="00577403" w:rsidRDefault="00764CCF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2)</w:t>
      </w:r>
      <w:r w:rsidR="00577403">
        <w:rPr>
          <w:sz w:val="24"/>
          <w:szCs w:val="24"/>
        </w:rPr>
        <w:t xml:space="preserve"> </w:t>
      </w:r>
      <w:r w:rsidR="005E1AB1">
        <w:rPr>
          <w:sz w:val="24"/>
          <w:szCs w:val="24"/>
        </w:rPr>
        <w:t>Wykonanie przedmiotu umowy z najwyższą starannością, zgodnie z wymaganiami Zamawiającego przewidzianymi w umowie i dokumentach stanowiących jej integralną część, zasadami aktualnej wiedzy technicznej, obowiązującymi w tym zakresie przepisami prawa oraz zgodnie z normami technicznymi obowiązującymi dla przedmiotu umowy;</w:t>
      </w:r>
    </w:p>
    <w:p w:rsidR="005E1AB1" w:rsidRDefault="005E1AB1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3) Zapewnienie udziału w opracowaniu dokumentacji projektowej osób posiadających niezbędne uprawnienia budowlane do projektowania bez ograniczeń w odpowiedniej specjalności, wiedzę, umiejętności, kwalifikacje, potencjał techniczny oraz wzajemne skoordynowanie techniczne wykonanych przez te osoby opracowań projektowych, z uwzględnieniem specyfiki projektowanego zakresu robót;</w:t>
      </w:r>
    </w:p>
    <w:p w:rsidR="005E1AB1" w:rsidRDefault="005E1AB1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764CCF">
        <w:rPr>
          <w:sz w:val="24"/>
          <w:szCs w:val="24"/>
        </w:rPr>
        <w:t>Bieżącą współpracę</w:t>
      </w:r>
      <w:r>
        <w:rPr>
          <w:sz w:val="24"/>
          <w:szCs w:val="24"/>
        </w:rPr>
        <w:t xml:space="preserve"> z Zamawiającym i dokonywani</w:t>
      </w:r>
      <w:r w:rsidR="00764CCF">
        <w:rPr>
          <w:sz w:val="24"/>
          <w:szCs w:val="24"/>
        </w:rPr>
        <w:t>e</w:t>
      </w:r>
      <w:r>
        <w:rPr>
          <w:sz w:val="24"/>
          <w:szCs w:val="24"/>
        </w:rPr>
        <w:t xml:space="preserve"> uzgodnień z jego przedstawicielami </w:t>
      </w:r>
      <w:r w:rsidR="00237D8D">
        <w:rPr>
          <w:sz w:val="24"/>
          <w:szCs w:val="24"/>
        </w:rPr>
        <w:t xml:space="preserve">                                 </w:t>
      </w:r>
      <w:r>
        <w:rPr>
          <w:sz w:val="24"/>
          <w:szCs w:val="24"/>
        </w:rPr>
        <w:t>i użytkownikiem;</w:t>
      </w:r>
    </w:p>
    <w:p w:rsidR="005E1AB1" w:rsidRDefault="005E1AB1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764CCF">
        <w:rPr>
          <w:sz w:val="24"/>
          <w:szCs w:val="24"/>
        </w:rPr>
        <w:t>Wyjaśnia</w:t>
      </w:r>
      <w:r>
        <w:rPr>
          <w:sz w:val="24"/>
          <w:szCs w:val="24"/>
        </w:rPr>
        <w:t>nie wątpliwości dotyczących projektu i zawartych w nich rozwiązań,</w:t>
      </w:r>
    </w:p>
    <w:p w:rsidR="005E1AB1" w:rsidRDefault="00FA780D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764CCF">
        <w:rPr>
          <w:sz w:val="24"/>
          <w:szCs w:val="24"/>
        </w:rPr>
        <w:t>Przekazanie</w:t>
      </w:r>
      <w:r w:rsidR="005E1AB1">
        <w:rPr>
          <w:sz w:val="24"/>
          <w:szCs w:val="24"/>
        </w:rPr>
        <w:t xml:space="preserve"> przedmiotu zamówienia wraz z wykazem zawartości oraz pisemnym</w:t>
      </w:r>
      <w:r>
        <w:rPr>
          <w:sz w:val="24"/>
          <w:szCs w:val="24"/>
        </w:rPr>
        <w:t xml:space="preserve"> oświadczeniem o kompletności </w:t>
      </w:r>
      <w:r w:rsidR="005E1AB1">
        <w:rPr>
          <w:sz w:val="24"/>
          <w:szCs w:val="24"/>
        </w:rPr>
        <w:t>i prawidłowości wykonania dokumentacji zgodnie z umową, obowiązującymi przepisami i normami;</w:t>
      </w:r>
    </w:p>
    <w:p w:rsidR="005E1AB1" w:rsidRDefault="005E1AB1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7) Nieodpłatne nanoszenie wszelkich koniecznych poprawek w dokumentacji projektowej w trakcie realizacji robót oraz aktualizacji kosztorysów inwestorskich;</w:t>
      </w:r>
    </w:p>
    <w:p w:rsidR="00237D8D" w:rsidRDefault="00237D8D" w:rsidP="004317B8">
      <w:pPr>
        <w:pStyle w:val="Bezodstpw"/>
        <w:spacing w:after="30"/>
        <w:jc w:val="both"/>
        <w:rPr>
          <w:sz w:val="24"/>
          <w:szCs w:val="24"/>
        </w:rPr>
      </w:pPr>
    </w:p>
    <w:p w:rsidR="00BD2F54" w:rsidRPr="00237D8D" w:rsidRDefault="00BD2F54" w:rsidP="004317B8">
      <w:pPr>
        <w:pStyle w:val="Bezodstpw"/>
        <w:numPr>
          <w:ilvl w:val="0"/>
          <w:numId w:val="22"/>
        </w:numPr>
        <w:spacing w:after="30"/>
        <w:ind w:left="284" w:hanging="284"/>
        <w:jc w:val="both"/>
        <w:rPr>
          <w:b/>
          <w:sz w:val="24"/>
          <w:szCs w:val="24"/>
        </w:rPr>
      </w:pPr>
      <w:r w:rsidRPr="00237D8D">
        <w:rPr>
          <w:b/>
          <w:sz w:val="24"/>
          <w:szCs w:val="24"/>
        </w:rPr>
        <w:lastRenderedPageBreak/>
        <w:t>Wytyczne Zamawiającego:</w:t>
      </w:r>
    </w:p>
    <w:p w:rsidR="00FA780D" w:rsidRDefault="00FA780D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</w:p>
    <w:p w:rsidR="00BD2F54" w:rsidRDefault="00BD2F54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Dobór odpowiednich jednostek klimatyzacyjnych dostosowanych do potrzeb pomieszczenia serwerowni; </w:t>
      </w:r>
    </w:p>
    <w:p w:rsidR="00BD2F54" w:rsidRDefault="00BD2F54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Lokalizacja jednostek wewnętrznych w sposób niekolidujący z istniejącymi instalacjami, znajdującym się w pomieszczeniach wyposażeniem oraz </w:t>
      </w:r>
      <w:r w:rsidR="00FA780D">
        <w:rPr>
          <w:sz w:val="24"/>
          <w:szCs w:val="24"/>
        </w:rPr>
        <w:t xml:space="preserve"> </w:t>
      </w:r>
      <w:r>
        <w:rPr>
          <w:sz w:val="24"/>
          <w:szCs w:val="24"/>
        </w:rPr>
        <w:t>z uwzględnieniem możliwości swobodnego dostępu serwisantom;</w:t>
      </w:r>
    </w:p>
    <w:p w:rsidR="00BD2F54" w:rsidRDefault="00BD2F54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Umiejscowienie jednostek zewnętrznych z uwzględnieniem możliwości technicznych budynku</w:t>
      </w:r>
      <w:r w:rsidR="00087B1A">
        <w:rPr>
          <w:sz w:val="24"/>
          <w:szCs w:val="24"/>
        </w:rPr>
        <w:t>;</w:t>
      </w:r>
    </w:p>
    <w:p w:rsidR="00C669E3" w:rsidRDefault="00BD2F54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Sprawdzenie nośności </w:t>
      </w:r>
      <w:r w:rsidR="00C669E3">
        <w:rPr>
          <w:sz w:val="24"/>
          <w:szCs w:val="24"/>
        </w:rPr>
        <w:t>dachu</w:t>
      </w:r>
      <w:r>
        <w:rPr>
          <w:sz w:val="24"/>
          <w:szCs w:val="24"/>
        </w:rPr>
        <w:t xml:space="preserve"> w obszarze lokalizacji jednostek zewnętrznych</w:t>
      </w:r>
      <w:r w:rsidR="00087B1A">
        <w:rPr>
          <w:sz w:val="24"/>
          <w:szCs w:val="24"/>
        </w:rPr>
        <w:t>;</w:t>
      </w:r>
    </w:p>
    <w:p w:rsidR="00C669E3" w:rsidRDefault="00C669E3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Doprowadzenie zasilania elektrycznego do urządzeń (jednostek zewnętrzne i wewnętrzne)</w:t>
      </w:r>
      <w:r w:rsidR="00087B1A">
        <w:rPr>
          <w:sz w:val="24"/>
          <w:szCs w:val="24"/>
        </w:rPr>
        <w:t>;</w:t>
      </w:r>
    </w:p>
    <w:p w:rsidR="00C669E3" w:rsidRDefault="00C669E3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Rozbudowa lub zaprojektowanie tablic rozdzielczych w obiekcie, z których należ</w:t>
      </w:r>
      <w:r w:rsidR="00237D8D">
        <w:rPr>
          <w:sz w:val="24"/>
          <w:szCs w:val="24"/>
        </w:rPr>
        <w:t>y zasilić układy klimatyzacyjn</w:t>
      </w:r>
      <w:r w:rsidR="00087B1A">
        <w:rPr>
          <w:sz w:val="24"/>
          <w:szCs w:val="24"/>
        </w:rPr>
        <w:t>e, jeżeli zajdzie taka potrzeba;</w:t>
      </w:r>
    </w:p>
    <w:p w:rsidR="00C669E3" w:rsidRDefault="00C669E3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Projektowan</w:t>
      </w:r>
      <w:r w:rsidR="00087B1A">
        <w:rPr>
          <w:sz w:val="24"/>
          <w:szCs w:val="24"/>
        </w:rPr>
        <w:t>y przebieg instalacji oraz dobór</w:t>
      </w:r>
      <w:r>
        <w:rPr>
          <w:sz w:val="24"/>
          <w:szCs w:val="24"/>
        </w:rPr>
        <w:t xml:space="preserve"> klimatyzatorów (ściennych) powinien uwzględniać maksymalne ograniczenie ingerencji w konstrukcję budynku oraz w istniejący stan wystroju pomieszczeń;</w:t>
      </w:r>
    </w:p>
    <w:p w:rsidR="00C669E3" w:rsidRDefault="00C669E3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przypadku ingerencji w elementy sufitów, podłóg, ścian, obudów istniejących instalacji (przebicia, rozbiórki, bruzdowania, demontaże,</w:t>
      </w:r>
      <w:r w:rsidR="00087B1A">
        <w:rPr>
          <w:sz w:val="24"/>
          <w:szCs w:val="24"/>
        </w:rPr>
        <w:t xml:space="preserve"> itp.), należy przewidzieć roboty</w:t>
      </w:r>
      <w:r>
        <w:rPr>
          <w:sz w:val="24"/>
          <w:szCs w:val="24"/>
        </w:rPr>
        <w:t xml:space="preserve"> odtworzeniowe w pełnym zakresie przywracając pomieszczenia do stanu pierwotnego, nie pogarszając przy tym warunków funkcjonalno-użytk</w:t>
      </w:r>
      <w:r w:rsidR="00087B1A">
        <w:rPr>
          <w:sz w:val="24"/>
          <w:szCs w:val="24"/>
        </w:rPr>
        <w:t>owych oraz walorów estetycznych;</w:t>
      </w:r>
    </w:p>
    <w:p w:rsidR="00C669E3" w:rsidRDefault="00C669E3" w:rsidP="004317B8">
      <w:pPr>
        <w:pStyle w:val="Bezodstpw"/>
        <w:numPr>
          <w:ilvl w:val="0"/>
          <w:numId w:val="25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W przypadku konieczności ingerencji w konstrukcję budynku bądź braku możliwości estetycznego przeprowadzenia tras instalacji skroplin, instalacji elektrycznej lub instalacji klimatyzacji, należy zaprojektować ich zabudowę, w sposób nie powodujący obniżenia estetyki pomieszczeń.</w:t>
      </w:r>
    </w:p>
    <w:p w:rsidR="00581537" w:rsidRPr="00237D8D" w:rsidRDefault="00581537" w:rsidP="004317B8">
      <w:pPr>
        <w:pStyle w:val="Bezodstpw"/>
        <w:spacing w:after="30"/>
        <w:jc w:val="both"/>
        <w:rPr>
          <w:b/>
          <w:sz w:val="24"/>
          <w:szCs w:val="24"/>
        </w:rPr>
      </w:pPr>
    </w:p>
    <w:p w:rsidR="00581537" w:rsidRPr="00237D8D" w:rsidRDefault="00581537" w:rsidP="004317B8">
      <w:pPr>
        <w:pStyle w:val="Bezodstpw"/>
        <w:numPr>
          <w:ilvl w:val="0"/>
          <w:numId w:val="22"/>
        </w:numPr>
        <w:spacing w:after="30"/>
        <w:ind w:left="284" w:hanging="284"/>
        <w:jc w:val="both"/>
        <w:rPr>
          <w:b/>
          <w:sz w:val="24"/>
          <w:szCs w:val="24"/>
        </w:rPr>
      </w:pPr>
      <w:r w:rsidRPr="00237D8D">
        <w:rPr>
          <w:b/>
          <w:sz w:val="24"/>
          <w:szCs w:val="24"/>
        </w:rPr>
        <w:t>Wymagania ogólne:</w:t>
      </w:r>
    </w:p>
    <w:p w:rsidR="00581537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</w:p>
    <w:p w:rsidR="00581537" w:rsidRPr="00237E70" w:rsidRDefault="00581537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 xml:space="preserve">Zamawiający stawia wymóg pełnej zgodności pomiędzy rozwiązaniami zawartymi w projektach, specyfikacjach wykonania i odbioru robót, a częścią kosztorysową. Projekty muszą być spójne </w:t>
      </w:r>
      <w:r w:rsidR="00087B1A">
        <w:rPr>
          <w:sz w:val="24"/>
          <w:szCs w:val="24"/>
        </w:rPr>
        <w:t xml:space="preserve">               </w:t>
      </w:r>
      <w:r w:rsidRPr="00237E70">
        <w:rPr>
          <w:sz w:val="24"/>
          <w:szCs w:val="24"/>
        </w:rPr>
        <w:t>i skoordynowane w branżach jak również zawierać optymalne rozwiązania konstrukcyjne, materiałowe i kosztowe.</w:t>
      </w:r>
    </w:p>
    <w:p w:rsidR="00581537" w:rsidRPr="00237E70" w:rsidRDefault="00237D8D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Dokumentacja p</w:t>
      </w:r>
      <w:r w:rsidR="00581537" w:rsidRPr="00237E70">
        <w:rPr>
          <w:sz w:val="24"/>
          <w:szCs w:val="24"/>
        </w:rPr>
        <w:t xml:space="preserve">owinna zawierać rysunki, schematy umożliwiające jednoznaczne określenie rodzaju  i zakresu robót oraz uwarunkowań wykonawczych. Musi uwzględniać roboty demontażowe </w:t>
      </w:r>
      <w:r w:rsidR="00087B1A">
        <w:rPr>
          <w:sz w:val="24"/>
          <w:szCs w:val="24"/>
        </w:rPr>
        <w:t xml:space="preserve">obecnej instalacji </w:t>
      </w:r>
      <w:r w:rsidR="00581537" w:rsidRPr="00237E70">
        <w:rPr>
          <w:sz w:val="24"/>
          <w:szCs w:val="24"/>
        </w:rPr>
        <w:t>i odtworzeniowe niezbędne do etapowego wykonania całego zamierzenia.</w:t>
      </w:r>
    </w:p>
    <w:p w:rsidR="00581537" w:rsidRDefault="00581537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>Dokumentacja będzie stanowiła opis przedmiotu zamówienia w postępowaniu przetargowym, które będzie  prowadzone w celu wyboru Wykonawcy robót budowlanych zgodnie z przepisami Ustawy „Prawo Zamówień Publicznych”.</w:t>
      </w:r>
    </w:p>
    <w:p w:rsidR="00581537" w:rsidRDefault="00581537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>Wykonawca uzgodni z Zamawiającym przyjęte rozwiązania techniczne oraz funkcjonalno-użytkowe.</w:t>
      </w:r>
    </w:p>
    <w:p w:rsidR="00581537" w:rsidRDefault="00581537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>Zamawiającemu, w przypadku gdy otrzyma wadliwą dokumentację przysługuje prawo żądania</w:t>
      </w:r>
      <w:r>
        <w:rPr>
          <w:sz w:val="24"/>
          <w:szCs w:val="24"/>
        </w:rPr>
        <w:t xml:space="preserve"> </w:t>
      </w:r>
      <w:r w:rsidRPr="00237E70">
        <w:rPr>
          <w:sz w:val="24"/>
          <w:szCs w:val="24"/>
        </w:rPr>
        <w:t>bezpłatnego usunięcia wad w terminie wyznaczonym Wykonawcy, bez względu na wysokość</w:t>
      </w:r>
      <w:r>
        <w:rPr>
          <w:sz w:val="24"/>
          <w:szCs w:val="24"/>
        </w:rPr>
        <w:t xml:space="preserve"> </w:t>
      </w:r>
      <w:r w:rsidRPr="00237E70">
        <w:rPr>
          <w:sz w:val="24"/>
          <w:szCs w:val="24"/>
        </w:rPr>
        <w:t>związanych z tym kosztów.</w:t>
      </w:r>
    </w:p>
    <w:p w:rsidR="00581537" w:rsidRDefault="00581537" w:rsidP="004317B8">
      <w:pPr>
        <w:pStyle w:val="Bezodstpw"/>
        <w:numPr>
          <w:ilvl w:val="0"/>
          <w:numId w:val="26"/>
        </w:numPr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>Przedmiotu zamówienia określonego w dokumentacji projektowej Wykonawca nie może określać przez wskazanie znaków towarowych, patentów lub pochodzenia chyba, że jest to uzasadnione specyfiką przedmiotu zamówienia i nie można go opisać za pomocą dostatecznie dokładnych określeń, a wskazaniu takiemu towarzyszą wyrazy „lub równoważny”. W takim przypadku Wykonawca opracowując dokumentację projektową musi wskazać parametry określające równoważność, które nie będą naruszały zasady uczciwej konkurencji.</w:t>
      </w:r>
    </w:p>
    <w:p w:rsidR="004B5151" w:rsidRDefault="004B5151" w:rsidP="004317B8">
      <w:pPr>
        <w:pStyle w:val="Bezodstpw"/>
        <w:spacing w:after="30"/>
        <w:jc w:val="both"/>
        <w:rPr>
          <w:sz w:val="24"/>
          <w:szCs w:val="24"/>
        </w:rPr>
      </w:pPr>
    </w:p>
    <w:p w:rsidR="00581537" w:rsidRPr="00237E70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lastRenderedPageBreak/>
        <w:t>Dokumentacja projektowa musi być wykonana z należytą starannością, zgodnie:</w:t>
      </w:r>
    </w:p>
    <w:p w:rsidR="00581537" w:rsidRPr="0057125A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a) ze złożoną ofertą;</w:t>
      </w:r>
    </w:p>
    <w:p w:rsidR="00581537" w:rsidRPr="0057125A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b) z zaleceniami i wymaganiami Zamawiającego przedstawionymi w niniejszym opisie przedmiotu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zamówienia;</w:t>
      </w:r>
    </w:p>
    <w:p w:rsidR="00581537" w:rsidRPr="0057125A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c) z obowiązującymi przepisami prawa, a w szczególności:</w:t>
      </w:r>
    </w:p>
    <w:p w:rsidR="00581537" w:rsidRPr="0057125A" w:rsidRDefault="00581537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Ustawą z dnia 7 lipca 1994 r. Prawo Budowlane (Dz.U. 2020 poz. 1333</w:t>
      </w:r>
      <w:r w:rsidR="003B2665">
        <w:rPr>
          <w:sz w:val="24"/>
          <w:szCs w:val="24"/>
        </w:rPr>
        <w:t xml:space="preserve"> z </w:t>
      </w:r>
      <w:proofErr w:type="spellStart"/>
      <w:r w:rsidR="003B2665">
        <w:rPr>
          <w:sz w:val="24"/>
          <w:szCs w:val="24"/>
        </w:rPr>
        <w:t>późń</w:t>
      </w:r>
      <w:proofErr w:type="spellEnd"/>
      <w:r w:rsidR="003B2665">
        <w:rPr>
          <w:sz w:val="24"/>
          <w:szCs w:val="24"/>
        </w:rPr>
        <w:t>. zm.</w:t>
      </w:r>
      <w:r w:rsidRPr="0057125A">
        <w:rPr>
          <w:sz w:val="24"/>
          <w:szCs w:val="24"/>
        </w:rPr>
        <w:t>);</w:t>
      </w:r>
    </w:p>
    <w:p w:rsidR="00581537" w:rsidRPr="0057125A" w:rsidRDefault="00581537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Rozporządzeniem Ministra Infrastruktury z dnia 12 kwietnia 2002 r. w sprawie warunków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technicznych, jakim powinny odpowiadać budynki i ich usytuowanie (Dz.U. z 2019r. poz. 1065</w:t>
      </w:r>
      <w:r w:rsidR="003B2665">
        <w:rPr>
          <w:sz w:val="24"/>
          <w:szCs w:val="24"/>
        </w:rPr>
        <w:t xml:space="preserve"> z</w:t>
      </w:r>
      <w:r w:rsidR="00F26005">
        <w:rPr>
          <w:sz w:val="24"/>
          <w:szCs w:val="24"/>
        </w:rPr>
        <w:t> </w:t>
      </w:r>
      <w:proofErr w:type="spellStart"/>
      <w:r w:rsidR="003B2665">
        <w:rPr>
          <w:sz w:val="24"/>
          <w:szCs w:val="24"/>
        </w:rPr>
        <w:t>późń</w:t>
      </w:r>
      <w:proofErr w:type="spellEnd"/>
      <w:r w:rsidR="003B2665">
        <w:rPr>
          <w:sz w:val="24"/>
          <w:szCs w:val="24"/>
        </w:rPr>
        <w:t>. zm.</w:t>
      </w:r>
      <w:r w:rsidRPr="0057125A">
        <w:rPr>
          <w:sz w:val="24"/>
          <w:szCs w:val="24"/>
        </w:rPr>
        <w:t>);</w:t>
      </w:r>
    </w:p>
    <w:p w:rsidR="00581537" w:rsidRPr="0057125A" w:rsidRDefault="00B0392F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Ustawą z dnia 11 września 2019</w:t>
      </w:r>
      <w:r w:rsidR="00581537" w:rsidRPr="0057125A">
        <w:rPr>
          <w:sz w:val="24"/>
          <w:szCs w:val="24"/>
        </w:rPr>
        <w:t xml:space="preserve"> r. Prawo </w:t>
      </w:r>
      <w:bookmarkStart w:id="0" w:name="_GoBack"/>
      <w:r w:rsidR="00581537" w:rsidRPr="0057125A">
        <w:rPr>
          <w:sz w:val="24"/>
          <w:szCs w:val="24"/>
        </w:rPr>
        <w:t>zamów</w:t>
      </w:r>
      <w:bookmarkEnd w:id="0"/>
      <w:r w:rsidR="00581537" w:rsidRPr="0057125A">
        <w:rPr>
          <w:sz w:val="24"/>
          <w:szCs w:val="24"/>
        </w:rPr>
        <w:t>ień public</w:t>
      </w:r>
      <w:r w:rsidR="00F26005">
        <w:rPr>
          <w:sz w:val="24"/>
          <w:szCs w:val="24"/>
        </w:rPr>
        <w:t>znych (</w:t>
      </w:r>
      <w:r>
        <w:rPr>
          <w:sz w:val="24"/>
          <w:szCs w:val="24"/>
        </w:rPr>
        <w:t>Dz. U. z 2019 poz. 2019</w:t>
      </w:r>
      <w:r w:rsidR="003B2665">
        <w:rPr>
          <w:sz w:val="24"/>
          <w:szCs w:val="24"/>
        </w:rPr>
        <w:t xml:space="preserve"> z</w:t>
      </w:r>
      <w:r>
        <w:rPr>
          <w:sz w:val="24"/>
          <w:szCs w:val="24"/>
        </w:rPr>
        <w:t xml:space="preserve">e </w:t>
      </w:r>
      <w:r w:rsidR="003B2665">
        <w:rPr>
          <w:sz w:val="24"/>
          <w:szCs w:val="24"/>
        </w:rPr>
        <w:t xml:space="preserve"> zm.</w:t>
      </w:r>
      <w:r w:rsidR="00581537">
        <w:rPr>
          <w:sz w:val="24"/>
          <w:szCs w:val="24"/>
        </w:rPr>
        <w:t>)</w:t>
      </w:r>
    </w:p>
    <w:p w:rsidR="00581537" w:rsidRPr="0057125A" w:rsidRDefault="00581537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Rozporządzeniem Ministra Infrastruktury z dnia 2 września 2004 r. w sprawie szczegółowego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zakresu i formy dokumentacji projektowej, specyfikacji technicznych wykonania i odbioru robót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 xml:space="preserve">budowlanych oraz programu </w:t>
      </w:r>
      <w:proofErr w:type="spellStart"/>
      <w:r w:rsidRPr="0057125A">
        <w:rPr>
          <w:sz w:val="24"/>
          <w:szCs w:val="24"/>
        </w:rPr>
        <w:t>funkcjonalno</w:t>
      </w:r>
      <w:proofErr w:type="spellEnd"/>
      <w:r w:rsidRPr="0057125A">
        <w:rPr>
          <w:sz w:val="24"/>
          <w:szCs w:val="24"/>
        </w:rPr>
        <w:t xml:space="preserve"> - użytko</w:t>
      </w:r>
      <w:r>
        <w:rPr>
          <w:sz w:val="24"/>
          <w:szCs w:val="24"/>
        </w:rPr>
        <w:t>wego (Dz. U. 2013 poz. 1129</w:t>
      </w:r>
      <w:r w:rsidR="003B2665">
        <w:rPr>
          <w:sz w:val="24"/>
          <w:szCs w:val="24"/>
        </w:rPr>
        <w:t xml:space="preserve"> z </w:t>
      </w:r>
      <w:proofErr w:type="spellStart"/>
      <w:r w:rsidR="003B2665">
        <w:rPr>
          <w:sz w:val="24"/>
          <w:szCs w:val="24"/>
        </w:rPr>
        <w:t>późń</w:t>
      </w:r>
      <w:proofErr w:type="spellEnd"/>
      <w:r w:rsidR="003B2665">
        <w:rPr>
          <w:sz w:val="24"/>
          <w:szCs w:val="24"/>
        </w:rPr>
        <w:t>. zm.</w:t>
      </w:r>
      <w:r w:rsidRPr="0057125A">
        <w:rPr>
          <w:sz w:val="24"/>
          <w:szCs w:val="24"/>
        </w:rPr>
        <w:t>);</w:t>
      </w:r>
    </w:p>
    <w:p w:rsidR="00581537" w:rsidRPr="0057125A" w:rsidRDefault="00581537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Rozporządzeniem Ministra Infrastruktury z dnia 18 maja 2004 r. w sprawie określenia metod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i</w:t>
      </w:r>
      <w:r w:rsidR="00184B61">
        <w:rPr>
          <w:sz w:val="24"/>
          <w:szCs w:val="24"/>
        </w:rPr>
        <w:t> </w:t>
      </w:r>
      <w:r w:rsidRPr="0057125A">
        <w:rPr>
          <w:sz w:val="24"/>
          <w:szCs w:val="24"/>
        </w:rPr>
        <w:t>podstaw sporządzania kosztorysu inwestorskiego, obliczania planowanych kosztów prac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projektowych oraz planowanych kosztów robót budowlanych określonych w programie</w:t>
      </w:r>
      <w:r>
        <w:rPr>
          <w:sz w:val="24"/>
          <w:szCs w:val="24"/>
        </w:rPr>
        <w:t xml:space="preserve"> </w:t>
      </w:r>
      <w:proofErr w:type="spellStart"/>
      <w:r w:rsidRPr="0057125A">
        <w:rPr>
          <w:sz w:val="24"/>
          <w:szCs w:val="24"/>
        </w:rPr>
        <w:t>funkcjo</w:t>
      </w:r>
      <w:r w:rsidR="00184B61">
        <w:rPr>
          <w:sz w:val="24"/>
          <w:szCs w:val="24"/>
        </w:rPr>
        <w:t>nalno</w:t>
      </w:r>
      <w:proofErr w:type="spellEnd"/>
      <w:r w:rsidR="00184B61">
        <w:rPr>
          <w:sz w:val="24"/>
          <w:szCs w:val="24"/>
        </w:rPr>
        <w:t xml:space="preserve"> - użytkowym ( Dz. U. 2004 nr </w:t>
      </w:r>
      <w:r w:rsidRPr="0057125A">
        <w:rPr>
          <w:sz w:val="24"/>
          <w:szCs w:val="24"/>
        </w:rPr>
        <w:t>130, poz. 1389</w:t>
      </w:r>
      <w:r w:rsidR="003B2665">
        <w:rPr>
          <w:sz w:val="24"/>
          <w:szCs w:val="24"/>
        </w:rPr>
        <w:t xml:space="preserve"> z </w:t>
      </w:r>
      <w:proofErr w:type="spellStart"/>
      <w:r w:rsidR="003B2665">
        <w:rPr>
          <w:sz w:val="24"/>
          <w:szCs w:val="24"/>
        </w:rPr>
        <w:t>późń</w:t>
      </w:r>
      <w:proofErr w:type="spellEnd"/>
      <w:r w:rsidR="003B2665">
        <w:rPr>
          <w:sz w:val="24"/>
          <w:szCs w:val="24"/>
        </w:rPr>
        <w:t>. zm.</w:t>
      </w:r>
      <w:r w:rsidRPr="0057125A">
        <w:rPr>
          <w:sz w:val="24"/>
          <w:szCs w:val="24"/>
        </w:rPr>
        <w:t>);</w:t>
      </w:r>
    </w:p>
    <w:p w:rsidR="00581537" w:rsidRDefault="00087B1A" w:rsidP="004317B8">
      <w:pPr>
        <w:pStyle w:val="Bezodstpw"/>
        <w:numPr>
          <w:ilvl w:val="0"/>
          <w:numId w:val="27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Innymi przedmiotowymi </w:t>
      </w:r>
      <w:r w:rsidR="00581537" w:rsidRPr="0057125A">
        <w:rPr>
          <w:sz w:val="24"/>
          <w:szCs w:val="24"/>
        </w:rPr>
        <w:t>obowiązu</w:t>
      </w:r>
      <w:r>
        <w:rPr>
          <w:sz w:val="24"/>
          <w:szCs w:val="24"/>
        </w:rPr>
        <w:t>jącymi przepisami</w:t>
      </w:r>
      <w:r w:rsidR="00581537" w:rsidRPr="0057125A">
        <w:rPr>
          <w:sz w:val="24"/>
          <w:szCs w:val="24"/>
        </w:rPr>
        <w:t>.</w:t>
      </w:r>
    </w:p>
    <w:p w:rsidR="00581537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</w:p>
    <w:p w:rsidR="00581537" w:rsidRPr="00237E70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237E70">
        <w:rPr>
          <w:sz w:val="24"/>
          <w:szCs w:val="24"/>
        </w:rPr>
        <w:t>Wykonawca zobowiązany jest uwzględnić w kwocie oferty wykonania dokumentacji również koszty:</w:t>
      </w:r>
    </w:p>
    <w:p w:rsidR="00581537" w:rsidRPr="0057125A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a) współpracy z Zamawiającym zarówno na etapie tworzenia dokumenta</w:t>
      </w:r>
      <w:r>
        <w:rPr>
          <w:sz w:val="24"/>
          <w:szCs w:val="24"/>
        </w:rPr>
        <w:t xml:space="preserve">cji, jak i na etapie realizacji </w:t>
      </w:r>
      <w:r w:rsidRPr="0057125A">
        <w:rPr>
          <w:sz w:val="24"/>
          <w:szCs w:val="24"/>
        </w:rPr>
        <w:t>robót,</w:t>
      </w:r>
    </w:p>
    <w:p w:rsidR="00581537" w:rsidRPr="0057125A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b) wyjaśniania wątpliwości dotyczących projektu i zawartych w ni</w:t>
      </w:r>
      <w:r>
        <w:rPr>
          <w:sz w:val="24"/>
          <w:szCs w:val="24"/>
        </w:rPr>
        <w:t xml:space="preserve">m rozwiązań, poprzez udzielanie </w:t>
      </w:r>
      <w:r w:rsidRPr="0057125A">
        <w:rPr>
          <w:sz w:val="24"/>
          <w:szCs w:val="24"/>
        </w:rPr>
        <w:t>odpowiedzi na pytania Wykonawców w trakcie trw</w:t>
      </w:r>
      <w:r>
        <w:rPr>
          <w:sz w:val="24"/>
          <w:szCs w:val="24"/>
        </w:rPr>
        <w:t xml:space="preserve">ania postępowania na wyłonienie </w:t>
      </w:r>
      <w:r w:rsidRPr="0057125A">
        <w:rPr>
          <w:sz w:val="24"/>
          <w:szCs w:val="24"/>
        </w:rPr>
        <w:t>Wykonawcy oraz na etapie realizacji robót w terminie 2 dni,</w:t>
      </w:r>
    </w:p>
    <w:p w:rsidR="00581537" w:rsidRDefault="00581537" w:rsidP="004317B8">
      <w:pPr>
        <w:pStyle w:val="Bezodstpw"/>
        <w:spacing w:after="30"/>
        <w:ind w:left="284" w:hanging="284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c) nadzoru autorskiego w zakresie opiniowania rozwiązań zamienn</w:t>
      </w:r>
      <w:r>
        <w:rPr>
          <w:sz w:val="24"/>
          <w:szCs w:val="24"/>
        </w:rPr>
        <w:t xml:space="preserve">ych i zgodności wykonania robót </w:t>
      </w:r>
      <w:r w:rsidRPr="0057125A">
        <w:rPr>
          <w:sz w:val="24"/>
          <w:szCs w:val="24"/>
        </w:rPr>
        <w:t>z projektem na etapie realizacji robót.</w:t>
      </w:r>
    </w:p>
    <w:p w:rsidR="00581537" w:rsidRPr="004B5151" w:rsidRDefault="00581537" w:rsidP="004317B8">
      <w:pPr>
        <w:pStyle w:val="Bezodstpw"/>
        <w:spacing w:after="30"/>
        <w:jc w:val="both"/>
        <w:rPr>
          <w:b/>
          <w:sz w:val="24"/>
          <w:szCs w:val="24"/>
        </w:rPr>
      </w:pPr>
    </w:p>
    <w:p w:rsidR="00581537" w:rsidRPr="004B5151" w:rsidRDefault="00581537" w:rsidP="004317B8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 w:rsidRPr="004B5151">
        <w:rPr>
          <w:b/>
          <w:sz w:val="24"/>
          <w:szCs w:val="24"/>
        </w:rPr>
        <w:t>Wymagania dotyczące formy dokumentacji:</w:t>
      </w:r>
    </w:p>
    <w:p w:rsidR="00581537" w:rsidRPr="0057125A" w:rsidRDefault="00581537" w:rsidP="004317B8">
      <w:pPr>
        <w:pStyle w:val="Bezodstpw"/>
        <w:spacing w:after="30"/>
        <w:jc w:val="both"/>
        <w:rPr>
          <w:sz w:val="24"/>
          <w:szCs w:val="24"/>
        </w:rPr>
      </w:pPr>
    </w:p>
    <w:p w:rsidR="00581537" w:rsidRPr="0057125A" w:rsidRDefault="00581537" w:rsidP="004317B8">
      <w:pPr>
        <w:pStyle w:val="Bezodstpw"/>
        <w:spacing w:after="30"/>
        <w:jc w:val="both"/>
        <w:rPr>
          <w:sz w:val="24"/>
          <w:szCs w:val="24"/>
        </w:rPr>
      </w:pPr>
      <w:r w:rsidRPr="0057125A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wykonanie dokumentacji </w:t>
      </w:r>
      <w:r w:rsidRPr="0057125A">
        <w:rPr>
          <w:sz w:val="24"/>
          <w:szCs w:val="24"/>
        </w:rPr>
        <w:t>projekt</w:t>
      </w:r>
      <w:r>
        <w:rPr>
          <w:sz w:val="24"/>
          <w:szCs w:val="24"/>
        </w:rPr>
        <w:t xml:space="preserve">owej realizacji zadania </w:t>
      </w:r>
      <w:r w:rsidRPr="0057125A">
        <w:rPr>
          <w:sz w:val="24"/>
          <w:szCs w:val="24"/>
        </w:rPr>
        <w:t xml:space="preserve"> – 4 egz., w wersji elektronicznej – 1 egz. (część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edytowalna: opis w formacie *.doc., schematy, rysunki w formacie *.</w:t>
      </w:r>
      <w:proofErr w:type="spellStart"/>
      <w:r w:rsidRPr="0057125A">
        <w:rPr>
          <w:sz w:val="24"/>
          <w:szCs w:val="24"/>
        </w:rPr>
        <w:t>dwg</w:t>
      </w:r>
      <w:proofErr w:type="spellEnd"/>
      <w:r w:rsidRPr="0057125A">
        <w:rPr>
          <w:sz w:val="24"/>
          <w:szCs w:val="24"/>
        </w:rPr>
        <w:t>., oraz część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nieedytowalna w formacie PDF zawierająca wszystkie podpisy i pieczątki projektantów, która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jest odzwierciedleniem wersji papierowej);</w:t>
      </w:r>
    </w:p>
    <w:p w:rsidR="00581537" w:rsidRPr="0057125A" w:rsidRDefault="00581537" w:rsidP="004317B8">
      <w:pPr>
        <w:pStyle w:val="Bezodstpw"/>
        <w:spacing w:after="30"/>
        <w:jc w:val="both"/>
        <w:rPr>
          <w:sz w:val="24"/>
          <w:szCs w:val="24"/>
        </w:rPr>
      </w:pPr>
      <w:r w:rsidRPr="0057125A">
        <w:rPr>
          <w:sz w:val="24"/>
          <w:szCs w:val="24"/>
        </w:rPr>
        <w:t xml:space="preserve">b) </w:t>
      </w:r>
      <w:r>
        <w:rPr>
          <w:sz w:val="24"/>
          <w:szCs w:val="24"/>
        </w:rPr>
        <w:t>opracowanie specyfikacji technicznej wykonania i od</w:t>
      </w:r>
      <w:r w:rsidR="00184B61">
        <w:rPr>
          <w:sz w:val="24"/>
          <w:szCs w:val="24"/>
        </w:rPr>
        <w:t>bioru robót dla wszystkich branż</w:t>
      </w:r>
      <w:r>
        <w:rPr>
          <w:sz w:val="24"/>
          <w:szCs w:val="24"/>
        </w:rPr>
        <w:t xml:space="preserve"> niezbędnych do realizacji przedmiotu zamówienia</w:t>
      </w:r>
      <w:r w:rsidRPr="0057125A">
        <w:rPr>
          <w:sz w:val="24"/>
          <w:szCs w:val="24"/>
        </w:rPr>
        <w:t xml:space="preserve"> – </w:t>
      </w:r>
      <w:r>
        <w:rPr>
          <w:sz w:val="24"/>
          <w:szCs w:val="24"/>
        </w:rPr>
        <w:t>2</w:t>
      </w:r>
      <w:r w:rsidRPr="0057125A">
        <w:rPr>
          <w:sz w:val="24"/>
          <w:szCs w:val="24"/>
        </w:rPr>
        <w:t xml:space="preserve"> egz., w wersji elektronicznej – 1 egz. (część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edytowalna: opis w formacie *.doc., schematy, rysunki w formacie *.</w:t>
      </w:r>
      <w:proofErr w:type="spellStart"/>
      <w:r w:rsidRPr="0057125A">
        <w:rPr>
          <w:sz w:val="24"/>
          <w:szCs w:val="24"/>
        </w:rPr>
        <w:t>dwg</w:t>
      </w:r>
      <w:proofErr w:type="spellEnd"/>
      <w:r w:rsidRPr="0057125A">
        <w:rPr>
          <w:sz w:val="24"/>
          <w:szCs w:val="24"/>
        </w:rPr>
        <w:t>., oraz część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nieedytowalna w formacie PDF zawierająca wszystkie podpisy i pieczątki projektantów, która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>jest odzwierciedleniem wersji papierowej);</w:t>
      </w:r>
    </w:p>
    <w:p w:rsidR="00581537" w:rsidRDefault="00581537" w:rsidP="004317B8">
      <w:pPr>
        <w:pStyle w:val="Bezodstpw"/>
        <w:spacing w:after="30"/>
        <w:jc w:val="both"/>
        <w:rPr>
          <w:sz w:val="24"/>
          <w:szCs w:val="24"/>
        </w:rPr>
      </w:pPr>
      <w:r w:rsidRPr="0057125A">
        <w:rPr>
          <w:sz w:val="24"/>
          <w:szCs w:val="24"/>
        </w:rPr>
        <w:t xml:space="preserve">c) </w:t>
      </w:r>
      <w:r>
        <w:rPr>
          <w:sz w:val="24"/>
          <w:szCs w:val="24"/>
        </w:rPr>
        <w:t xml:space="preserve">wykonanie </w:t>
      </w:r>
      <w:r w:rsidRPr="0057125A">
        <w:rPr>
          <w:sz w:val="24"/>
          <w:szCs w:val="24"/>
        </w:rPr>
        <w:t>kosztorys</w:t>
      </w:r>
      <w:r>
        <w:rPr>
          <w:sz w:val="24"/>
          <w:szCs w:val="24"/>
        </w:rPr>
        <w:t>ów</w:t>
      </w:r>
      <w:r w:rsidRPr="0057125A">
        <w:rPr>
          <w:sz w:val="24"/>
          <w:szCs w:val="24"/>
        </w:rPr>
        <w:t xml:space="preserve"> inwestorski</w:t>
      </w:r>
      <w:r>
        <w:rPr>
          <w:sz w:val="24"/>
          <w:szCs w:val="24"/>
        </w:rPr>
        <w:t>ch</w:t>
      </w:r>
      <w:r w:rsidRPr="0057125A">
        <w:rPr>
          <w:sz w:val="24"/>
          <w:szCs w:val="24"/>
        </w:rPr>
        <w:t xml:space="preserve"> oraz przedmiar</w:t>
      </w:r>
      <w:r>
        <w:rPr>
          <w:sz w:val="24"/>
          <w:szCs w:val="24"/>
        </w:rPr>
        <w:t>ów</w:t>
      </w:r>
      <w:r w:rsidRPr="005712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dla wszystkich branż niezbędnych do realizacji robót budowlanych </w:t>
      </w:r>
      <w:r w:rsidRPr="0057125A">
        <w:rPr>
          <w:sz w:val="24"/>
          <w:szCs w:val="24"/>
        </w:rPr>
        <w:t>w wersji papierowej –</w:t>
      </w:r>
      <w:r>
        <w:rPr>
          <w:sz w:val="24"/>
          <w:szCs w:val="24"/>
        </w:rPr>
        <w:t xml:space="preserve"> po 4</w:t>
      </w:r>
      <w:r w:rsidRPr="0057125A">
        <w:rPr>
          <w:sz w:val="24"/>
          <w:szCs w:val="24"/>
        </w:rPr>
        <w:t xml:space="preserve"> egz., w wersji</w:t>
      </w:r>
      <w:r>
        <w:rPr>
          <w:sz w:val="24"/>
          <w:szCs w:val="24"/>
        </w:rPr>
        <w:t xml:space="preserve"> </w:t>
      </w:r>
      <w:r w:rsidRPr="0057125A">
        <w:rPr>
          <w:sz w:val="24"/>
          <w:szCs w:val="24"/>
        </w:rPr>
        <w:t xml:space="preserve">elektronicznej </w:t>
      </w:r>
      <w:r w:rsidR="0054032C">
        <w:rPr>
          <w:sz w:val="24"/>
          <w:szCs w:val="24"/>
        </w:rPr>
        <w:t>(</w:t>
      </w:r>
      <w:r>
        <w:rPr>
          <w:sz w:val="24"/>
          <w:szCs w:val="24"/>
        </w:rPr>
        <w:t xml:space="preserve">format PDF i  </w:t>
      </w:r>
      <w:r w:rsidRPr="0057125A">
        <w:rPr>
          <w:sz w:val="24"/>
          <w:szCs w:val="24"/>
        </w:rPr>
        <w:t>*.</w:t>
      </w:r>
      <w:proofErr w:type="spellStart"/>
      <w:r w:rsidRPr="0057125A">
        <w:rPr>
          <w:sz w:val="24"/>
          <w:szCs w:val="24"/>
        </w:rPr>
        <w:t>ath</w:t>
      </w:r>
      <w:proofErr w:type="spellEnd"/>
      <w:r w:rsidRPr="0057125A">
        <w:rPr>
          <w:sz w:val="24"/>
          <w:szCs w:val="24"/>
        </w:rPr>
        <w:t>– po 1 egz.,</w:t>
      </w:r>
    </w:p>
    <w:p w:rsidR="004B5151" w:rsidRDefault="004B5151" w:rsidP="004317B8">
      <w:pPr>
        <w:pStyle w:val="Bezodstpw"/>
        <w:spacing w:after="30"/>
        <w:jc w:val="both"/>
        <w:rPr>
          <w:sz w:val="24"/>
          <w:szCs w:val="24"/>
        </w:rPr>
      </w:pPr>
    </w:p>
    <w:p w:rsidR="00581537" w:rsidRDefault="00581537" w:rsidP="004317B8">
      <w:pPr>
        <w:pStyle w:val="Bezodstpw"/>
        <w:spacing w:after="30"/>
        <w:jc w:val="both"/>
        <w:rPr>
          <w:sz w:val="24"/>
          <w:szCs w:val="24"/>
        </w:rPr>
      </w:pPr>
      <w:r w:rsidRPr="0057125A">
        <w:rPr>
          <w:sz w:val="24"/>
          <w:szCs w:val="24"/>
        </w:rPr>
        <w:t>Wykonawca dokumentacji odpowiada za zgodność wersji elektronicznej z wersją papierową.</w:t>
      </w:r>
    </w:p>
    <w:p w:rsidR="00581537" w:rsidRDefault="00581537" w:rsidP="004B5151">
      <w:pPr>
        <w:pStyle w:val="Bezodstpw"/>
        <w:spacing w:after="30"/>
        <w:jc w:val="both"/>
        <w:rPr>
          <w:sz w:val="24"/>
          <w:szCs w:val="24"/>
        </w:rPr>
      </w:pPr>
    </w:p>
    <w:p w:rsidR="00AC2ED0" w:rsidRDefault="00AC2ED0" w:rsidP="004B5151">
      <w:pPr>
        <w:pStyle w:val="Bezodstpw"/>
        <w:spacing w:after="30"/>
        <w:jc w:val="both"/>
        <w:rPr>
          <w:sz w:val="24"/>
          <w:szCs w:val="24"/>
        </w:rPr>
      </w:pPr>
    </w:p>
    <w:p w:rsidR="00AC2ED0" w:rsidRDefault="00AC2ED0" w:rsidP="004B5151">
      <w:pPr>
        <w:pStyle w:val="Bezodstpw"/>
        <w:spacing w:after="30"/>
        <w:jc w:val="both"/>
        <w:rPr>
          <w:sz w:val="24"/>
          <w:szCs w:val="24"/>
        </w:rPr>
      </w:pPr>
    </w:p>
    <w:p w:rsidR="00AC2ED0" w:rsidRPr="0057125A" w:rsidRDefault="00AC2ED0" w:rsidP="004B5151">
      <w:pPr>
        <w:pStyle w:val="Bezodstpw"/>
        <w:spacing w:after="30"/>
        <w:jc w:val="both"/>
        <w:rPr>
          <w:sz w:val="24"/>
          <w:szCs w:val="24"/>
        </w:rPr>
      </w:pPr>
    </w:p>
    <w:p w:rsidR="00581537" w:rsidRDefault="00581537" w:rsidP="004B5151">
      <w:pPr>
        <w:pStyle w:val="Bezodstpw"/>
        <w:spacing w:after="30"/>
        <w:jc w:val="center"/>
        <w:rPr>
          <w:i/>
          <w:sz w:val="24"/>
          <w:szCs w:val="24"/>
          <w:u w:val="single"/>
        </w:rPr>
      </w:pPr>
      <w:r w:rsidRPr="006A77CE">
        <w:rPr>
          <w:i/>
          <w:sz w:val="24"/>
          <w:szCs w:val="24"/>
          <w:u w:val="single"/>
        </w:rPr>
        <w:lastRenderedPageBreak/>
        <w:t>Dodatkowe wytyczne regulujące współpracę Wykonawcy z Zamawiającym</w:t>
      </w:r>
    </w:p>
    <w:p w:rsidR="003B2665" w:rsidRPr="006A77CE" w:rsidRDefault="003B2665" w:rsidP="004B5151">
      <w:pPr>
        <w:pStyle w:val="Bezodstpw"/>
        <w:spacing w:after="30"/>
        <w:jc w:val="center"/>
      </w:pPr>
    </w:p>
    <w:p w:rsidR="00581537" w:rsidRDefault="00581537" w:rsidP="004B5151">
      <w:pPr>
        <w:pStyle w:val="Bezodstpw"/>
        <w:spacing w:after="30"/>
        <w:jc w:val="both"/>
        <w:rPr>
          <w:sz w:val="24"/>
          <w:szCs w:val="24"/>
        </w:rPr>
      </w:pPr>
      <w:r w:rsidRPr="004B5151">
        <w:rPr>
          <w:sz w:val="24"/>
          <w:szCs w:val="24"/>
        </w:rPr>
        <w:t xml:space="preserve">Na etapie projektowania należy ściśle współpracować z Upoważnionym Przedstawicielem Zamawiającego oraz Kierownikiem </w:t>
      </w:r>
      <w:r w:rsidR="00184B61">
        <w:rPr>
          <w:sz w:val="24"/>
          <w:szCs w:val="24"/>
        </w:rPr>
        <w:t xml:space="preserve">Obiektu </w:t>
      </w:r>
      <w:r w:rsidRPr="004B5151">
        <w:rPr>
          <w:sz w:val="24"/>
          <w:szCs w:val="24"/>
        </w:rPr>
        <w:t xml:space="preserve">i uzyskać </w:t>
      </w:r>
      <w:r w:rsidR="00184B61">
        <w:rPr>
          <w:sz w:val="24"/>
          <w:szCs w:val="24"/>
        </w:rPr>
        <w:t>ich</w:t>
      </w:r>
      <w:r w:rsidRPr="004B5151">
        <w:rPr>
          <w:sz w:val="24"/>
          <w:szCs w:val="24"/>
        </w:rPr>
        <w:t xml:space="preserve"> zgodę na zastosowane rozwiązania.</w:t>
      </w:r>
    </w:p>
    <w:p w:rsidR="00854AFD" w:rsidRDefault="00854AFD" w:rsidP="004B5151">
      <w:pPr>
        <w:pStyle w:val="Bezodstpw"/>
        <w:spacing w:after="30"/>
        <w:jc w:val="both"/>
        <w:rPr>
          <w:sz w:val="24"/>
          <w:szCs w:val="24"/>
        </w:rPr>
      </w:pPr>
    </w:p>
    <w:p w:rsidR="00854AFD" w:rsidRPr="00667840" w:rsidRDefault="00854AFD" w:rsidP="00854AFD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 w:rsidRPr="00667840">
        <w:rPr>
          <w:b/>
          <w:sz w:val="24"/>
          <w:szCs w:val="24"/>
        </w:rPr>
        <w:t>Charakterystyka obiektu</w:t>
      </w:r>
    </w:p>
    <w:p w:rsidR="00854AFD" w:rsidRDefault="00854AFD" w:rsidP="00854AFD">
      <w:pPr>
        <w:pStyle w:val="Bezodstpw"/>
        <w:spacing w:after="30"/>
        <w:jc w:val="both"/>
        <w:rPr>
          <w:sz w:val="24"/>
          <w:szCs w:val="24"/>
        </w:rPr>
      </w:pPr>
    </w:p>
    <w:p w:rsidR="00854AFD" w:rsidRDefault="00854AFD" w:rsidP="007A6632">
      <w:pPr>
        <w:pStyle w:val="Bezodstpw"/>
        <w:spacing w:after="3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Budynek Wydziału Inżynierii Mechanicznej i Informatyki został wzniesiony w latach 50-tych XX wieku, w kształcie litery „C” usytuowany częścią frontową w kierunku południowym. Od strony północnej zlokalizowano segment </w:t>
      </w:r>
      <w:r w:rsidR="007A6632">
        <w:rPr>
          <w:sz w:val="24"/>
          <w:szCs w:val="24"/>
        </w:rPr>
        <w:t xml:space="preserve">pełniący funkcje techniczne, </w:t>
      </w:r>
      <w:r>
        <w:rPr>
          <w:sz w:val="24"/>
          <w:szCs w:val="24"/>
        </w:rPr>
        <w:t xml:space="preserve">dopełniający zwartą bryłę zabudowy. W środku zabudowy został usytuowany </w:t>
      </w:r>
      <w:r w:rsidR="007A6632">
        <w:rPr>
          <w:sz w:val="24"/>
          <w:szCs w:val="24"/>
        </w:rPr>
        <w:t xml:space="preserve">jednokondygnacyjny </w:t>
      </w:r>
      <w:r>
        <w:rPr>
          <w:sz w:val="24"/>
          <w:szCs w:val="24"/>
        </w:rPr>
        <w:t xml:space="preserve">pawilon wypełniający przestrzeń architektoniczną. Jest to </w:t>
      </w:r>
      <w:r w:rsidR="00667840">
        <w:rPr>
          <w:sz w:val="24"/>
          <w:szCs w:val="24"/>
        </w:rPr>
        <w:t>obiekt</w:t>
      </w:r>
      <w:r>
        <w:rPr>
          <w:sz w:val="24"/>
          <w:szCs w:val="24"/>
        </w:rPr>
        <w:t xml:space="preserve"> </w:t>
      </w:r>
      <w:r w:rsidR="00667840">
        <w:rPr>
          <w:sz w:val="24"/>
          <w:szCs w:val="24"/>
        </w:rPr>
        <w:t>złożony z</w:t>
      </w:r>
      <w:r>
        <w:rPr>
          <w:sz w:val="24"/>
          <w:szCs w:val="24"/>
        </w:rPr>
        <w:t>:</w:t>
      </w:r>
    </w:p>
    <w:p w:rsidR="00667840" w:rsidRDefault="00667840" w:rsidP="007A6632">
      <w:pPr>
        <w:pStyle w:val="Bezodstpw"/>
        <w:spacing w:after="30"/>
        <w:ind w:firstLine="720"/>
        <w:jc w:val="both"/>
        <w:rPr>
          <w:sz w:val="24"/>
          <w:szCs w:val="24"/>
        </w:rPr>
      </w:pPr>
    </w:p>
    <w:p w:rsidR="004B5151" w:rsidRDefault="00667840" w:rsidP="00667840">
      <w:pPr>
        <w:pStyle w:val="Bezodstpw"/>
        <w:numPr>
          <w:ilvl w:val="0"/>
          <w:numId w:val="31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Czterokondygnacyjnego podpiwniczonego budynku</w:t>
      </w:r>
      <w:r w:rsidR="00854AFD" w:rsidRPr="00854AFD">
        <w:rPr>
          <w:sz w:val="24"/>
          <w:szCs w:val="24"/>
        </w:rPr>
        <w:t xml:space="preserve"> o wymiarach 1</w:t>
      </w:r>
      <w:r w:rsidR="00854AFD">
        <w:rPr>
          <w:sz w:val="24"/>
          <w:szCs w:val="24"/>
        </w:rPr>
        <w:t>06,80m x 18,83m i wysokości 17,00m i 17,40m w attyce.</w:t>
      </w:r>
    </w:p>
    <w:p w:rsidR="00854AFD" w:rsidRDefault="00854AFD" w:rsidP="00667840">
      <w:pPr>
        <w:pStyle w:val="Bezodstpw"/>
        <w:numPr>
          <w:ilvl w:val="0"/>
          <w:numId w:val="31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Jednokondygnacyjn</w:t>
      </w:r>
      <w:r w:rsidR="00667840">
        <w:rPr>
          <w:sz w:val="24"/>
          <w:szCs w:val="24"/>
        </w:rPr>
        <w:t>ego</w:t>
      </w:r>
      <w:r>
        <w:rPr>
          <w:sz w:val="24"/>
          <w:szCs w:val="24"/>
        </w:rPr>
        <w:t xml:space="preserve"> budyn</w:t>
      </w:r>
      <w:r w:rsidR="00667840">
        <w:rPr>
          <w:sz w:val="24"/>
          <w:szCs w:val="24"/>
        </w:rPr>
        <w:t>ku</w:t>
      </w:r>
      <w:r>
        <w:rPr>
          <w:sz w:val="24"/>
          <w:szCs w:val="24"/>
        </w:rPr>
        <w:t xml:space="preserve"> pawilonu wewnętrznego o wymiarach 30,76m x 19,10m i</w:t>
      </w:r>
      <w:r w:rsidR="007A6632">
        <w:rPr>
          <w:sz w:val="24"/>
          <w:szCs w:val="24"/>
        </w:rPr>
        <w:t> </w:t>
      </w:r>
      <w:r>
        <w:rPr>
          <w:sz w:val="24"/>
          <w:szCs w:val="24"/>
        </w:rPr>
        <w:t>wysokości 5,40m</w:t>
      </w:r>
    </w:p>
    <w:p w:rsidR="00854AFD" w:rsidRDefault="00854AFD" w:rsidP="00667840">
      <w:pPr>
        <w:pStyle w:val="Bezodstpw"/>
        <w:numPr>
          <w:ilvl w:val="0"/>
          <w:numId w:val="31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Jednokondygnacyjn</w:t>
      </w:r>
      <w:r w:rsidR="00667840">
        <w:rPr>
          <w:sz w:val="24"/>
          <w:szCs w:val="24"/>
        </w:rPr>
        <w:t>ej</w:t>
      </w:r>
      <w:r>
        <w:rPr>
          <w:sz w:val="24"/>
          <w:szCs w:val="24"/>
        </w:rPr>
        <w:t xml:space="preserve"> częś</w:t>
      </w:r>
      <w:r w:rsidR="00667840">
        <w:rPr>
          <w:sz w:val="24"/>
          <w:szCs w:val="24"/>
        </w:rPr>
        <w:t>ci</w:t>
      </w:r>
      <w:r>
        <w:rPr>
          <w:sz w:val="24"/>
          <w:szCs w:val="24"/>
        </w:rPr>
        <w:t xml:space="preserve"> łącznika</w:t>
      </w:r>
      <w:r w:rsidR="00667840">
        <w:rPr>
          <w:sz w:val="24"/>
          <w:szCs w:val="24"/>
        </w:rPr>
        <w:t xml:space="preserve"> o wymiarach 28,80m x 7,28</w:t>
      </w:r>
      <w:r>
        <w:rPr>
          <w:sz w:val="24"/>
          <w:szCs w:val="24"/>
        </w:rPr>
        <w:t>m i wysokości 5,00m</w:t>
      </w:r>
    </w:p>
    <w:p w:rsidR="00DE1844" w:rsidRDefault="00B77843" w:rsidP="00667840">
      <w:pPr>
        <w:pStyle w:val="Bezodstpw"/>
        <w:numPr>
          <w:ilvl w:val="0"/>
          <w:numId w:val="31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DE1844">
        <w:rPr>
          <w:sz w:val="24"/>
          <w:szCs w:val="24"/>
        </w:rPr>
        <w:t>krzydła wschodniego</w:t>
      </w:r>
      <w:r>
        <w:rPr>
          <w:sz w:val="24"/>
          <w:szCs w:val="24"/>
        </w:rPr>
        <w:t xml:space="preserve"> (Hala B)</w:t>
      </w:r>
      <w:r w:rsidR="00667840">
        <w:rPr>
          <w:sz w:val="24"/>
          <w:szCs w:val="24"/>
        </w:rPr>
        <w:t xml:space="preserve"> o wymiarach</w:t>
      </w:r>
      <w:r w:rsidR="00DA5B7C">
        <w:rPr>
          <w:sz w:val="24"/>
          <w:szCs w:val="24"/>
        </w:rPr>
        <w:t xml:space="preserve"> 44,45m x 30,62m i wysokości 4,00m</w:t>
      </w:r>
      <w:r w:rsidR="0062637D">
        <w:rPr>
          <w:sz w:val="24"/>
          <w:szCs w:val="24"/>
        </w:rPr>
        <w:t xml:space="preserve"> (8,00m z  antresolą)</w:t>
      </w:r>
    </w:p>
    <w:p w:rsidR="00DE1844" w:rsidRDefault="00B77843" w:rsidP="00667840">
      <w:pPr>
        <w:pStyle w:val="Bezodstpw"/>
        <w:numPr>
          <w:ilvl w:val="0"/>
          <w:numId w:val="31"/>
        </w:numPr>
        <w:spacing w:after="30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DE1844">
        <w:rPr>
          <w:sz w:val="24"/>
          <w:szCs w:val="24"/>
        </w:rPr>
        <w:t>krzydła zachodniego</w:t>
      </w:r>
      <w:r w:rsidR="00667840">
        <w:rPr>
          <w:sz w:val="24"/>
          <w:szCs w:val="24"/>
        </w:rPr>
        <w:t xml:space="preserve"> o wymiarach</w:t>
      </w:r>
      <w:r>
        <w:rPr>
          <w:sz w:val="24"/>
          <w:szCs w:val="24"/>
        </w:rPr>
        <w:t xml:space="preserve"> (Hala A)</w:t>
      </w:r>
      <w:r w:rsidR="00DA5B7C">
        <w:rPr>
          <w:sz w:val="24"/>
          <w:szCs w:val="24"/>
        </w:rPr>
        <w:t xml:space="preserve"> 44,45m x 30,62m i wysokości 4,00m</w:t>
      </w:r>
      <w:r w:rsidR="0062637D">
        <w:rPr>
          <w:sz w:val="24"/>
          <w:szCs w:val="24"/>
        </w:rPr>
        <w:t xml:space="preserve"> (8,00m z  antresolą)</w:t>
      </w:r>
    </w:p>
    <w:p w:rsidR="007A6632" w:rsidRPr="00854AFD" w:rsidRDefault="007A6632" w:rsidP="007A6632">
      <w:pPr>
        <w:pStyle w:val="Bezodstpw"/>
        <w:spacing w:after="30"/>
        <w:ind w:left="720"/>
        <w:jc w:val="both"/>
        <w:rPr>
          <w:sz w:val="24"/>
          <w:szCs w:val="24"/>
        </w:rPr>
      </w:pPr>
    </w:p>
    <w:p w:rsidR="00C669E3" w:rsidRPr="004B5151" w:rsidRDefault="00AC2ED0" w:rsidP="004B5151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Opis pomieszczenia</w:t>
      </w:r>
      <w:r w:rsidR="00C669E3" w:rsidRPr="004B5151">
        <w:rPr>
          <w:b/>
          <w:sz w:val="24"/>
          <w:szCs w:val="24"/>
        </w:rPr>
        <w:t xml:space="preserve"> objęte</w:t>
      </w:r>
      <w:r>
        <w:rPr>
          <w:b/>
          <w:sz w:val="24"/>
          <w:szCs w:val="24"/>
        </w:rPr>
        <w:t>go</w:t>
      </w:r>
      <w:r w:rsidR="00C669E3" w:rsidRPr="004B5151">
        <w:rPr>
          <w:b/>
          <w:sz w:val="24"/>
          <w:szCs w:val="24"/>
        </w:rPr>
        <w:t xml:space="preserve"> zakresem:</w:t>
      </w: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</w:rPr>
      </w:pP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</w:rPr>
      </w:pPr>
      <w:r>
        <w:rPr>
          <w:sz w:val="24"/>
          <w:szCs w:val="24"/>
        </w:rPr>
        <w:t>Pomieszcz</w:t>
      </w:r>
      <w:r w:rsidR="00087B1A">
        <w:rPr>
          <w:sz w:val="24"/>
          <w:szCs w:val="24"/>
        </w:rPr>
        <w:t>enie przeznaczone do wyposażenia</w:t>
      </w:r>
      <w:r>
        <w:rPr>
          <w:sz w:val="24"/>
          <w:szCs w:val="24"/>
        </w:rPr>
        <w:t xml:space="preserve"> w klimatyzację usytuowane jest w budynku Wydziału Inżynierii Mechanicznej i Informatyki, na parterze, oznaczone jako pomieszczenie nr 13.</w:t>
      </w:r>
      <w:r w:rsidR="00667840">
        <w:rPr>
          <w:sz w:val="24"/>
          <w:szCs w:val="24"/>
        </w:rPr>
        <w:t xml:space="preserve"> </w:t>
      </w: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</w:rPr>
      </w:pPr>
    </w:p>
    <w:p w:rsidR="00C669E3" w:rsidRDefault="00BD2F54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  <w:r>
        <w:rPr>
          <w:sz w:val="24"/>
          <w:szCs w:val="24"/>
        </w:rPr>
        <w:t xml:space="preserve"> </w:t>
      </w:r>
      <w:r w:rsidR="00184B61">
        <w:rPr>
          <w:sz w:val="24"/>
          <w:szCs w:val="24"/>
          <w:lang w:eastAsia="pl-PL"/>
        </w:rPr>
        <w:t>Wymiary pomieszczenia</w:t>
      </w:r>
      <w:r w:rsidR="00C669E3">
        <w:rPr>
          <w:sz w:val="24"/>
          <w:szCs w:val="24"/>
          <w:lang w:eastAsia="pl-PL"/>
        </w:rPr>
        <w:t xml:space="preserve">: </w:t>
      </w:r>
    </w:p>
    <w:p w:rsidR="00C669E3" w:rsidRPr="009F4EDA" w:rsidRDefault="00C669E3" w:rsidP="004B5151">
      <w:pPr>
        <w:pStyle w:val="Bezodstpw"/>
        <w:numPr>
          <w:ilvl w:val="0"/>
          <w:numId w:val="29"/>
        </w:numPr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>wysokość 2,60 m</w:t>
      </w:r>
    </w:p>
    <w:p w:rsidR="00C669E3" w:rsidRPr="009F4EDA" w:rsidRDefault="00C669E3" w:rsidP="004B5151">
      <w:pPr>
        <w:pStyle w:val="Bezodstpw"/>
        <w:numPr>
          <w:ilvl w:val="0"/>
          <w:numId w:val="29"/>
        </w:numPr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>szerokość 2,45 m</w:t>
      </w:r>
    </w:p>
    <w:p w:rsidR="00C669E3" w:rsidRDefault="00C669E3" w:rsidP="004B5151">
      <w:pPr>
        <w:pStyle w:val="Bezodstpw"/>
        <w:numPr>
          <w:ilvl w:val="0"/>
          <w:numId w:val="29"/>
        </w:numPr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>długość 4,80 m</w:t>
      </w:r>
    </w:p>
    <w:p w:rsidR="00C669E3" w:rsidRPr="009F4EDA" w:rsidRDefault="00184B61" w:rsidP="004B5151">
      <w:pPr>
        <w:pStyle w:val="Bezodstpw"/>
        <w:numPr>
          <w:ilvl w:val="0"/>
          <w:numId w:val="29"/>
        </w:numPr>
        <w:spacing w:after="30"/>
        <w:jc w:val="both"/>
        <w:rPr>
          <w:sz w:val="24"/>
          <w:szCs w:val="24"/>
          <w:lang w:eastAsia="pl-PL"/>
        </w:rPr>
      </w:pPr>
      <w:r>
        <w:rPr>
          <w:sz w:val="24"/>
          <w:szCs w:val="24"/>
        </w:rPr>
        <w:t>powierzchnia pomieszczenia</w:t>
      </w:r>
      <w:r w:rsidR="00C669E3">
        <w:rPr>
          <w:sz w:val="24"/>
          <w:szCs w:val="24"/>
        </w:rPr>
        <w:t xml:space="preserve"> : </w:t>
      </w:r>
      <w:r w:rsidR="00C669E3" w:rsidRPr="00BB7C0D">
        <w:rPr>
          <w:sz w:val="24"/>
          <w:szCs w:val="24"/>
        </w:rPr>
        <w:t>11,76 m</w:t>
      </w:r>
      <w:r w:rsidR="00C669E3" w:rsidRPr="00BB7C0D">
        <w:rPr>
          <w:sz w:val="24"/>
          <w:szCs w:val="24"/>
          <w:vertAlign w:val="superscript"/>
        </w:rPr>
        <w:t>2</w:t>
      </w:r>
      <w:r w:rsidR="00C669E3" w:rsidRPr="00BB7C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, kubatura </w:t>
      </w:r>
      <w:r w:rsidR="00C669E3" w:rsidRPr="00BB7C0D">
        <w:rPr>
          <w:sz w:val="24"/>
          <w:szCs w:val="24"/>
        </w:rPr>
        <w:t>30,58 m</w:t>
      </w:r>
      <w:r w:rsidR="00C669E3" w:rsidRPr="00BB7C0D">
        <w:rPr>
          <w:sz w:val="24"/>
          <w:szCs w:val="24"/>
          <w:vertAlign w:val="superscript"/>
        </w:rPr>
        <w:t>3</w:t>
      </w: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Obecne wyposażenie:</w:t>
      </w:r>
    </w:p>
    <w:p w:rsidR="00C669E3" w:rsidRPr="009F4EDA" w:rsidRDefault="00C669E3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>3 serwery klasy d25 – moc wydzielanego ciepła 3x1,375 kW</w:t>
      </w:r>
    </w:p>
    <w:p w:rsidR="00C669E3" w:rsidRPr="009F4EDA" w:rsidRDefault="00C669E3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>2 serwery klasy d26 – moc</w:t>
      </w:r>
      <w:r>
        <w:rPr>
          <w:sz w:val="24"/>
          <w:szCs w:val="24"/>
          <w:lang w:eastAsia="pl-PL"/>
        </w:rPr>
        <w:t xml:space="preserve"> wydzielanego ciepła 2</w:t>
      </w:r>
      <w:r w:rsidRPr="009F4EDA">
        <w:rPr>
          <w:sz w:val="24"/>
          <w:szCs w:val="24"/>
          <w:lang w:eastAsia="pl-PL"/>
        </w:rPr>
        <w:t>x3,670 kW</w:t>
      </w:r>
    </w:p>
    <w:p w:rsidR="00C669E3" w:rsidRDefault="00C669E3" w:rsidP="004B5151">
      <w:pPr>
        <w:pStyle w:val="Bezodstpw"/>
        <w:spacing w:after="30"/>
        <w:jc w:val="both"/>
        <w:rPr>
          <w:sz w:val="24"/>
          <w:szCs w:val="24"/>
          <w:lang w:eastAsia="pl-PL"/>
        </w:rPr>
      </w:pPr>
      <w:r w:rsidRPr="009F4EDA">
        <w:rPr>
          <w:sz w:val="24"/>
          <w:szCs w:val="24"/>
          <w:lang w:eastAsia="pl-PL"/>
        </w:rPr>
        <w:t xml:space="preserve">Urządzenia UPS, </w:t>
      </w:r>
      <w:proofErr w:type="spellStart"/>
      <w:r w:rsidRPr="009F4EDA">
        <w:rPr>
          <w:sz w:val="24"/>
          <w:szCs w:val="24"/>
          <w:lang w:eastAsia="pl-PL"/>
        </w:rPr>
        <w:t>switche</w:t>
      </w:r>
      <w:proofErr w:type="spellEnd"/>
      <w:r w:rsidRPr="009F4EDA">
        <w:rPr>
          <w:sz w:val="24"/>
          <w:szCs w:val="24"/>
          <w:lang w:eastAsia="pl-PL"/>
        </w:rPr>
        <w:t>, routery – moc wydzielanego ciepła ok. 0,5 kW</w:t>
      </w:r>
    </w:p>
    <w:p w:rsidR="00667840" w:rsidRDefault="00A07E01" w:rsidP="004B5151">
      <w:pPr>
        <w:pStyle w:val="Bezodstpw"/>
        <w:spacing w:after="30"/>
        <w:jc w:val="both"/>
        <w:rPr>
          <w:color w:val="000000" w:themeColor="text1"/>
          <w:sz w:val="24"/>
          <w:szCs w:val="24"/>
          <w:lang w:eastAsia="pl-PL"/>
        </w:rPr>
      </w:pPr>
      <w:r w:rsidRPr="000E3D7F">
        <w:rPr>
          <w:sz w:val="24"/>
          <w:szCs w:val="24"/>
          <w:lang w:eastAsia="pl-PL"/>
        </w:rPr>
        <w:t>Całkowita moc wydzielanego ciepła –</w:t>
      </w:r>
      <w:r>
        <w:rPr>
          <w:color w:val="000000" w:themeColor="text1"/>
          <w:sz w:val="24"/>
          <w:szCs w:val="24"/>
          <w:lang w:eastAsia="pl-PL"/>
        </w:rPr>
        <w:t xml:space="preserve"> 15</w:t>
      </w:r>
      <w:r w:rsidRPr="000E3D7F">
        <w:rPr>
          <w:color w:val="000000" w:themeColor="text1"/>
          <w:sz w:val="24"/>
          <w:szCs w:val="24"/>
          <w:lang w:eastAsia="pl-PL"/>
        </w:rPr>
        <w:t xml:space="preserve"> kW, z uwagi na możliwe doposażenie</w:t>
      </w:r>
      <w:r>
        <w:rPr>
          <w:color w:val="000000" w:themeColor="text1"/>
          <w:sz w:val="24"/>
          <w:szCs w:val="24"/>
          <w:lang w:eastAsia="pl-PL"/>
        </w:rPr>
        <w:t xml:space="preserve"> pomieszczenia o kolejne urządzenia w przyszłości.</w:t>
      </w:r>
    </w:p>
    <w:p w:rsidR="004317B8" w:rsidRPr="004317B8" w:rsidRDefault="004317B8" w:rsidP="004B5151">
      <w:pPr>
        <w:pStyle w:val="Bezodstpw"/>
        <w:spacing w:after="30"/>
        <w:jc w:val="both"/>
        <w:rPr>
          <w:color w:val="000000" w:themeColor="text1"/>
          <w:sz w:val="24"/>
          <w:szCs w:val="24"/>
          <w:lang w:eastAsia="pl-PL"/>
        </w:rPr>
      </w:pPr>
    </w:p>
    <w:p w:rsidR="004B5151" w:rsidRDefault="00667840" w:rsidP="004317B8">
      <w:pPr>
        <w:pStyle w:val="Bezodstpw"/>
        <w:spacing w:after="30"/>
        <w:jc w:val="both"/>
        <w:rPr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>Jednostka zewnętrzna obecnie z</w:t>
      </w:r>
      <w:r w:rsidR="00A07E01">
        <w:rPr>
          <w:sz w:val="24"/>
          <w:szCs w:val="24"/>
          <w:lang w:eastAsia="pl-PL"/>
        </w:rPr>
        <w:t>amontowana</w:t>
      </w:r>
      <w:r>
        <w:rPr>
          <w:sz w:val="24"/>
          <w:szCs w:val="24"/>
          <w:lang w:eastAsia="pl-PL"/>
        </w:rPr>
        <w:t xml:space="preserve"> jest na ścianie północnej budynku Wydziału Inżynierii Mechanicznej i Informatyki</w:t>
      </w:r>
      <w:r w:rsidR="0062637D">
        <w:rPr>
          <w:sz w:val="24"/>
          <w:szCs w:val="24"/>
          <w:lang w:eastAsia="pl-PL"/>
        </w:rPr>
        <w:t xml:space="preserve"> na wysokości około 4 metrów,</w:t>
      </w:r>
      <w:r w:rsidR="00A07E01">
        <w:rPr>
          <w:sz w:val="24"/>
          <w:szCs w:val="24"/>
          <w:lang w:eastAsia="pl-PL"/>
        </w:rPr>
        <w:t xml:space="preserve"> do której dostęp możliwy jest z dachu Hali B skrzydła zachodniego.</w:t>
      </w:r>
    </w:p>
    <w:p w:rsidR="00EB798D" w:rsidRDefault="00EB798D" w:rsidP="004317B8">
      <w:pPr>
        <w:pStyle w:val="Bezodstpw"/>
        <w:spacing w:after="30"/>
        <w:jc w:val="both"/>
        <w:rPr>
          <w:sz w:val="24"/>
          <w:szCs w:val="24"/>
          <w:lang w:eastAsia="pl-PL"/>
        </w:rPr>
      </w:pPr>
    </w:p>
    <w:p w:rsidR="00EB798D" w:rsidRDefault="00EB798D" w:rsidP="004317B8">
      <w:pPr>
        <w:pStyle w:val="Bezodstpw"/>
        <w:spacing w:after="30"/>
        <w:jc w:val="both"/>
        <w:rPr>
          <w:sz w:val="24"/>
          <w:szCs w:val="24"/>
          <w:lang w:eastAsia="pl-PL"/>
        </w:rPr>
      </w:pPr>
    </w:p>
    <w:p w:rsidR="00EB798D" w:rsidRPr="000E3D7F" w:rsidRDefault="00EB798D" w:rsidP="004317B8">
      <w:pPr>
        <w:pStyle w:val="Bezodstpw"/>
        <w:spacing w:after="30"/>
        <w:jc w:val="both"/>
        <w:rPr>
          <w:sz w:val="24"/>
          <w:szCs w:val="24"/>
          <w:lang w:eastAsia="pl-PL"/>
        </w:rPr>
      </w:pPr>
    </w:p>
    <w:p w:rsidR="00581537" w:rsidRPr="004B5151" w:rsidRDefault="00581537" w:rsidP="004317B8">
      <w:pPr>
        <w:pStyle w:val="Bezodstpw"/>
        <w:spacing w:after="30"/>
        <w:jc w:val="both"/>
        <w:rPr>
          <w:b/>
          <w:sz w:val="24"/>
          <w:szCs w:val="24"/>
        </w:rPr>
      </w:pPr>
    </w:p>
    <w:p w:rsidR="00581537" w:rsidRPr="004B5151" w:rsidRDefault="00184B61" w:rsidP="004317B8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Wytyczne Zamawiającego do </w:t>
      </w:r>
      <w:r w:rsidR="00581537" w:rsidRPr="004B5151">
        <w:rPr>
          <w:b/>
          <w:sz w:val="24"/>
          <w:szCs w:val="24"/>
        </w:rPr>
        <w:t xml:space="preserve">projektowanej instalacji </w:t>
      </w:r>
    </w:p>
    <w:p w:rsidR="00581537" w:rsidRPr="002C0431" w:rsidRDefault="00581537" w:rsidP="004317B8">
      <w:pPr>
        <w:pStyle w:val="Bezodstpw"/>
        <w:spacing w:after="30"/>
        <w:jc w:val="both"/>
        <w:rPr>
          <w:sz w:val="24"/>
          <w:szCs w:val="24"/>
        </w:rPr>
      </w:pPr>
    </w:p>
    <w:p w:rsidR="00581537" w:rsidRPr="006B0C6A" w:rsidRDefault="00184B61" w:rsidP="004317B8">
      <w:pPr>
        <w:pStyle w:val="Bezodstpw"/>
        <w:spacing w:after="30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>Należy przewidzieć</w:t>
      </w:r>
      <w:r w:rsidR="00581537" w:rsidRPr="006B0C6A">
        <w:rPr>
          <w:sz w:val="24"/>
          <w:szCs w:val="24"/>
        </w:rPr>
        <w:t xml:space="preserve"> </w:t>
      </w:r>
      <w:r w:rsidR="00581537">
        <w:rPr>
          <w:sz w:val="24"/>
          <w:szCs w:val="24"/>
        </w:rPr>
        <w:t>instalację składającą</w:t>
      </w:r>
      <w:r w:rsidR="00581537" w:rsidRPr="006B0C6A">
        <w:rPr>
          <w:sz w:val="24"/>
          <w:szCs w:val="24"/>
        </w:rPr>
        <w:t xml:space="preserve"> się z </w:t>
      </w:r>
      <w:r w:rsidR="00581537" w:rsidRPr="006B0C6A">
        <w:rPr>
          <w:sz w:val="24"/>
          <w:szCs w:val="24"/>
          <w:u w:val="single"/>
        </w:rPr>
        <w:t>dwóch klimatyzatorów</w:t>
      </w:r>
      <w:r w:rsidR="00D82EDC">
        <w:rPr>
          <w:sz w:val="24"/>
          <w:szCs w:val="24"/>
        </w:rPr>
        <w:t xml:space="preserve"> typu </w:t>
      </w:r>
      <w:r w:rsidR="00581537" w:rsidRPr="006B0C6A">
        <w:rPr>
          <w:sz w:val="24"/>
          <w:szCs w:val="24"/>
        </w:rPr>
        <w:t>naściennego/podsufitowego (</w:t>
      </w:r>
      <w:proofErr w:type="spellStart"/>
      <w:r w:rsidR="00581537" w:rsidRPr="006B0C6A">
        <w:rPr>
          <w:sz w:val="24"/>
          <w:szCs w:val="24"/>
        </w:rPr>
        <w:t>split</w:t>
      </w:r>
      <w:proofErr w:type="spellEnd"/>
      <w:r w:rsidR="00581537" w:rsidRPr="006B0C6A">
        <w:rPr>
          <w:sz w:val="24"/>
          <w:szCs w:val="24"/>
        </w:rPr>
        <w:t xml:space="preserve">) obsługiwanych </w:t>
      </w:r>
      <w:r w:rsidR="00581537" w:rsidRPr="006B0C6A">
        <w:rPr>
          <w:sz w:val="24"/>
          <w:szCs w:val="24"/>
          <w:u w:val="single"/>
        </w:rPr>
        <w:t xml:space="preserve">przez </w:t>
      </w:r>
      <w:r w:rsidR="00581537">
        <w:rPr>
          <w:sz w:val="24"/>
          <w:szCs w:val="24"/>
          <w:u w:val="single"/>
        </w:rPr>
        <w:t xml:space="preserve">2 </w:t>
      </w:r>
      <w:r w:rsidR="00581537" w:rsidRPr="006B0C6A">
        <w:rPr>
          <w:sz w:val="24"/>
          <w:szCs w:val="24"/>
          <w:u w:val="single"/>
        </w:rPr>
        <w:t>jednostk</w:t>
      </w:r>
      <w:r w:rsidR="00581537">
        <w:rPr>
          <w:sz w:val="24"/>
          <w:szCs w:val="24"/>
          <w:u w:val="single"/>
        </w:rPr>
        <w:t>i</w:t>
      </w:r>
      <w:r w:rsidR="00581537" w:rsidRPr="006B0C6A">
        <w:rPr>
          <w:sz w:val="24"/>
          <w:szCs w:val="24"/>
          <w:u w:val="single"/>
        </w:rPr>
        <w:t xml:space="preserve"> zewnętrzn</w:t>
      </w:r>
      <w:r w:rsidR="00581537">
        <w:rPr>
          <w:sz w:val="24"/>
          <w:szCs w:val="24"/>
          <w:u w:val="single"/>
        </w:rPr>
        <w:t>e</w:t>
      </w:r>
      <w:r w:rsidR="00581537" w:rsidRPr="006B0C6A">
        <w:rPr>
          <w:sz w:val="24"/>
          <w:szCs w:val="24"/>
        </w:rPr>
        <w:t>.</w:t>
      </w:r>
    </w:p>
    <w:p w:rsidR="00581537" w:rsidRPr="006B0C6A" w:rsidRDefault="00581537" w:rsidP="004317B8">
      <w:pPr>
        <w:pStyle w:val="Bezodstpw"/>
        <w:spacing w:after="30"/>
        <w:jc w:val="both"/>
        <w:rPr>
          <w:sz w:val="24"/>
          <w:szCs w:val="24"/>
        </w:rPr>
      </w:pPr>
    </w:p>
    <w:p w:rsidR="00581537" w:rsidRPr="006B0C6A" w:rsidRDefault="00184B61" w:rsidP="004317B8">
      <w:pPr>
        <w:pStyle w:val="Bezodstpw"/>
        <w:spacing w:after="30"/>
        <w:jc w:val="both"/>
        <w:rPr>
          <w:sz w:val="24"/>
          <w:szCs w:val="24"/>
        </w:rPr>
      </w:pPr>
      <w:r>
        <w:rPr>
          <w:sz w:val="24"/>
          <w:szCs w:val="24"/>
        </w:rPr>
        <w:t>Zaprojektowane</w:t>
      </w:r>
      <w:r w:rsidR="00581537" w:rsidRPr="006B0C6A">
        <w:rPr>
          <w:sz w:val="24"/>
          <w:szCs w:val="24"/>
        </w:rPr>
        <w:t xml:space="preserve"> urządzenia, i</w:t>
      </w:r>
      <w:r>
        <w:rPr>
          <w:sz w:val="24"/>
          <w:szCs w:val="24"/>
        </w:rPr>
        <w:t xml:space="preserve">ch montaż </w:t>
      </w:r>
      <w:r w:rsidR="00581537" w:rsidRPr="006B0C6A">
        <w:rPr>
          <w:sz w:val="24"/>
          <w:szCs w:val="24"/>
        </w:rPr>
        <w:t>oraz dostarczone wyposażenia muszą zapewniać:</w:t>
      </w:r>
    </w:p>
    <w:p w:rsidR="00581537" w:rsidRPr="006B0C6A" w:rsidRDefault="00581537" w:rsidP="004317B8">
      <w:pPr>
        <w:pStyle w:val="Bezodstpw"/>
        <w:numPr>
          <w:ilvl w:val="0"/>
          <w:numId w:val="28"/>
        </w:numPr>
        <w:spacing w:after="3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>prawidłową pracę oddalonych od siebie jednostek zewnętrznej i</w:t>
      </w:r>
      <w:r w:rsidRPr="006B0C6A">
        <w:rPr>
          <w:spacing w:val="-6"/>
          <w:sz w:val="24"/>
          <w:szCs w:val="24"/>
        </w:rPr>
        <w:t xml:space="preserve"> </w:t>
      </w:r>
      <w:r w:rsidRPr="006B0C6A">
        <w:rPr>
          <w:sz w:val="24"/>
          <w:szCs w:val="24"/>
        </w:rPr>
        <w:t>wewnętrznej.</w:t>
      </w:r>
    </w:p>
    <w:p w:rsidR="00581537" w:rsidRPr="006B0C6A" w:rsidRDefault="00581537" w:rsidP="004317B8">
      <w:pPr>
        <w:pStyle w:val="Bezodstpw"/>
        <w:numPr>
          <w:ilvl w:val="0"/>
          <w:numId w:val="28"/>
        </w:numPr>
        <w:spacing w:after="3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>odporność na warunki i czynniki</w:t>
      </w:r>
      <w:r w:rsidRPr="006B0C6A">
        <w:rPr>
          <w:spacing w:val="1"/>
          <w:sz w:val="24"/>
          <w:szCs w:val="24"/>
        </w:rPr>
        <w:t xml:space="preserve"> </w:t>
      </w:r>
      <w:r w:rsidRPr="006B0C6A">
        <w:rPr>
          <w:sz w:val="24"/>
          <w:szCs w:val="24"/>
        </w:rPr>
        <w:t>atmosferyczne,</w:t>
      </w:r>
    </w:p>
    <w:p w:rsidR="00581537" w:rsidRPr="006B0C6A" w:rsidRDefault="00581537" w:rsidP="004317B8">
      <w:pPr>
        <w:pStyle w:val="Bezodstpw"/>
        <w:numPr>
          <w:ilvl w:val="0"/>
          <w:numId w:val="28"/>
        </w:numPr>
        <w:spacing w:after="3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>pracę w trybie chłodzenia w III strefie klimatycznej Polski,</w:t>
      </w:r>
    </w:p>
    <w:p w:rsidR="004B5151" w:rsidRDefault="00581537" w:rsidP="004317B8">
      <w:pPr>
        <w:pStyle w:val="Bezodstpw"/>
        <w:numPr>
          <w:ilvl w:val="0"/>
          <w:numId w:val="28"/>
        </w:numPr>
        <w:spacing w:after="3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>wymagane</w:t>
      </w:r>
      <w:r w:rsidRPr="006B0C6A">
        <w:rPr>
          <w:spacing w:val="-1"/>
          <w:sz w:val="24"/>
          <w:szCs w:val="24"/>
        </w:rPr>
        <w:t xml:space="preserve"> </w:t>
      </w:r>
      <w:r w:rsidRPr="006B0C6A">
        <w:rPr>
          <w:sz w:val="24"/>
          <w:szCs w:val="24"/>
        </w:rPr>
        <w:t>funkcje.</w:t>
      </w:r>
    </w:p>
    <w:p w:rsidR="004B5151" w:rsidRDefault="004B5151" w:rsidP="004317B8">
      <w:pPr>
        <w:pStyle w:val="Bezodstpw"/>
        <w:spacing w:after="30"/>
        <w:jc w:val="both"/>
      </w:pPr>
    </w:p>
    <w:p w:rsidR="00581537" w:rsidRPr="004B5151" w:rsidRDefault="00581537" w:rsidP="004317B8">
      <w:pPr>
        <w:pStyle w:val="Bezodstpw"/>
        <w:spacing w:after="30"/>
        <w:jc w:val="both"/>
        <w:rPr>
          <w:sz w:val="24"/>
        </w:rPr>
      </w:pPr>
      <w:r w:rsidRPr="004B5151">
        <w:rPr>
          <w:sz w:val="24"/>
        </w:rPr>
        <w:t>Zesta</w:t>
      </w:r>
      <w:r w:rsidR="00D82EDC">
        <w:rPr>
          <w:sz w:val="24"/>
        </w:rPr>
        <w:t>wienie wymaganych (podstawowych</w:t>
      </w:r>
      <w:r w:rsidRPr="004B5151">
        <w:rPr>
          <w:sz w:val="24"/>
        </w:rPr>
        <w:t>) urządzeń, układów i elementów:</w:t>
      </w:r>
    </w:p>
    <w:p w:rsidR="00581537" w:rsidRDefault="00581537" w:rsidP="004317B8">
      <w:pPr>
        <w:pStyle w:val="Bezodstpw"/>
        <w:spacing w:after="30"/>
        <w:jc w:val="both"/>
      </w:pPr>
    </w:p>
    <w:tbl>
      <w:tblPr>
        <w:tblStyle w:val="TableNormal"/>
        <w:tblW w:w="9521" w:type="dxa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4128"/>
        <w:gridCol w:w="1502"/>
        <w:gridCol w:w="3296"/>
      </w:tblGrid>
      <w:tr w:rsidR="00581537" w:rsidTr="00D82EDC">
        <w:trPr>
          <w:trHeight w:val="253"/>
        </w:trPr>
        <w:tc>
          <w:tcPr>
            <w:tcW w:w="595" w:type="dxa"/>
          </w:tcPr>
          <w:p w:rsidR="00581537" w:rsidRPr="004B5151" w:rsidRDefault="00581537" w:rsidP="004317B8">
            <w:pPr>
              <w:pStyle w:val="Bezodstpw"/>
              <w:spacing w:after="30"/>
              <w:jc w:val="center"/>
              <w:rPr>
                <w:b/>
              </w:rPr>
            </w:pPr>
            <w:r w:rsidRPr="004B5151">
              <w:rPr>
                <w:b/>
              </w:rPr>
              <w:t>Lp.</w:t>
            </w:r>
          </w:p>
        </w:tc>
        <w:tc>
          <w:tcPr>
            <w:tcW w:w="4128" w:type="dxa"/>
          </w:tcPr>
          <w:p w:rsidR="00581537" w:rsidRPr="004B5151" w:rsidRDefault="00581537" w:rsidP="004317B8">
            <w:pPr>
              <w:pStyle w:val="Bezodstpw"/>
              <w:spacing w:after="30"/>
              <w:jc w:val="center"/>
              <w:rPr>
                <w:b/>
              </w:rPr>
            </w:pPr>
            <w:r w:rsidRPr="004B5151">
              <w:rPr>
                <w:b/>
              </w:rPr>
              <w:t>Urządzenie / Układ / Element</w:t>
            </w:r>
          </w:p>
        </w:tc>
        <w:tc>
          <w:tcPr>
            <w:tcW w:w="1502" w:type="dxa"/>
          </w:tcPr>
          <w:p w:rsidR="00581537" w:rsidRPr="004B5151" w:rsidRDefault="00581537" w:rsidP="004317B8">
            <w:pPr>
              <w:pStyle w:val="Bezodstpw"/>
              <w:spacing w:after="30"/>
              <w:jc w:val="center"/>
              <w:rPr>
                <w:b/>
              </w:rPr>
            </w:pPr>
            <w:r w:rsidRPr="004B5151">
              <w:rPr>
                <w:b/>
              </w:rPr>
              <w:t>Ilość</w:t>
            </w:r>
          </w:p>
        </w:tc>
        <w:tc>
          <w:tcPr>
            <w:tcW w:w="3296" w:type="dxa"/>
          </w:tcPr>
          <w:p w:rsidR="00581537" w:rsidRPr="004B5151" w:rsidRDefault="00581537" w:rsidP="004317B8">
            <w:pPr>
              <w:pStyle w:val="Bezodstpw"/>
              <w:spacing w:after="30"/>
              <w:jc w:val="center"/>
              <w:rPr>
                <w:b/>
              </w:rPr>
            </w:pPr>
            <w:r w:rsidRPr="004B5151">
              <w:rPr>
                <w:b/>
              </w:rPr>
              <w:t>Uwagi</w:t>
            </w:r>
          </w:p>
        </w:tc>
      </w:tr>
      <w:tr w:rsidR="00581537" w:rsidTr="00D82EDC">
        <w:trPr>
          <w:trHeight w:val="757"/>
        </w:trPr>
        <w:tc>
          <w:tcPr>
            <w:tcW w:w="595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1.</w:t>
            </w:r>
          </w:p>
        </w:tc>
        <w:tc>
          <w:tcPr>
            <w:tcW w:w="4128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Agregat zewnętrzny (skraplający)</w:t>
            </w:r>
          </w:p>
        </w:tc>
        <w:tc>
          <w:tcPr>
            <w:tcW w:w="1502" w:type="dxa"/>
          </w:tcPr>
          <w:p w:rsidR="00581537" w:rsidRPr="00885B6B" w:rsidRDefault="00581537" w:rsidP="004317B8">
            <w:pPr>
              <w:pStyle w:val="Bezodstpw"/>
              <w:spacing w:after="30"/>
              <w:jc w:val="center"/>
            </w:pPr>
            <w:r>
              <w:t>2</w:t>
            </w:r>
          </w:p>
        </w:tc>
        <w:tc>
          <w:tcPr>
            <w:tcW w:w="3296" w:type="dxa"/>
          </w:tcPr>
          <w:p w:rsidR="00581537" w:rsidRDefault="004B6CCD" w:rsidP="004317B8">
            <w:pPr>
              <w:pStyle w:val="Bezodstpw"/>
              <w:spacing w:after="30"/>
            </w:pPr>
            <w:r>
              <w:t xml:space="preserve">Jednostka </w:t>
            </w:r>
            <w:r w:rsidR="004B5151">
              <w:t xml:space="preserve">zewnętrzna </w:t>
            </w:r>
            <w:r w:rsidR="00581537">
              <w:rPr>
                <w:spacing w:val="-4"/>
              </w:rPr>
              <w:t xml:space="preserve">układu </w:t>
            </w:r>
            <w:r w:rsidR="004B5151">
              <w:t>klimatyzacji montowana</w:t>
            </w:r>
          </w:p>
          <w:p w:rsidR="00581537" w:rsidRDefault="00581537" w:rsidP="004317B8">
            <w:pPr>
              <w:pStyle w:val="Bezodstpw"/>
              <w:spacing w:after="30"/>
            </w:pPr>
            <w:r>
              <w:t>dachu pośrednim budynku.</w:t>
            </w:r>
          </w:p>
        </w:tc>
      </w:tr>
      <w:tr w:rsidR="00581537" w:rsidTr="00D82EDC">
        <w:trPr>
          <w:trHeight w:val="757"/>
        </w:trPr>
        <w:tc>
          <w:tcPr>
            <w:tcW w:w="595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2.</w:t>
            </w:r>
          </w:p>
        </w:tc>
        <w:tc>
          <w:tcPr>
            <w:tcW w:w="4128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Klimatyzator naścienny/podsufitowy</w:t>
            </w:r>
          </w:p>
        </w:tc>
        <w:tc>
          <w:tcPr>
            <w:tcW w:w="1502" w:type="dxa"/>
          </w:tcPr>
          <w:p w:rsidR="00581537" w:rsidRDefault="00581537" w:rsidP="004317B8">
            <w:pPr>
              <w:pStyle w:val="Bezodstpw"/>
              <w:spacing w:after="30"/>
              <w:jc w:val="center"/>
            </w:pPr>
            <w:r>
              <w:t>2</w:t>
            </w:r>
          </w:p>
        </w:tc>
        <w:tc>
          <w:tcPr>
            <w:tcW w:w="3296" w:type="dxa"/>
          </w:tcPr>
          <w:p w:rsidR="00581537" w:rsidRDefault="004B6CCD" w:rsidP="004317B8">
            <w:pPr>
              <w:pStyle w:val="Bezodstpw"/>
              <w:spacing w:after="30"/>
            </w:pPr>
            <w:r>
              <w:t xml:space="preserve">Jednostka </w:t>
            </w:r>
            <w:r w:rsidR="004B5151">
              <w:t xml:space="preserve">wewnętrzna </w:t>
            </w:r>
            <w:r w:rsidR="00581537">
              <w:t>układu</w:t>
            </w:r>
          </w:p>
          <w:p w:rsidR="00581537" w:rsidRDefault="00581537" w:rsidP="004317B8">
            <w:pPr>
              <w:pStyle w:val="Bezodstpw"/>
              <w:spacing w:after="30"/>
            </w:pPr>
            <w:r>
              <w:t xml:space="preserve">klimatyzacji </w:t>
            </w:r>
            <w:r>
              <w:rPr>
                <w:spacing w:val="-3"/>
              </w:rPr>
              <w:t xml:space="preserve">montowana </w:t>
            </w:r>
            <w:r>
              <w:t>w pomieszczeniu</w:t>
            </w:r>
            <w:r>
              <w:rPr>
                <w:spacing w:val="-2"/>
              </w:rPr>
              <w:t xml:space="preserve"> </w:t>
            </w:r>
            <w:r>
              <w:t>serwerowni.</w:t>
            </w:r>
          </w:p>
        </w:tc>
      </w:tr>
      <w:tr w:rsidR="00581537" w:rsidTr="00D82EDC">
        <w:trPr>
          <w:trHeight w:val="760"/>
        </w:trPr>
        <w:tc>
          <w:tcPr>
            <w:tcW w:w="595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4.</w:t>
            </w:r>
          </w:p>
        </w:tc>
        <w:tc>
          <w:tcPr>
            <w:tcW w:w="4128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Pilot bezprzewodowy</w:t>
            </w:r>
          </w:p>
        </w:tc>
        <w:tc>
          <w:tcPr>
            <w:tcW w:w="1502" w:type="dxa"/>
          </w:tcPr>
          <w:p w:rsidR="00581537" w:rsidRDefault="00581537" w:rsidP="004317B8">
            <w:pPr>
              <w:pStyle w:val="Bezodstpw"/>
              <w:spacing w:after="30"/>
              <w:jc w:val="center"/>
            </w:pPr>
            <w:r>
              <w:t>1</w:t>
            </w:r>
          </w:p>
        </w:tc>
        <w:tc>
          <w:tcPr>
            <w:tcW w:w="3296" w:type="dxa"/>
          </w:tcPr>
          <w:p w:rsidR="00581537" w:rsidRDefault="00581537" w:rsidP="004317B8">
            <w:pPr>
              <w:pStyle w:val="Bezodstpw"/>
              <w:spacing w:after="30"/>
            </w:pPr>
            <w:r>
              <w:t>Pilot sterujący parametrami pracy klimatyzacji, montaż w miejscu wskazanym przez Użytkownika.</w:t>
            </w:r>
          </w:p>
        </w:tc>
      </w:tr>
      <w:tr w:rsidR="00581537" w:rsidTr="00D82EDC">
        <w:trPr>
          <w:trHeight w:val="757"/>
        </w:trPr>
        <w:tc>
          <w:tcPr>
            <w:tcW w:w="595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5.</w:t>
            </w:r>
          </w:p>
        </w:tc>
        <w:tc>
          <w:tcPr>
            <w:tcW w:w="4128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Dodatkowy czujnik temperatury</w:t>
            </w:r>
          </w:p>
        </w:tc>
        <w:tc>
          <w:tcPr>
            <w:tcW w:w="1502" w:type="dxa"/>
          </w:tcPr>
          <w:p w:rsidR="00581537" w:rsidRDefault="00581537" w:rsidP="004317B8">
            <w:pPr>
              <w:pStyle w:val="Bezodstpw"/>
              <w:spacing w:after="30"/>
              <w:jc w:val="center"/>
            </w:pPr>
            <w:r>
              <w:t>1</w:t>
            </w:r>
          </w:p>
        </w:tc>
        <w:tc>
          <w:tcPr>
            <w:tcW w:w="3296" w:type="dxa"/>
          </w:tcPr>
          <w:p w:rsidR="00581537" w:rsidRDefault="00581537" w:rsidP="004317B8">
            <w:pPr>
              <w:pStyle w:val="Bezodstpw"/>
              <w:spacing w:after="30"/>
            </w:pPr>
            <w:r>
              <w:t xml:space="preserve">Czujka monitorująca temperaturę – system sygnalizacyjny informujący </w:t>
            </w:r>
            <w:r w:rsidR="00D82EDC">
              <w:t xml:space="preserve">       </w:t>
            </w:r>
            <w:r>
              <w:t>o wzroście temperatury w pomieszczeniu, umieszczona w miejscu wskazanym przez Użytkownika</w:t>
            </w:r>
          </w:p>
        </w:tc>
      </w:tr>
      <w:tr w:rsidR="00581537" w:rsidTr="004317B8">
        <w:trPr>
          <w:trHeight w:val="899"/>
        </w:trPr>
        <w:tc>
          <w:tcPr>
            <w:tcW w:w="595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6.</w:t>
            </w:r>
          </w:p>
        </w:tc>
        <w:tc>
          <w:tcPr>
            <w:tcW w:w="4128" w:type="dxa"/>
          </w:tcPr>
          <w:p w:rsidR="00581537" w:rsidRDefault="00581537" w:rsidP="004317B8">
            <w:pPr>
              <w:pStyle w:val="Bezodstpw"/>
              <w:spacing w:after="30"/>
              <w:jc w:val="both"/>
            </w:pPr>
            <w:r>
              <w:t>Urządzenia/układy zapewniające pracę klimatyzatora w trybie chłodzenia w zakresie temperatur zewnętrznych od -</w:t>
            </w:r>
            <w:r w:rsidRPr="00F7364A">
              <w:t>25</w:t>
            </w:r>
            <w:r w:rsidRPr="00F7364A">
              <w:rPr>
                <w:vertAlign w:val="superscript"/>
              </w:rPr>
              <w:t>o</w:t>
            </w:r>
            <w:r>
              <w:t>C do +50</w:t>
            </w:r>
            <w:r w:rsidRPr="00F7364A">
              <w:rPr>
                <w:vertAlign w:val="superscript"/>
              </w:rPr>
              <w:t>o</w:t>
            </w:r>
            <w:r>
              <w:t xml:space="preserve">C </w:t>
            </w:r>
          </w:p>
          <w:p w:rsidR="00581537" w:rsidRDefault="00581537" w:rsidP="004317B8">
            <w:pPr>
              <w:pStyle w:val="Bezodstpw"/>
              <w:spacing w:after="30"/>
              <w:jc w:val="both"/>
            </w:pPr>
          </w:p>
        </w:tc>
        <w:tc>
          <w:tcPr>
            <w:tcW w:w="1502" w:type="dxa"/>
          </w:tcPr>
          <w:p w:rsidR="00581537" w:rsidRDefault="00581537" w:rsidP="004317B8">
            <w:pPr>
              <w:pStyle w:val="Bezodstpw"/>
              <w:spacing w:after="30"/>
              <w:jc w:val="center"/>
            </w:pPr>
            <w:r>
              <w:t>Wg wskazań producenta</w:t>
            </w:r>
          </w:p>
        </w:tc>
        <w:tc>
          <w:tcPr>
            <w:tcW w:w="3296" w:type="dxa"/>
          </w:tcPr>
          <w:p w:rsidR="00184B61" w:rsidRDefault="00184B61" w:rsidP="004317B8">
            <w:pPr>
              <w:pStyle w:val="Bezodstpw"/>
              <w:spacing w:after="30"/>
            </w:pPr>
            <w:r>
              <w:t xml:space="preserve"> </w:t>
            </w:r>
          </w:p>
          <w:p w:rsidR="00581537" w:rsidRDefault="00184B61" w:rsidP="004317B8">
            <w:pPr>
              <w:pStyle w:val="Bezodstpw"/>
              <w:spacing w:after="30"/>
            </w:pPr>
            <w:r>
              <w:t xml:space="preserve">                            </w:t>
            </w:r>
            <w:r w:rsidR="00581537">
              <w:t>-</w:t>
            </w:r>
          </w:p>
        </w:tc>
      </w:tr>
    </w:tbl>
    <w:p w:rsidR="00581537" w:rsidRDefault="00581537" w:rsidP="004317B8">
      <w:pPr>
        <w:pStyle w:val="Bezodstpw"/>
        <w:spacing w:after="30"/>
        <w:jc w:val="both"/>
        <w:rPr>
          <w:sz w:val="19"/>
        </w:rPr>
      </w:pPr>
    </w:p>
    <w:p w:rsidR="00581537" w:rsidRPr="004B5151" w:rsidRDefault="00581537" w:rsidP="004317B8">
      <w:pPr>
        <w:pStyle w:val="Bezodstpw"/>
        <w:numPr>
          <w:ilvl w:val="0"/>
          <w:numId w:val="22"/>
        </w:numPr>
        <w:spacing w:after="30"/>
        <w:jc w:val="both"/>
        <w:rPr>
          <w:b/>
          <w:sz w:val="24"/>
          <w:szCs w:val="24"/>
        </w:rPr>
      </w:pPr>
      <w:r w:rsidRPr="004B5151">
        <w:rPr>
          <w:b/>
          <w:sz w:val="24"/>
          <w:szCs w:val="24"/>
        </w:rPr>
        <w:t>Uszczegółowienie dla instalacji</w:t>
      </w:r>
      <w:r w:rsidRPr="004B5151">
        <w:rPr>
          <w:b/>
          <w:spacing w:val="-2"/>
          <w:sz w:val="24"/>
          <w:szCs w:val="24"/>
        </w:rPr>
        <w:t xml:space="preserve"> </w:t>
      </w:r>
      <w:r w:rsidRPr="004B5151">
        <w:rPr>
          <w:b/>
          <w:sz w:val="24"/>
          <w:szCs w:val="24"/>
        </w:rPr>
        <w:t>klimatyzacji</w:t>
      </w:r>
    </w:p>
    <w:p w:rsidR="00581537" w:rsidRDefault="00581537" w:rsidP="004317B8">
      <w:pPr>
        <w:pStyle w:val="Bezodstpw"/>
        <w:spacing w:after="30"/>
        <w:jc w:val="both"/>
      </w:pPr>
    </w:p>
    <w:p w:rsidR="00581537" w:rsidRPr="006B0C6A" w:rsidRDefault="00581537" w:rsidP="004317B8">
      <w:pPr>
        <w:pStyle w:val="Bezodstpw"/>
        <w:spacing w:after="30"/>
        <w:ind w:firstLine="72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 xml:space="preserve">Do chłodzenia pomieszczenia nr 13 </w:t>
      </w:r>
      <w:r w:rsidR="00184B61">
        <w:rPr>
          <w:sz w:val="24"/>
          <w:szCs w:val="24"/>
        </w:rPr>
        <w:t xml:space="preserve">należy zaprojektować </w:t>
      </w:r>
      <w:r w:rsidRPr="006B0C6A">
        <w:rPr>
          <w:sz w:val="24"/>
          <w:szCs w:val="24"/>
        </w:rPr>
        <w:t xml:space="preserve">jednostki wewnętrzne typu podsufitowego </w:t>
      </w:r>
      <w:r>
        <w:rPr>
          <w:sz w:val="24"/>
          <w:szCs w:val="24"/>
        </w:rPr>
        <w:t xml:space="preserve"> oraz 2</w:t>
      </w:r>
      <w:r w:rsidRPr="006B0C6A">
        <w:rPr>
          <w:sz w:val="24"/>
          <w:szCs w:val="24"/>
        </w:rPr>
        <w:t xml:space="preserve"> jednostk</w:t>
      </w:r>
      <w:r>
        <w:rPr>
          <w:sz w:val="24"/>
          <w:szCs w:val="24"/>
        </w:rPr>
        <w:t>i</w:t>
      </w:r>
      <w:r w:rsidRPr="006B0C6A">
        <w:rPr>
          <w:sz w:val="24"/>
          <w:szCs w:val="24"/>
        </w:rPr>
        <w:t xml:space="preserve"> zewnętrzn</w:t>
      </w:r>
      <w:r>
        <w:rPr>
          <w:sz w:val="24"/>
          <w:szCs w:val="24"/>
        </w:rPr>
        <w:t>e</w:t>
      </w:r>
      <w:r w:rsidRPr="006B0C6A">
        <w:rPr>
          <w:sz w:val="24"/>
          <w:szCs w:val="24"/>
        </w:rPr>
        <w:t xml:space="preserve">, zapewniające odpowiednią temperaturę poprzez regulację ilości czynnika chłodniczego. Regulacja temperatury </w:t>
      </w:r>
      <w:r w:rsidR="00184B61">
        <w:rPr>
          <w:sz w:val="24"/>
          <w:szCs w:val="24"/>
        </w:rPr>
        <w:t xml:space="preserve">powinna </w:t>
      </w:r>
      <w:r w:rsidRPr="006B0C6A">
        <w:rPr>
          <w:sz w:val="24"/>
          <w:szCs w:val="24"/>
        </w:rPr>
        <w:t>odbywa</w:t>
      </w:r>
      <w:r w:rsidR="00184B61">
        <w:rPr>
          <w:sz w:val="24"/>
          <w:szCs w:val="24"/>
        </w:rPr>
        <w:t>ć</w:t>
      </w:r>
      <w:r w:rsidRPr="006B0C6A">
        <w:rPr>
          <w:sz w:val="24"/>
          <w:szCs w:val="24"/>
        </w:rPr>
        <w:t xml:space="preserve"> się  poprzez sterowniki  montowane  bezpośrednio w pomieszczeniu. Ponadto w pomieszczeniu winne być zamontowane: 1 bezprzewodowy pilot oraz dodatkowy   czujnik   temperatury,   umożliwiając</w:t>
      </w:r>
      <w:r>
        <w:rPr>
          <w:sz w:val="24"/>
          <w:szCs w:val="24"/>
        </w:rPr>
        <w:t>y</w:t>
      </w:r>
      <w:r w:rsidR="00184B61">
        <w:rPr>
          <w:sz w:val="24"/>
          <w:szCs w:val="24"/>
        </w:rPr>
        <w:t xml:space="preserve">    bezproblemową </w:t>
      </w:r>
      <w:r w:rsidRPr="006B0C6A">
        <w:rPr>
          <w:sz w:val="24"/>
          <w:szCs w:val="24"/>
        </w:rPr>
        <w:t>regulację temperatury  w pomieszczeniu wg różnych scenariuszy: wg czujnika w</w:t>
      </w:r>
      <w:r w:rsidR="00184B61">
        <w:rPr>
          <w:sz w:val="24"/>
          <w:szCs w:val="24"/>
        </w:rPr>
        <w:t> </w:t>
      </w:r>
      <w:r w:rsidRPr="006B0C6A">
        <w:rPr>
          <w:sz w:val="24"/>
          <w:szCs w:val="24"/>
        </w:rPr>
        <w:t>pilocie bezprzewodowym, wg czujnika dodatkowego, wg średniej temperatury z obu powyższych</w:t>
      </w:r>
      <w:r w:rsidRPr="006B0C6A">
        <w:rPr>
          <w:spacing w:val="-9"/>
          <w:sz w:val="24"/>
          <w:szCs w:val="24"/>
        </w:rPr>
        <w:t xml:space="preserve"> </w:t>
      </w:r>
      <w:r w:rsidRPr="006B0C6A">
        <w:rPr>
          <w:sz w:val="24"/>
          <w:szCs w:val="24"/>
        </w:rPr>
        <w:t>czujników.</w:t>
      </w:r>
    </w:p>
    <w:p w:rsidR="00581537" w:rsidRDefault="00581537" w:rsidP="004317B8">
      <w:pPr>
        <w:pStyle w:val="Bezodstpw"/>
        <w:spacing w:after="30"/>
        <w:ind w:firstLine="720"/>
        <w:jc w:val="both"/>
        <w:rPr>
          <w:sz w:val="24"/>
          <w:szCs w:val="24"/>
        </w:rPr>
      </w:pPr>
      <w:r w:rsidRPr="006B0C6A">
        <w:rPr>
          <w:sz w:val="24"/>
          <w:szCs w:val="24"/>
        </w:rPr>
        <w:t>Agregat</w:t>
      </w:r>
      <w:r>
        <w:rPr>
          <w:sz w:val="24"/>
          <w:szCs w:val="24"/>
        </w:rPr>
        <w:t>y</w:t>
      </w:r>
      <w:r w:rsidRPr="006B0C6A">
        <w:rPr>
          <w:sz w:val="24"/>
          <w:szCs w:val="24"/>
        </w:rPr>
        <w:t xml:space="preserve"> skraplając</w:t>
      </w:r>
      <w:r>
        <w:rPr>
          <w:sz w:val="24"/>
          <w:szCs w:val="24"/>
        </w:rPr>
        <w:t>e  (jednostki  zewnętrzne</w:t>
      </w:r>
      <w:r w:rsidRPr="006B0C6A">
        <w:rPr>
          <w:sz w:val="24"/>
          <w:szCs w:val="24"/>
        </w:rPr>
        <w:t xml:space="preserve">)  </w:t>
      </w:r>
      <w:r>
        <w:rPr>
          <w:sz w:val="24"/>
          <w:szCs w:val="24"/>
        </w:rPr>
        <w:t>po</w:t>
      </w:r>
      <w:r w:rsidRPr="006B0C6A">
        <w:rPr>
          <w:sz w:val="24"/>
          <w:szCs w:val="24"/>
        </w:rPr>
        <w:t>win</w:t>
      </w:r>
      <w:r>
        <w:rPr>
          <w:sz w:val="24"/>
          <w:szCs w:val="24"/>
        </w:rPr>
        <w:t>ny</w:t>
      </w:r>
      <w:r w:rsidRPr="006B0C6A">
        <w:rPr>
          <w:sz w:val="24"/>
          <w:szCs w:val="24"/>
        </w:rPr>
        <w:t xml:space="preserve">  być  zamontowan</w:t>
      </w:r>
      <w:r>
        <w:rPr>
          <w:sz w:val="24"/>
          <w:szCs w:val="24"/>
        </w:rPr>
        <w:t>e</w:t>
      </w:r>
      <w:r w:rsidRPr="006B0C6A">
        <w:rPr>
          <w:sz w:val="24"/>
          <w:szCs w:val="24"/>
        </w:rPr>
        <w:t xml:space="preserve">  na  dachu  w</w:t>
      </w:r>
      <w:r w:rsidR="00184B61">
        <w:rPr>
          <w:sz w:val="24"/>
          <w:szCs w:val="24"/>
        </w:rPr>
        <w:t> </w:t>
      </w:r>
      <w:r w:rsidRPr="006B0C6A">
        <w:rPr>
          <w:sz w:val="24"/>
          <w:szCs w:val="24"/>
        </w:rPr>
        <w:t>miejscu wskazanym przez Zamawiającego.</w:t>
      </w:r>
    </w:p>
    <w:p w:rsidR="004D3A9F" w:rsidRPr="006B0C6A" w:rsidRDefault="004D3A9F" w:rsidP="004317B8">
      <w:pPr>
        <w:pStyle w:val="Bezodstpw"/>
        <w:spacing w:after="3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Odprowadzenie skroplin powinno odbywać się poprzez wpięcie odpływu do pionu kanalizacyjnego.</w:t>
      </w:r>
    </w:p>
    <w:p w:rsidR="0054032C" w:rsidRPr="0054032C" w:rsidRDefault="0054032C" w:rsidP="0054032C"/>
    <w:p w:rsidR="0054032C" w:rsidRPr="0054032C" w:rsidRDefault="0054032C" w:rsidP="0054032C"/>
    <w:p w:rsidR="0054032C" w:rsidRPr="0054032C" w:rsidRDefault="00B0392F" w:rsidP="004317B8">
      <w:pPr>
        <w:spacing w:after="30"/>
        <w:jc w:val="center"/>
      </w:pPr>
      <w:r>
        <w:rPr>
          <w:rFonts w:ascii="Calibri" w:hAnsi="Calibri"/>
          <w:b/>
          <w:noProof/>
          <w:sz w:val="32"/>
          <w:szCs w:val="32"/>
          <w:lang w:eastAsia="pl-PL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193.5pt">
            <v:imagedata r:id="rId8" o:title="Widok na obecną jednostkę zewnętrzną instalacji klimatyzacji"/>
          </v:shape>
        </w:pict>
      </w:r>
    </w:p>
    <w:p w:rsidR="0054032C" w:rsidRPr="00063FA5" w:rsidRDefault="00063FA5" w:rsidP="004317B8">
      <w:pPr>
        <w:spacing w:after="30"/>
        <w:jc w:val="center"/>
        <w:rPr>
          <w:i/>
        </w:rPr>
      </w:pPr>
      <w:r w:rsidRPr="00063FA5">
        <w:rPr>
          <w:i/>
        </w:rPr>
        <w:t>Rys.1 Widok na obecnie istniejącą jednostkę zewnętrzną</w:t>
      </w:r>
      <w:r w:rsidR="00F101C6">
        <w:rPr>
          <w:i/>
        </w:rPr>
        <w:t xml:space="preserve"> instalacji klimatyzacji w serwerowni </w:t>
      </w:r>
      <w:r w:rsidR="004D3A9F">
        <w:rPr>
          <w:i/>
        </w:rPr>
        <w:t>objętej opracowaniem</w:t>
      </w:r>
    </w:p>
    <w:p w:rsidR="00063FA5" w:rsidRDefault="00063FA5" w:rsidP="0054032C"/>
    <w:p w:rsidR="00063FA5" w:rsidRDefault="00063FA5" w:rsidP="0054032C"/>
    <w:p w:rsidR="0054032C" w:rsidRPr="0054032C" w:rsidRDefault="0054032C" w:rsidP="0054032C"/>
    <w:p w:rsidR="0054032C" w:rsidRPr="0054032C" w:rsidRDefault="00B0392F" w:rsidP="004317B8">
      <w:pPr>
        <w:spacing w:after="30"/>
      </w:pPr>
      <w:r>
        <w:pict>
          <v:shape id="_x0000_i1026" type="#_x0000_t75" style="width:498.75pt;height:347.25pt">
            <v:imagedata r:id="rId9" o:title="Widok obiektu od ulicy wewnętrznej"/>
          </v:shape>
        </w:pict>
      </w:r>
    </w:p>
    <w:p w:rsidR="0054032C" w:rsidRPr="00F101C6" w:rsidRDefault="00F101C6" w:rsidP="004317B8">
      <w:pPr>
        <w:spacing w:after="30"/>
        <w:jc w:val="center"/>
        <w:rPr>
          <w:i/>
        </w:rPr>
      </w:pPr>
      <w:r w:rsidRPr="00F101C6">
        <w:rPr>
          <w:i/>
        </w:rPr>
        <w:t xml:space="preserve">Rys. 2 Widok budynku Wydziału Inżynierii Mechanicznej i Informatyki od ulicy wewnętrznej z zaznaczoną lokalizacją obecnej jednostki zewnętrznej instalacji klimatyzacji serwerowni </w:t>
      </w:r>
      <w:r w:rsidR="004D3A9F">
        <w:rPr>
          <w:i/>
        </w:rPr>
        <w:t>objętej opracowaniem</w:t>
      </w:r>
    </w:p>
    <w:p w:rsidR="0054032C" w:rsidRDefault="00B0392F" w:rsidP="004317B8">
      <w:pPr>
        <w:spacing w:after="30"/>
      </w:pPr>
      <w:r>
        <w:lastRenderedPageBreak/>
        <w:pict>
          <v:shape id="_x0000_i1027" type="#_x0000_t75" style="width:480.75pt;height:208.5pt">
            <v:imagedata r:id="rId10" o:title="Widok obiektu z zaznaczonym miejscem obecnej jednostki zewnętrznej"/>
          </v:shape>
        </w:pict>
      </w:r>
    </w:p>
    <w:p w:rsidR="00F101C6" w:rsidRPr="00F101C6" w:rsidRDefault="00F101C6" w:rsidP="004317B8">
      <w:pPr>
        <w:spacing w:after="30"/>
        <w:jc w:val="center"/>
        <w:rPr>
          <w:i/>
        </w:rPr>
      </w:pPr>
      <w:r w:rsidRPr="00F101C6">
        <w:rPr>
          <w:i/>
        </w:rPr>
        <w:t xml:space="preserve">Rys. 3 Widok budynku „z lotu ptaka” z zaznaczoną lokalizacją obecnie istniejącej jednostki zewnętrznej instalacji klimatyzacji w serwerowni </w:t>
      </w:r>
      <w:r w:rsidR="004D3A9F">
        <w:rPr>
          <w:i/>
        </w:rPr>
        <w:t>objętej opracowaniem</w:t>
      </w:r>
    </w:p>
    <w:p w:rsidR="00F101C6" w:rsidRDefault="00F101C6" w:rsidP="00F101C6">
      <w:pPr>
        <w:jc w:val="center"/>
      </w:pPr>
    </w:p>
    <w:p w:rsidR="00F101C6" w:rsidRDefault="00F101C6" w:rsidP="00D82EDC"/>
    <w:p w:rsidR="00F101C6" w:rsidRDefault="00F101C6" w:rsidP="00F101C6">
      <w:pPr>
        <w:jc w:val="center"/>
      </w:pPr>
    </w:p>
    <w:p w:rsidR="00F101C6" w:rsidRDefault="00D82EDC" w:rsidP="004317B8">
      <w:pPr>
        <w:spacing w:after="30"/>
        <w:jc w:val="center"/>
      </w:pPr>
      <w:r w:rsidRPr="00D82EDC">
        <w:rPr>
          <w:noProof/>
          <w:lang w:eastAsia="pl-PL"/>
        </w:rPr>
        <w:drawing>
          <wp:inline distT="0" distB="0" distL="0" distR="0">
            <wp:extent cx="6027420" cy="4520565"/>
            <wp:effectExtent l="0" t="0" r="0" b="0"/>
            <wp:docPr id="3" name="Obraz 3" descr="H:\Budowlanka\Ewa\zdj przeglądy bud 2020\WIMiI XI 20\100_9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Budowlanka\Ewa\zdj przeglądy bud 2020\WIMiI XI 20\100_9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1C6" w:rsidRPr="004D3A9F" w:rsidRDefault="00D82EDC" w:rsidP="004317B8">
      <w:pPr>
        <w:spacing w:after="30"/>
        <w:jc w:val="center"/>
        <w:rPr>
          <w:i/>
        </w:rPr>
      </w:pPr>
      <w:r w:rsidRPr="004D3A9F">
        <w:rPr>
          <w:i/>
        </w:rPr>
        <w:t xml:space="preserve">Rys. 4 </w:t>
      </w:r>
      <w:r w:rsidR="009F69B5" w:rsidRPr="004D3A9F">
        <w:rPr>
          <w:i/>
        </w:rPr>
        <w:t>Obecna jednostka zewnętrzna instalacji klimatyzacji serwerowni</w:t>
      </w:r>
      <w:r w:rsidR="0062637D">
        <w:rPr>
          <w:i/>
        </w:rPr>
        <w:t xml:space="preserve"> objętej opracowaniem</w:t>
      </w:r>
      <w:r w:rsidR="009F69B5" w:rsidRPr="004D3A9F">
        <w:rPr>
          <w:i/>
        </w:rPr>
        <w:t xml:space="preserve"> </w:t>
      </w:r>
      <w:r w:rsidR="004D3A9F" w:rsidRPr="004D3A9F">
        <w:rPr>
          <w:i/>
        </w:rPr>
        <w:t>(po lewej)</w:t>
      </w:r>
    </w:p>
    <w:p w:rsidR="00F101C6" w:rsidRDefault="00F101C6" w:rsidP="00F101C6">
      <w:pPr>
        <w:jc w:val="center"/>
      </w:pPr>
    </w:p>
    <w:p w:rsidR="00F101C6" w:rsidRDefault="00F101C6" w:rsidP="00F101C6">
      <w:pPr>
        <w:jc w:val="center"/>
      </w:pPr>
    </w:p>
    <w:p w:rsidR="00F101C6" w:rsidRDefault="0062637D" w:rsidP="004317B8">
      <w:pPr>
        <w:spacing w:after="30"/>
        <w:jc w:val="center"/>
      </w:pPr>
      <w:r w:rsidRPr="0062637D">
        <w:rPr>
          <w:noProof/>
          <w:lang w:eastAsia="pl-PL"/>
        </w:rPr>
        <w:lastRenderedPageBreak/>
        <w:drawing>
          <wp:inline distT="0" distB="0" distL="0" distR="0">
            <wp:extent cx="4213860" cy="3159765"/>
            <wp:effectExtent l="0" t="0" r="0" b="2540"/>
            <wp:docPr id="1" name="Obraz 1" descr="H:\Budowlanka\Michał\KLIMATYZATORY\WIMII\2serwerownia pół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udowlanka\Michał\KLIMATYZATORY\WIMII\2serwerownia pół 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202" cy="31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7D" w:rsidRPr="0062637D" w:rsidRDefault="0062637D" w:rsidP="004317B8">
      <w:pPr>
        <w:spacing w:after="30"/>
        <w:jc w:val="center"/>
        <w:rPr>
          <w:i/>
        </w:rPr>
      </w:pPr>
      <w:r w:rsidRPr="0062637D">
        <w:rPr>
          <w:i/>
        </w:rPr>
        <w:t>Rys. 5 Obecna jednostka wewnętrzna instalacji klimatyzacji serwerowni objętej opracowaniem</w:t>
      </w:r>
    </w:p>
    <w:p w:rsidR="0062637D" w:rsidRDefault="0062637D" w:rsidP="004317B8">
      <w:pPr>
        <w:spacing w:after="30"/>
        <w:jc w:val="center"/>
      </w:pPr>
      <w:r>
        <w:t xml:space="preserve"> </w:t>
      </w:r>
    </w:p>
    <w:p w:rsidR="00F101C6" w:rsidRPr="0062637D" w:rsidRDefault="00F101C6" w:rsidP="0062637D">
      <w:pPr>
        <w:tabs>
          <w:tab w:val="left" w:pos="1608"/>
        </w:tabs>
      </w:pPr>
    </w:p>
    <w:p w:rsidR="0062637D" w:rsidRDefault="00B0392F" w:rsidP="004317B8">
      <w:pPr>
        <w:spacing w:after="30"/>
        <w:jc w:val="center"/>
      </w:pPr>
      <w:r>
        <w:pict>
          <v:shape id="_x0000_i1028" type="#_x0000_t75" style="width:264.75pt;height:354.75pt">
            <v:imagedata r:id="rId13" o:title="serwerownia 13"/>
          </v:shape>
        </w:pict>
      </w:r>
    </w:p>
    <w:p w:rsidR="0062637D" w:rsidRPr="004317B8" w:rsidRDefault="0062637D" w:rsidP="004317B8">
      <w:pPr>
        <w:spacing w:after="30"/>
        <w:jc w:val="center"/>
        <w:rPr>
          <w:i/>
        </w:rPr>
      </w:pPr>
      <w:r w:rsidRPr="004317B8">
        <w:rPr>
          <w:i/>
        </w:rPr>
        <w:t>Rys. 6 Zdjęcie pomieszczenia serwerowni z wyposażeniem</w:t>
      </w:r>
    </w:p>
    <w:p w:rsidR="0062637D" w:rsidRDefault="0062637D" w:rsidP="00F101C6">
      <w:pPr>
        <w:jc w:val="center"/>
      </w:pPr>
    </w:p>
    <w:p w:rsidR="0054032C" w:rsidRPr="00834D9B" w:rsidRDefault="0054032C" w:rsidP="0054032C">
      <w:pPr>
        <w:rPr>
          <w:sz w:val="24"/>
          <w:szCs w:val="24"/>
        </w:rPr>
      </w:pPr>
      <w:r w:rsidRPr="00834D9B">
        <w:rPr>
          <w:sz w:val="24"/>
          <w:szCs w:val="24"/>
        </w:rPr>
        <w:t>Załączniki:</w:t>
      </w:r>
    </w:p>
    <w:p w:rsidR="0054032C" w:rsidRDefault="0054032C" w:rsidP="0054032C"/>
    <w:p w:rsidR="0054032C" w:rsidRPr="00834D9B" w:rsidRDefault="0054032C" w:rsidP="0054032C">
      <w:pPr>
        <w:pStyle w:val="Akapitzlist"/>
        <w:numPr>
          <w:ilvl w:val="0"/>
          <w:numId w:val="30"/>
        </w:numPr>
        <w:ind w:left="284" w:hanging="284"/>
        <w:rPr>
          <w:sz w:val="20"/>
          <w:szCs w:val="20"/>
        </w:rPr>
      </w:pPr>
      <w:r w:rsidRPr="00834D9B">
        <w:rPr>
          <w:sz w:val="20"/>
          <w:szCs w:val="20"/>
        </w:rPr>
        <w:t>Rzut parteru budynku Wydziału Inżynierii Mechanicznej i Informatyki z zaznaczoną serwerownią – pok.13</w:t>
      </w:r>
    </w:p>
    <w:sectPr w:rsidR="0054032C" w:rsidRPr="00834D9B" w:rsidSect="0062637D">
      <w:footerReference w:type="default" r:id="rId14"/>
      <w:type w:val="continuous"/>
      <w:pgSz w:w="11900" w:h="16840"/>
      <w:pgMar w:top="1134" w:right="1134" w:bottom="1134" w:left="1134" w:header="709" w:footer="782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2B53" w:rsidRDefault="00CF2B53">
      <w:r>
        <w:separator/>
      </w:r>
    </w:p>
  </w:endnote>
  <w:endnote w:type="continuationSeparator" w:id="0">
    <w:p w:rsidR="00CF2B53" w:rsidRDefault="00CF2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6933680"/>
      <w:docPartObj>
        <w:docPartGallery w:val="Page Numbers (Bottom of Page)"/>
        <w:docPartUnique/>
      </w:docPartObj>
    </w:sdtPr>
    <w:sdtEndPr/>
    <w:sdtContent>
      <w:p w:rsidR="0062637D" w:rsidRDefault="0062637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92F">
          <w:rPr>
            <w:noProof/>
          </w:rPr>
          <w:t>6</w:t>
        </w:r>
        <w:r>
          <w:fldChar w:fldCharType="end"/>
        </w:r>
      </w:p>
    </w:sdtContent>
  </w:sdt>
  <w:p w:rsidR="0062637D" w:rsidRDefault="0062637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2B53" w:rsidRDefault="00CF2B53">
      <w:r>
        <w:separator/>
      </w:r>
    </w:p>
  </w:footnote>
  <w:footnote w:type="continuationSeparator" w:id="0">
    <w:p w:rsidR="00CF2B53" w:rsidRDefault="00CF2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7179"/>
    <w:multiLevelType w:val="hybridMultilevel"/>
    <w:tmpl w:val="9E721B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36C95"/>
    <w:multiLevelType w:val="hybridMultilevel"/>
    <w:tmpl w:val="C0423334"/>
    <w:lvl w:ilvl="0" w:tplc="C0E254F6">
      <w:start w:val="1"/>
      <w:numFmt w:val="decimal"/>
      <w:lvlText w:val="%1."/>
      <w:lvlJc w:val="left"/>
      <w:pPr>
        <w:ind w:left="936" w:hanging="262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pl-PL" w:eastAsia="en-US" w:bidi="ar-SA"/>
      </w:rPr>
    </w:lvl>
    <w:lvl w:ilvl="1" w:tplc="EF2E74E6">
      <w:numFmt w:val="bullet"/>
      <w:lvlText w:val="•"/>
      <w:lvlJc w:val="left"/>
      <w:pPr>
        <w:ind w:left="1834" w:hanging="262"/>
      </w:pPr>
      <w:rPr>
        <w:rFonts w:hint="default"/>
        <w:lang w:val="pl-PL" w:eastAsia="en-US" w:bidi="ar-SA"/>
      </w:rPr>
    </w:lvl>
    <w:lvl w:ilvl="2" w:tplc="0754688C">
      <w:numFmt w:val="bullet"/>
      <w:lvlText w:val="•"/>
      <w:lvlJc w:val="left"/>
      <w:pPr>
        <w:ind w:left="2728" w:hanging="262"/>
      </w:pPr>
      <w:rPr>
        <w:rFonts w:hint="default"/>
        <w:lang w:val="pl-PL" w:eastAsia="en-US" w:bidi="ar-SA"/>
      </w:rPr>
    </w:lvl>
    <w:lvl w:ilvl="3" w:tplc="50BC9B2A">
      <w:numFmt w:val="bullet"/>
      <w:lvlText w:val="•"/>
      <w:lvlJc w:val="left"/>
      <w:pPr>
        <w:ind w:left="3622" w:hanging="262"/>
      </w:pPr>
      <w:rPr>
        <w:rFonts w:hint="default"/>
        <w:lang w:val="pl-PL" w:eastAsia="en-US" w:bidi="ar-SA"/>
      </w:rPr>
    </w:lvl>
    <w:lvl w:ilvl="4" w:tplc="3ADECDD2">
      <w:numFmt w:val="bullet"/>
      <w:lvlText w:val="•"/>
      <w:lvlJc w:val="left"/>
      <w:pPr>
        <w:ind w:left="4516" w:hanging="262"/>
      </w:pPr>
      <w:rPr>
        <w:rFonts w:hint="default"/>
        <w:lang w:val="pl-PL" w:eastAsia="en-US" w:bidi="ar-SA"/>
      </w:rPr>
    </w:lvl>
    <w:lvl w:ilvl="5" w:tplc="A656DF90">
      <w:numFmt w:val="bullet"/>
      <w:lvlText w:val="•"/>
      <w:lvlJc w:val="left"/>
      <w:pPr>
        <w:ind w:left="5410" w:hanging="262"/>
      </w:pPr>
      <w:rPr>
        <w:rFonts w:hint="default"/>
        <w:lang w:val="pl-PL" w:eastAsia="en-US" w:bidi="ar-SA"/>
      </w:rPr>
    </w:lvl>
    <w:lvl w:ilvl="6" w:tplc="171AAD56">
      <w:numFmt w:val="bullet"/>
      <w:lvlText w:val="•"/>
      <w:lvlJc w:val="left"/>
      <w:pPr>
        <w:ind w:left="6304" w:hanging="262"/>
      </w:pPr>
      <w:rPr>
        <w:rFonts w:hint="default"/>
        <w:lang w:val="pl-PL" w:eastAsia="en-US" w:bidi="ar-SA"/>
      </w:rPr>
    </w:lvl>
    <w:lvl w:ilvl="7" w:tplc="558429FC">
      <w:numFmt w:val="bullet"/>
      <w:lvlText w:val="•"/>
      <w:lvlJc w:val="left"/>
      <w:pPr>
        <w:ind w:left="7198" w:hanging="262"/>
      </w:pPr>
      <w:rPr>
        <w:rFonts w:hint="default"/>
        <w:lang w:val="pl-PL" w:eastAsia="en-US" w:bidi="ar-SA"/>
      </w:rPr>
    </w:lvl>
    <w:lvl w:ilvl="8" w:tplc="198A4740">
      <w:numFmt w:val="bullet"/>
      <w:lvlText w:val="•"/>
      <w:lvlJc w:val="left"/>
      <w:pPr>
        <w:ind w:left="8092" w:hanging="262"/>
      </w:pPr>
      <w:rPr>
        <w:rFonts w:hint="default"/>
        <w:lang w:val="pl-PL" w:eastAsia="en-US" w:bidi="ar-SA"/>
      </w:rPr>
    </w:lvl>
  </w:abstractNum>
  <w:abstractNum w:abstractNumId="2" w15:restartNumberingAfterBreak="0">
    <w:nsid w:val="0CF25479"/>
    <w:multiLevelType w:val="hybridMultilevel"/>
    <w:tmpl w:val="C6DA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C1246"/>
    <w:multiLevelType w:val="hybridMultilevel"/>
    <w:tmpl w:val="6AC22A7E"/>
    <w:lvl w:ilvl="0" w:tplc="7D8861A4">
      <w:start w:val="1"/>
      <w:numFmt w:val="decimal"/>
      <w:lvlText w:val="%1."/>
      <w:lvlJc w:val="left"/>
      <w:pPr>
        <w:ind w:left="695" w:hanging="36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5BD8D538">
      <w:numFmt w:val="bullet"/>
      <w:lvlText w:val="•"/>
      <w:lvlJc w:val="left"/>
      <w:pPr>
        <w:ind w:left="1618" w:hanging="360"/>
      </w:pPr>
      <w:rPr>
        <w:rFonts w:hint="default"/>
        <w:lang w:val="pl-PL" w:eastAsia="en-US" w:bidi="ar-SA"/>
      </w:rPr>
    </w:lvl>
    <w:lvl w:ilvl="2" w:tplc="5EDED49C">
      <w:numFmt w:val="bullet"/>
      <w:lvlText w:val="•"/>
      <w:lvlJc w:val="left"/>
      <w:pPr>
        <w:ind w:left="2536" w:hanging="360"/>
      </w:pPr>
      <w:rPr>
        <w:rFonts w:hint="default"/>
        <w:lang w:val="pl-PL" w:eastAsia="en-US" w:bidi="ar-SA"/>
      </w:rPr>
    </w:lvl>
    <w:lvl w:ilvl="3" w:tplc="EBB05F58">
      <w:numFmt w:val="bullet"/>
      <w:lvlText w:val="•"/>
      <w:lvlJc w:val="left"/>
      <w:pPr>
        <w:ind w:left="3454" w:hanging="360"/>
      </w:pPr>
      <w:rPr>
        <w:rFonts w:hint="default"/>
        <w:lang w:val="pl-PL" w:eastAsia="en-US" w:bidi="ar-SA"/>
      </w:rPr>
    </w:lvl>
    <w:lvl w:ilvl="4" w:tplc="0C9641FA">
      <w:numFmt w:val="bullet"/>
      <w:lvlText w:val="•"/>
      <w:lvlJc w:val="left"/>
      <w:pPr>
        <w:ind w:left="4372" w:hanging="360"/>
      </w:pPr>
      <w:rPr>
        <w:rFonts w:hint="default"/>
        <w:lang w:val="pl-PL" w:eastAsia="en-US" w:bidi="ar-SA"/>
      </w:rPr>
    </w:lvl>
    <w:lvl w:ilvl="5" w:tplc="997EE43E">
      <w:numFmt w:val="bullet"/>
      <w:lvlText w:val="•"/>
      <w:lvlJc w:val="left"/>
      <w:pPr>
        <w:ind w:left="5290" w:hanging="360"/>
      </w:pPr>
      <w:rPr>
        <w:rFonts w:hint="default"/>
        <w:lang w:val="pl-PL" w:eastAsia="en-US" w:bidi="ar-SA"/>
      </w:rPr>
    </w:lvl>
    <w:lvl w:ilvl="6" w:tplc="E2EC2D06">
      <w:numFmt w:val="bullet"/>
      <w:lvlText w:val="•"/>
      <w:lvlJc w:val="left"/>
      <w:pPr>
        <w:ind w:left="6208" w:hanging="360"/>
      </w:pPr>
      <w:rPr>
        <w:rFonts w:hint="default"/>
        <w:lang w:val="pl-PL" w:eastAsia="en-US" w:bidi="ar-SA"/>
      </w:rPr>
    </w:lvl>
    <w:lvl w:ilvl="7" w:tplc="BFF01500">
      <w:numFmt w:val="bullet"/>
      <w:lvlText w:val="•"/>
      <w:lvlJc w:val="left"/>
      <w:pPr>
        <w:ind w:left="7126" w:hanging="360"/>
      </w:pPr>
      <w:rPr>
        <w:rFonts w:hint="default"/>
        <w:lang w:val="pl-PL" w:eastAsia="en-US" w:bidi="ar-SA"/>
      </w:rPr>
    </w:lvl>
    <w:lvl w:ilvl="8" w:tplc="FEB29174">
      <w:numFmt w:val="bullet"/>
      <w:lvlText w:val="•"/>
      <w:lvlJc w:val="left"/>
      <w:pPr>
        <w:ind w:left="8044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158D7046"/>
    <w:multiLevelType w:val="hybridMultilevel"/>
    <w:tmpl w:val="F01C26A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23E00"/>
    <w:multiLevelType w:val="hybridMultilevel"/>
    <w:tmpl w:val="08DC40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62718C"/>
    <w:multiLevelType w:val="hybridMultilevel"/>
    <w:tmpl w:val="A93605F0"/>
    <w:lvl w:ilvl="0" w:tplc="04150003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7" w15:restartNumberingAfterBreak="0">
    <w:nsid w:val="21685D25"/>
    <w:multiLevelType w:val="hybridMultilevel"/>
    <w:tmpl w:val="57B2A7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6E430C"/>
    <w:multiLevelType w:val="hybridMultilevel"/>
    <w:tmpl w:val="2674877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994C19"/>
    <w:multiLevelType w:val="hybridMultilevel"/>
    <w:tmpl w:val="21A873D6"/>
    <w:lvl w:ilvl="0" w:tplc="B48E21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E700AF"/>
    <w:multiLevelType w:val="hybridMultilevel"/>
    <w:tmpl w:val="F4A62C52"/>
    <w:lvl w:ilvl="0" w:tplc="9FE8F5C4">
      <w:start w:val="1"/>
      <w:numFmt w:val="decimal"/>
      <w:lvlText w:val="%1)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E37A6800">
      <w:numFmt w:val="bullet"/>
      <w:lvlText w:val="–"/>
      <w:lvlJc w:val="left"/>
      <w:pPr>
        <w:ind w:left="1116" w:hanging="18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4372BDD0">
      <w:numFmt w:val="bullet"/>
      <w:lvlText w:val="•"/>
      <w:lvlJc w:val="left"/>
      <w:pPr>
        <w:ind w:left="2093" w:hanging="180"/>
      </w:pPr>
      <w:rPr>
        <w:rFonts w:hint="default"/>
        <w:lang w:val="pl-PL" w:eastAsia="en-US" w:bidi="ar-SA"/>
      </w:rPr>
    </w:lvl>
    <w:lvl w:ilvl="3" w:tplc="6F7E984A">
      <w:numFmt w:val="bullet"/>
      <w:lvlText w:val="•"/>
      <w:lvlJc w:val="left"/>
      <w:pPr>
        <w:ind w:left="3066" w:hanging="180"/>
      </w:pPr>
      <w:rPr>
        <w:rFonts w:hint="default"/>
        <w:lang w:val="pl-PL" w:eastAsia="en-US" w:bidi="ar-SA"/>
      </w:rPr>
    </w:lvl>
    <w:lvl w:ilvl="4" w:tplc="C9B00CB2">
      <w:numFmt w:val="bullet"/>
      <w:lvlText w:val="•"/>
      <w:lvlJc w:val="left"/>
      <w:pPr>
        <w:ind w:left="4040" w:hanging="180"/>
      </w:pPr>
      <w:rPr>
        <w:rFonts w:hint="default"/>
        <w:lang w:val="pl-PL" w:eastAsia="en-US" w:bidi="ar-SA"/>
      </w:rPr>
    </w:lvl>
    <w:lvl w:ilvl="5" w:tplc="5DB41FC6">
      <w:numFmt w:val="bullet"/>
      <w:lvlText w:val="•"/>
      <w:lvlJc w:val="left"/>
      <w:pPr>
        <w:ind w:left="5013" w:hanging="180"/>
      </w:pPr>
      <w:rPr>
        <w:rFonts w:hint="default"/>
        <w:lang w:val="pl-PL" w:eastAsia="en-US" w:bidi="ar-SA"/>
      </w:rPr>
    </w:lvl>
    <w:lvl w:ilvl="6" w:tplc="3B1AD26A">
      <w:numFmt w:val="bullet"/>
      <w:lvlText w:val="•"/>
      <w:lvlJc w:val="left"/>
      <w:pPr>
        <w:ind w:left="5986" w:hanging="180"/>
      </w:pPr>
      <w:rPr>
        <w:rFonts w:hint="default"/>
        <w:lang w:val="pl-PL" w:eastAsia="en-US" w:bidi="ar-SA"/>
      </w:rPr>
    </w:lvl>
    <w:lvl w:ilvl="7" w:tplc="C70ED75A">
      <w:numFmt w:val="bullet"/>
      <w:lvlText w:val="•"/>
      <w:lvlJc w:val="left"/>
      <w:pPr>
        <w:ind w:left="6960" w:hanging="180"/>
      </w:pPr>
      <w:rPr>
        <w:rFonts w:hint="default"/>
        <w:lang w:val="pl-PL" w:eastAsia="en-US" w:bidi="ar-SA"/>
      </w:rPr>
    </w:lvl>
    <w:lvl w:ilvl="8" w:tplc="23584320">
      <w:numFmt w:val="bullet"/>
      <w:lvlText w:val="•"/>
      <w:lvlJc w:val="left"/>
      <w:pPr>
        <w:ind w:left="7933" w:hanging="180"/>
      </w:pPr>
      <w:rPr>
        <w:rFonts w:hint="default"/>
        <w:lang w:val="pl-PL" w:eastAsia="en-US" w:bidi="ar-SA"/>
      </w:rPr>
    </w:lvl>
  </w:abstractNum>
  <w:abstractNum w:abstractNumId="11" w15:restartNumberingAfterBreak="0">
    <w:nsid w:val="40210638"/>
    <w:multiLevelType w:val="hybridMultilevel"/>
    <w:tmpl w:val="34C6D8E2"/>
    <w:lvl w:ilvl="0" w:tplc="FE522368">
      <w:start w:val="1"/>
      <w:numFmt w:val="upperRoman"/>
      <w:lvlText w:val="%1."/>
      <w:lvlJc w:val="left"/>
      <w:pPr>
        <w:ind w:left="575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295" w:hanging="360"/>
      </w:pPr>
    </w:lvl>
    <w:lvl w:ilvl="2" w:tplc="0415001B" w:tentative="1">
      <w:start w:val="1"/>
      <w:numFmt w:val="lowerRoman"/>
      <w:lvlText w:val="%3."/>
      <w:lvlJc w:val="right"/>
      <w:pPr>
        <w:ind w:left="2015" w:hanging="180"/>
      </w:pPr>
    </w:lvl>
    <w:lvl w:ilvl="3" w:tplc="0415000F" w:tentative="1">
      <w:start w:val="1"/>
      <w:numFmt w:val="decimal"/>
      <w:lvlText w:val="%4."/>
      <w:lvlJc w:val="left"/>
      <w:pPr>
        <w:ind w:left="2735" w:hanging="360"/>
      </w:pPr>
    </w:lvl>
    <w:lvl w:ilvl="4" w:tplc="04150019" w:tentative="1">
      <w:start w:val="1"/>
      <w:numFmt w:val="lowerLetter"/>
      <w:lvlText w:val="%5."/>
      <w:lvlJc w:val="left"/>
      <w:pPr>
        <w:ind w:left="3455" w:hanging="360"/>
      </w:pPr>
    </w:lvl>
    <w:lvl w:ilvl="5" w:tplc="0415001B" w:tentative="1">
      <w:start w:val="1"/>
      <w:numFmt w:val="lowerRoman"/>
      <w:lvlText w:val="%6."/>
      <w:lvlJc w:val="right"/>
      <w:pPr>
        <w:ind w:left="4175" w:hanging="180"/>
      </w:pPr>
    </w:lvl>
    <w:lvl w:ilvl="6" w:tplc="0415000F" w:tentative="1">
      <w:start w:val="1"/>
      <w:numFmt w:val="decimal"/>
      <w:lvlText w:val="%7."/>
      <w:lvlJc w:val="left"/>
      <w:pPr>
        <w:ind w:left="4895" w:hanging="360"/>
      </w:pPr>
    </w:lvl>
    <w:lvl w:ilvl="7" w:tplc="04150019" w:tentative="1">
      <w:start w:val="1"/>
      <w:numFmt w:val="lowerLetter"/>
      <w:lvlText w:val="%8."/>
      <w:lvlJc w:val="left"/>
      <w:pPr>
        <w:ind w:left="5615" w:hanging="360"/>
      </w:pPr>
    </w:lvl>
    <w:lvl w:ilvl="8" w:tplc="0415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2" w15:restartNumberingAfterBreak="0">
    <w:nsid w:val="44175BA2"/>
    <w:multiLevelType w:val="hybridMultilevel"/>
    <w:tmpl w:val="5DF61E9E"/>
    <w:lvl w:ilvl="0" w:tplc="1E702410">
      <w:start w:val="1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D0025A28">
      <w:start w:val="1"/>
      <w:numFmt w:val="lowerLetter"/>
      <w:lvlText w:val="%2)"/>
      <w:lvlJc w:val="left"/>
      <w:pPr>
        <w:ind w:left="129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1628726C">
      <w:numFmt w:val="bullet"/>
      <w:lvlText w:val="•"/>
      <w:lvlJc w:val="left"/>
      <w:pPr>
        <w:ind w:left="2253" w:hanging="360"/>
      </w:pPr>
      <w:rPr>
        <w:rFonts w:hint="default"/>
        <w:lang w:val="pl-PL" w:eastAsia="en-US" w:bidi="ar-SA"/>
      </w:rPr>
    </w:lvl>
    <w:lvl w:ilvl="3" w:tplc="04EABD78">
      <w:numFmt w:val="bullet"/>
      <w:lvlText w:val="•"/>
      <w:lvlJc w:val="left"/>
      <w:pPr>
        <w:ind w:left="3206" w:hanging="360"/>
      </w:pPr>
      <w:rPr>
        <w:rFonts w:hint="default"/>
        <w:lang w:val="pl-PL" w:eastAsia="en-US" w:bidi="ar-SA"/>
      </w:rPr>
    </w:lvl>
    <w:lvl w:ilvl="4" w:tplc="35846122">
      <w:numFmt w:val="bullet"/>
      <w:lvlText w:val="•"/>
      <w:lvlJc w:val="left"/>
      <w:pPr>
        <w:ind w:left="4160" w:hanging="360"/>
      </w:pPr>
      <w:rPr>
        <w:rFonts w:hint="default"/>
        <w:lang w:val="pl-PL" w:eastAsia="en-US" w:bidi="ar-SA"/>
      </w:rPr>
    </w:lvl>
    <w:lvl w:ilvl="5" w:tplc="B114F380">
      <w:numFmt w:val="bullet"/>
      <w:lvlText w:val="•"/>
      <w:lvlJc w:val="left"/>
      <w:pPr>
        <w:ind w:left="5113" w:hanging="360"/>
      </w:pPr>
      <w:rPr>
        <w:rFonts w:hint="default"/>
        <w:lang w:val="pl-PL" w:eastAsia="en-US" w:bidi="ar-SA"/>
      </w:rPr>
    </w:lvl>
    <w:lvl w:ilvl="6" w:tplc="35A43A32">
      <w:numFmt w:val="bullet"/>
      <w:lvlText w:val="•"/>
      <w:lvlJc w:val="left"/>
      <w:pPr>
        <w:ind w:left="6066" w:hanging="360"/>
      </w:pPr>
      <w:rPr>
        <w:rFonts w:hint="default"/>
        <w:lang w:val="pl-PL" w:eastAsia="en-US" w:bidi="ar-SA"/>
      </w:rPr>
    </w:lvl>
    <w:lvl w:ilvl="7" w:tplc="043A920E">
      <w:numFmt w:val="bullet"/>
      <w:lvlText w:val="•"/>
      <w:lvlJc w:val="left"/>
      <w:pPr>
        <w:ind w:left="7020" w:hanging="360"/>
      </w:pPr>
      <w:rPr>
        <w:rFonts w:hint="default"/>
        <w:lang w:val="pl-PL" w:eastAsia="en-US" w:bidi="ar-SA"/>
      </w:rPr>
    </w:lvl>
    <w:lvl w:ilvl="8" w:tplc="B03453D2">
      <w:numFmt w:val="bullet"/>
      <w:lvlText w:val="•"/>
      <w:lvlJc w:val="left"/>
      <w:pPr>
        <w:ind w:left="7973" w:hanging="360"/>
      </w:pPr>
      <w:rPr>
        <w:rFonts w:hint="default"/>
        <w:lang w:val="pl-PL" w:eastAsia="en-US" w:bidi="ar-SA"/>
      </w:rPr>
    </w:lvl>
  </w:abstractNum>
  <w:abstractNum w:abstractNumId="13" w15:restartNumberingAfterBreak="0">
    <w:nsid w:val="4F401122"/>
    <w:multiLevelType w:val="hybridMultilevel"/>
    <w:tmpl w:val="CBDEB424"/>
    <w:lvl w:ilvl="0" w:tplc="79F05E68">
      <w:start w:val="1"/>
      <w:numFmt w:val="decimal"/>
      <w:lvlText w:val="%1."/>
      <w:lvlJc w:val="left"/>
      <w:pPr>
        <w:ind w:left="93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4DA2CD66">
      <w:numFmt w:val="bullet"/>
      <w:lvlText w:val="•"/>
      <w:lvlJc w:val="left"/>
      <w:pPr>
        <w:ind w:left="1834" w:hanging="360"/>
      </w:pPr>
      <w:rPr>
        <w:rFonts w:hint="default"/>
        <w:lang w:val="pl-PL" w:eastAsia="en-US" w:bidi="ar-SA"/>
      </w:rPr>
    </w:lvl>
    <w:lvl w:ilvl="2" w:tplc="360AA2C2">
      <w:numFmt w:val="bullet"/>
      <w:lvlText w:val="•"/>
      <w:lvlJc w:val="left"/>
      <w:pPr>
        <w:ind w:left="2728" w:hanging="360"/>
      </w:pPr>
      <w:rPr>
        <w:rFonts w:hint="default"/>
        <w:lang w:val="pl-PL" w:eastAsia="en-US" w:bidi="ar-SA"/>
      </w:rPr>
    </w:lvl>
    <w:lvl w:ilvl="3" w:tplc="80A6CA7E">
      <w:numFmt w:val="bullet"/>
      <w:lvlText w:val="•"/>
      <w:lvlJc w:val="left"/>
      <w:pPr>
        <w:ind w:left="3622" w:hanging="360"/>
      </w:pPr>
      <w:rPr>
        <w:rFonts w:hint="default"/>
        <w:lang w:val="pl-PL" w:eastAsia="en-US" w:bidi="ar-SA"/>
      </w:rPr>
    </w:lvl>
    <w:lvl w:ilvl="4" w:tplc="EB860768">
      <w:numFmt w:val="bullet"/>
      <w:lvlText w:val="•"/>
      <w:lvlJc w:val="left"/>
      <w:pPr>
        <w:ind w:left="4516" w:hanging="360"/>
      </w:pPr>
      <w:rPr>
        <w:rFonts w:hint="default"/>
        <w:lang w:val="pl-PL" w:eastAsia="en-US" w:bidi="ar-SA"/>
      </w:rPr>
    </w:lvl>
    <w:lvl w:ilvl="5" w:tplc="9FFAAAB4">
      <w:numFmt w:val="bullet"/>
      <w:lvlText w:val="•"/>
      <w:lvlJc w:val="left"/>
      <w:pPr>
        <w:ind w:left="5410" w:hanging="360"/>
      </w:pPr>
      <w:rPr>
        <w:rFonts w:hint="default"/>
        <w:lang w:val="pl-PL" w:eastAsia="en-US" w:bidi="ar-SA"/>
      </w:rPr>
    </w:lvl>
    <w:lvl w:ilvl="6" w:tplc="34E0C50A">
      <w:numFmt w:val="bullet"/>
      <w:lvlText w:val="•"/>
      <w:lvlJc w:val="left"/>
      <w:pPr>
        <w:ind w:left="6304" w:hanging="360"/>
      </w:pPr>
      <w:rPr>
        <w:rFonts w:hint="default"/>
        <w:lang w:val="pl-PL" w:eastAsia="en-US" w:bidi="ar-SA"/>
      </w:rPr>
    </w:lvl>
    <w:lvl w:ilvl="7" w:tplc="997213F4">
      <w:numFmt w:val="bullet"/>
      <w:lvlText w:val="•"/>
      <w:lvlJc w:val="left"/>
      <w:pPr>
        <w:ind w:left="7198" w:hanging="360"/>
      </w:pPr>
      <w:rPr>
        <w:rFonts w:hint="default"/>
        <w:lang w:val="pl-PL" w:eastAsia="en-US" w:bidi="ar-SA"/>
      </w:rPr>
    </w:lvl>
    <w:lvl w:ilvl="8" w:tplc="EE6E8E0C">
      <w:numFmt w:val="bullet"/>
      <w:lvlText w:val="•"/>
      <w:lvlJc w:val="left"/>
      <w:pPr>
        <w:ind w:left="8092" w:hanging="360"/>
      </w:pPr>
      <w:rPr>
        <w:rFonts w:hint="default"/>
        <w:lang w:val="pl-PL" w:eastAsia="en-US" w:bidi="ar-SA"/>
      </w:rPr>
    </w:lvl>
  </w:abstractNum>
  <w:abstractNum w:abstractNumId="14" w15:restartNumberingAfterBreak="0">
    <w:nsid w:val="522D5D18"/>
    <w:multiLevelType w:val="hybridMultilevel"/>
    <w:tmpl w:val="43EC2D18"/>
    <w:lvl w:ilvl="0" w:tplc="6E784CB2">
      <w:start w:val="2"/>
      <w:numFmt w:val="upperRoman"/>
      <w:lvlText w:val="%1."/>
      <w:lvlJc w:val="left"/>
      <w:pPr>
        <w:ind w:left="576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en-US" w:bidi="ar-SA"/>
      </w:rPr>
    </w:lvl>
    <w:lvl w:ilvl="1" w:tplc="99FCE018">
      <w:numFmt w:val="bullet"/>
      <w:lvlText w:val="-"/>
      <w:lvlJc w:val="left"/>
      <w:pPr>
        <w:ind w:left="99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74DC84BC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3" w:tplc="B07C003E">
      <w:numFmt w:val="bullet"/>
      <w:lvlText w:val="•"/>
      <w:lvlJc w:val="left"/>
      <w:pPr>
        <w:ind w:left="2973" w:hanging="360"/>
      </w:pPr>
      <w:rPr>
        <w:rFonts w:hint="default"/>
        <w:lang w:val="pl-PL" w:eastAsia="en-US" w:bidi="ar-SA"/>
      </w:rPr>
    </w:lvl>
    <w:lvl w:ilvl="4" w:tplc="CBEA89CA">
      <w:numFmt w:val="bullet"/>
      <w:lvlText w:val="•"/>
      <w:lvlJc w:val="left"/>
      <w:pPr>
        <w:ind w:left="3960" w:hanging="360"/>
      </w:pPr>
      <w:rPr>
        <w:rFonts w:hint="default"/>
        <w:lang w:val="pl-PL" w:eastAsia="en-US" w:bidi="ar-SA"/>
      </w:rPr>
    </w:lvl>
    <w:lvl w:ilvl="5" w:tplc="A8B817C4">
      <w:numFmt w:val="bullet"/>
      <w:lvlText w:val="•"/>
      <w:lvlJc w:val="left"/>
      <w:pPr>
        <w:ind w:left="4946" w:hanging="360"/>
      </w:pPr>
      <w:rPr>
        <w:rFonts w:hint="default"/>
        <w:lang w:val="pl-PL" w:eastAsia="en-US" w:bidi="ar-SA"/>
      </w:rPr>
    </w:lvl>
    <w:lvl w:ilvl="6" w:tplc="2356E8AE">
      <w:numFmt w:val="bullet"/>
      <w:lvlText w:val="•"/>
      <w:lvlJc w:val="left"/>
      <w:pPr>
        <w:ind w:left="5933" w:hanging="360"/>
      </w:pPr>
      <w:rPr>
        <w:rFonts w:hint="default"/>
        <w:lang w:val="pl-PL" w:eastAsia="en-US" w:bidi="ar-SA"/>
      </w:rPr>
    </w:lvl>
    <w:lvl w:ilvl="7" w:tplc="038A139E">
      <w:numFmt w:val="bullet"/>
      <w:lvlText w:val="•"/>
      <w:lvlJc w:val="left"/>
      <w:pPr>
        <w:ind w:left="6920" w:hanging="360"/>
      </w:pPr>
      <w:rPr>
        <w:rFonts w:hint="default"/>
        <w:lang w:val="pl-PL" w:eastAsia="en-US" w:bidi="ar-SA"/>
      </w:rPr>
    </w:lvl>
    <w:lvl w:ilvl="8" w:tplc="FD44A736">
      <w:numFmt w:val="bullet"/>
      <w:lvlText w:val="•"/>
      <w:lvlJc w:val="left"/>
      <w:pPr>
        <w:ind w:left="7906" w:hanging="360"/>
      </w:pPr>
      <w:rPr>
        <w:rFonts w:hint="default"/>
        <w:lang w:val="pl-PL" w:eastAsia="en-US" w:bidi="ar-SA"/>
      </w:rPr>
    </w:lvl>
  </w:abstractNum>
  <w:abstractNum w:abstractNumId="15" w15:restartNumberingAfterBreak="0">
    <w:nsid w:val="54A80886"/>
    <w:multiLevelType w:val="hybridMultilevel"/>
    <w:tmpl w:val="4A144C30"/>
    <w:lvl w:ilvl="0" w:tplc="304E9B96">
      <w:start w:val="1"/>
      <w:numFmt w:val="upperLetter"/>
      <w:lvlText w:val="%1."/>
      <w:lvlJc w:val="left"/>
      <w:pPr>
        <w:ind w:left="1116" w:hanging="540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pl-PL" w:eastAsia="en-US" w:bidi="ar-SA"/>
      </w:rPr>
    </w:lvl>
    <w:lvl w:ilvl="1" w:tplc="7110E46C">
      <w:start w:val="1"/>
      <w:numFmt w:val="lowerLetter"/>
      <w:lvlText w:val="%2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895C1D3C">
      <w:numFmt w:val="bullet"/>
      <w:lvlText w:val="•"/>
      <w:lvlJc w:val="left"/>
      <w:pPr>
        <w:ind w:left="2413" w:hanging="360"/>
      </w:pPr>
      <w:rPr>
        <w:rFonts w:hint="default"/>
        <w:lang w:val="pl-PL" w:eastAsia="en-US" w:bidi="ar-SA"/>
      </w:rPr>
    </w:lvl>
    <w:lvl w:ilvl="3" w:tplc="C644D926">
      <w:numFmt w:val="bullet"/>
      <w:lvlText w:val="•"/>
      <w:lvlJc w:val="left"/>
      <w:pPr>
        <w:ind w:left="3346" w:hanging="360"/>
      </w:pPr>
      <w:rPr>
        <w:rFonts w:hint="default"/>
        <w:lang w:val="pl-PL" w:eastAsia="en-US" w:bidi="ar-SA"/>
      </w:rPr>
    </w:lvl>
    <w:lvl w:ilvl="4" w:tplc="466632E8">
      <w:numFmt w:val="bullet"/>
      <w:lvlText w:val="•"/>
      <w:lvlJc w:val="left"/>
      <w:pPr>
        <w:ind w:left="4280" w:hanging="360"/>
      </w:pPr>
      <w:rPr>
        <w:rFonts w:hint="default"/>
        <w:lang w:val="pl-PL" w:eastAsia="en-US" w:bidi="ar-SA"/>
      </w:rPr>
    </w:lvl>
    <w:lvl w:ilvl="5" w:tplc="54800302">
      <w:numFmt w:val="bullet"/>
      <w:lvlText w:val="•"/>
      <w:lvlJc w:val="left"/>
      <w:pPr>
        <w:ind w:left="5213" w:hanging="360"/>
      </w:pPr>
      <w:rPr>
        <w:rFonts w:hint="default"/>
        <w:lang w:val="pl-PL" w:eastAsia="en-US" w:bidi="ar-SA"/>
      </w:rPr>
    </w:lvl>
    <w:lvl w:ilvl="6" w:tplc="D27C9968">
      <w:numFmt w:val="bullet"/>
      <w:lvlText w:val="•"/>
      <w:lvlJc w:val="left"/>
      <w:pPr>
        <w:ind w:left="6146" w:hanging="360"/>
      </w:pPr>
      <w:rPr>
        <w:rFonts w:hint="default"/>
        <w:lang w:val="pl-PL" w:eastAsia="en-US" w:bidi="ar-SA"/>
      </w:rPr>
    </w:lvl>
    <w:lvl w:ilvl="7" w:tplc="DB340576">
      <w:numFmt w:val="bullet"/>
      <w:lvlText w:val="•"/>
      <w:lvlJc w:val="left"/>
      <w:pPr>
        <w:ind w:left="7080" w:hanging="360"/>
      </w:pPr>
      <w:rPr>
        <w:rFonts w:hint="default"/>
        <w:lang w:val="pl-PL" w:eastAsia="en-US" w:bidi="ar-SA"/>
      </w:rPr>
    </w:lvl>
    <w:lvl w:ilvl="8" w:tplc="E10C422A">
      <w:numFmt w:val="bullet"/>
      <w:lvlText w:val="•"/>
      <w:lvlJc w:val="left"/>
      <w:pPr>
        <w:ind w:left="8013" w:hanging="360"/>
      </w:pPr>
      <w:rPr>
        <w:rFonts w:hint="default"/>
        <w:lang w:val="pl-PL" w:eastAsia="en-US" w:bidi="ar-SA"/>
      </w:rPr>
    </w:lvl>
  </w:abstractNum>
  <w:abstractNum w:abstractNumId="16" w15:restartNumberingAfterBreak="0">
    <w:nsid w:val="569E33FA"/>
    <w:multiLevelType w:val="hybridMultilevel"/>
    <w:tmpl w:val="CB645C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ED56A5"/>
    <w:multiLevelType w:val="hybridMultilevel"/>
    <w:tmpl w:val="22B61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256A32"/>
    <w:multiLevelType w:val="hybridMultilevel"/>
    <w:tmpl w:val="C206D9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C4AF2"/>
    <w:multiLevelType w:val="hybridMultilevel"/>
    <w:tmpl w:val="B74217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01268"/>
    <w:multiLevelType w:val="multilevel"/>
    <w:tmpl w:val="39C485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2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 w15:restartNumberingAfterBreak="0">
    <w:nsid w:val="65BC3A3C"/>
    <w:multiLevelType w:val="hybridMultilevel"/>
    <w:tmpl w:val="90627E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435F7F"/>
    <w:multiLevelType w:val="hybridMultilevel"/>
    <w:tmpl w:val="F15C0548"/>
    <w:lvl w:ilvl="0" w:tplc="214CE152">
      <w:start w:val="5"/>
      <w:numFmt w:val="lowerLetter"/>
      <w:lvlText w:val="%1)"/>
      <w:lvlJc w:val="left"/>
      <w:pPr>
        <w:ind w:left="147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C994EAB8">
      <w:start w:val="1"/>
      <w:numFmt w:val="decimal"/>
      <w:lvlText w:val="%2."/>
      <w:lvlJc w:val="left"/>
      <w:pPr>
        <w:ind w:left="183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2" w:tplc="1ED8C402">
      <w:numFmt w:val="bullet"/>
      <w:lvlText w:val="•"/>
      <w:lvlJc w:val="left"/>
      <w:pPr>
        <w:ind w:left="2733" w:hanging="360"/>
      </w:pPr>
      <w:rPr>
        <w:rFonts w:hint="default"/>
        <w:lang w:val="pl-PL" w:eastAsia="en-US" w:bidi="ar-SA"/>
      </w:rPr>
    </w:lvl>
    <w:lvl w:ilvl="3" w:tplc="0CF4619A">
      <w:numFmt w:val="bullet"/>
      <w:lvlText w:val="•"/>
      <w:lvlJc w:val="left"/>
      <w:pPr>
        <w:ind w:left="3626" w:hanging="360"/>
      </w:pPr>
      <w:rPr>
        <w:rFonts w:hint="default"/>
        <w:lang w:val="pl-PL" w:eastAsia="en-US" w:bidi="ar-SA"/>
      </w:rPr>
    </w:lvl>
    <w:lvl w:ilvl="4" w:tplc="D0083B30">
      <w:numFmt w:val="bullet"/>
      <w:lvlText w:val="•"/>
      <w:lvlJc w:val="left"/>
      <w:pPr>
        <w:ind w:left="4520" w:hanging="360"/>
      </w:pPr>
      <w:rPr>
        <w:rFonts w:hint="default"/>
        <w:lang w:val="pl-PL" w:eastAsia="en-US" w:bidi="ar-SA"/>
      </w:rPr>
    </w:lvl>
    <w:lvl w:ilvl="5" w:tplc="10248AB0">
      <w:numFmt w:val="bullet"/>
      <w:lvlText w:val="•"/>
      <w:lvlJc w:val="left"/>
      <w:pPr>
        <w:ind w:left="5413" w:hanging="360"/>
      </w:pPr>
      <w:rPr>
        <w:rFonts w:hint="default"/>
        <w:lang w:val="pl-PL" w:eastAsia="en-US" w:bidi="ar-SA"/>
      </w:rPr>
    </w:lvl>
    <w:lvl w:ilvl="6" w:tplc="F2C4D3E2">
      <w:numFmt w:val="bullet"/>
      <w:lvlText w:val="•"/>
      <w:lvlJc w:val="left"/>
      <w:pPr>
        <w:ind w:left="6306" w:hanging="360"/>
      </w:pPr>
      <w:rPr>
        <w:rFonts w:hint="default"/>
        <w:lang w:val="pl-PL" w:eastAsia="en-US" w:bidi="ar-SA"/>
      </w:rPr>
    </w:lvl>
    <w:lvl w:ilvl="7" w:tplc="43A2F412">
      <w:numFmt w:val="bullet"/>
      <w:lvlText w:val="•"/>
      <w:lvlJc w:val="left"/>
      <w:pPr>
        <w:ind w:left="7200" w:hanging="360"/>
      </w:pPr>
      <w:rPr>
        <w:rFonts w:hint="default"/>
        <w:lang w:val="pl-PL" w:eastAsia="en-US" w:bidi="ar-SA"/>
      </w:rPr>
    </w:lvl>
    <w:lvl w:ilvl="8" w:tplc="1958A1E0">
      <w:numFmt w:val="bullet"/>
      <w:lvlText w:val="•"/>
      <w:lvlJc w:val="left"/>
      <w:pPr>
        <w:ind w:left="8093" w:hanging="360"/>
      </w:pPr>
      <w:rPr>
        <w:rFonts w:hint="default"/>
        <w:lang w:val="pl-PL" w:eastAsia="en-US" w:bidi="ar-SA"/>
      </w:rPr>
    </w:lvl>
  </w:abstractNum>
  <w:abstractNum w:abstractNumId="23" w15:restartNumberingAfterBreak="0">
    <w:nsid w:val="68F96253"/>
    <w:multiLevelType w:val="hybridMultilevel"/>
    <w:tmpl w:val="B5E839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957BC1"/>
    <w:multiLevelType w:val="hybridMultilevel"/>
    <w:tmpl w:val="9640A2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7A45D1"/>
    <w:multiLevelType w:val="hybridMultilevel"/>
    <w:tmpl w:val="CE3E9B68"/>
    <w:lvl w:ilvl="0" w:tplc="0415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6" w15:restartNumberingAfterBreak="0">
    <w:nsid w:val="70F23872"/>
    <w:multiLevelType w:val="hybridMultilevel"/>
    <w:tmpl w:val="BF967B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397605"/>
    <w:multiLevelType w:val="hybridMultilevel"/>
    <w:tmpl w:val="3B1AE34E"/>
    <w:lvl w:ilvl="0" w:tplc="0FA8114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5F0312"/>
    <w:multiLevelType w:val="hybridMultilevel"/>
    <w:tmpl w:val="D9AE7A0A"/>
    <w:lvl w:ilvl="0" w:tplc="6E784CB2">
      <w:start w:val="2"/>
      <w:numFmt w:val="upperRoman"/>
      <w:lvlText w:val="%1."/>
      <w:lvlJc w:val="left"/>
      <w:pPr>
        <w:ind w:left="576" w:hanging="30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en-US" w:bidi="ar-SA"/>
      </w:rPr>
    </w:lvl>
    <w:lvl w:ilvl="1" w:tplc="04150001">
      <w:start w:val="1"/>
      <w:numFmt w:val="bullet"/>
      <w:lvlText w:val=""/>
      <w:lvlJc w:val="left"/>
      <w:pPr>
        <w:ind w:left="995" w:hanging="360"/>
      </w:pPr>
      <w:rPr>
        <w:rFonts w:ascii="Symbol" w:hAnsi="Symbol" w:hint="default"/>
        <w:w w:val="100"/>
        <w:sz w:val="22"/>
        <w:szCs w:val="22"/>
        <w:lang w:val="pl-PL" w:eastAsia="en-US" w:bidi="ar-SA"/>
      </w:rPr>
    </w:lvl>
    <w:lvl w:ilvl="2" w:tplc="74DC84BC">
      <w:numFmt w:val="bullet"/>
      <w:lvlText w:val="•"/>
      <w:lvlJc w:val="left"/>
      <w:pPr>
        <w:ind w:left="1986" w:hanging="360"/>
      </w:pPr>
      <w:rPr>
        <w:rFonts w:hint="default"/>
        <w:lang w:val="pl-PL" w:eastAsia="en-US" w:bidi="ar-SA"/>
      </w:rPr>
    </w:lvl>
    <w:lvl w:ilvl="3" w:tplc="B07C003E">
      <w:numFmt w:val="bullet"/>
      <w:lvlText w:val="•"/>
      <w:lvlJc w:val="left"/>
      <w:pPr>
        <w:ind w:left="2973" w:hanging="360"/>
      </w:pPr>
      <w:rPr>
        <w:rFonts w:hint="default"/>
        <w:lang w:val="pl-PL" w:eastAsia="en-US" w:bidi="ar-SA"/>
      </w:rPr>
    </w:lvl>
    <w:lvl w:ilvl="4" w:tplc="CBEA89CA">
      <w:numFmt w:val="bullet"/>
      <w:lvlText w:val="•"/>
      <w:lvlJc w:val="left"/>
      <w:pPr>
        <w:ind w:left="3960" w:hanging="360"/>
      </w:pPr>
      <w:rPr>
        <w:rFonts w:hint="default"/>
        <w:lang w:val="pl-PL" w:eastAsia="en-US" w:bidi="ar-SA"/>
      </w:rPr>
    </w:lvl>
    <w:lvl w:ilvl="5" w:tplc="A8B817C4">
      <w:numFmt w:val="bullet"/>
      <w:lvlText w:val="•"/>
      <w:lvlJc w:val="left"/>
      <w:pPr>
        <w:ind w:left="4946" w:hanging="360"/>
      </w:pPr>
      <w:rPr>
        <w:rFonts w:hint="default"/>
        <w:lang w:val="pl-PL" w:eastAsia="en-US" w:bidi="ar-SA"/>
      </w:rPr>
    </w:lvl>
    <w:lvl w:ilvl="6" w:tplc="2356E8AE">
      <w:numFmt w:val="bullet"/>
      <w:lvlText w:val="•"/>
      <w:lvlJc w:val="left"/>
      <w:pPr>
        <w:ind w:left="5933" w:hanging="360"/>
      </w:pPr>
      <w:rPr>
        <w:rFonts w:hint="default"/>
        <w:lang w:val="pl-PL" w:eastAsia="en-US" w:bidi="ar-SA"/>
      </w:rPr>
    </w:lvl>
    <w:lvl w:ilvl="7" w:tplc="038A139E">
      <w:numFmt w:val="bullet"/>
      <w:lvlText w:val="•"/>
      <w:lvlJc w:val="left"/>
      <w:pPr>
        <w:ind w:left="6920" w:hanging="360"/>
      </w:pPr>
      <w:rPr>
        <w:rFonts w:hint="default"/>
        <w:lang w:val="pl-PL" w:eastAsia="en-US" w:bidi="ar-SA"/>
      </w:rPr>
    </w:lvl>
    <w:lvl w:ilvl="8" w:tplc="FD44A736">
      <w:numFmt w:val="bullet"/>
      <w:lvlText w:val="•"/>
      <w:lvlJc w:val="left"/>
      <w:pPr>
        <w:ind w:left="7906" w:hanging="360"/>
      </w:pPr>
      <w:rPr>
        <w:rFonts w:hint="default"/>
        <w:lang w:val="pl-PL" w:eastAsia="en-US" w:bidi="ar-SA"/>
      </w:rPr>
    </w:lvl>
  </w:abstractNum>
  <w:abstractNum w:abstractNumId="29" w15:restartNumberingAfterBreak="0">
    <w:nsid w:val="7F2571EE"/>
    <w:multiLevelType w:val="hybridMultilevel"/>
    <w:tmpl w:val="FED02B3C"/>
    <w:lvl w:ilvl="0" w:tplc="E914572E">
      <w:start w:val="1"/>
      <w:numFmt w:val="decimal"/>
      <w:lvlText w:val="%1."/>
      <w:lvlJc w:val="left"/>
      <w:pPr>
        <w:ind w:left="93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en-US" w:bidi="ar-SA"/>
      </w:rPr>
    </w:lvl>
    <w:lvl w:ilvl="1" w:tplc="1236E3E4">
      <w:numFmt w:val="bullet"/>
      <w:lvlText w:val="•"/>
      <w:lvlJc w:val="left"/>
      <w:pPr>
        <w:ind w:left="1834" w:hanging="360"/>
      </w:pPr>
      <w:rPr>
        <w:rFonts w:hint="default"/>
        <w:lang w:val="pl-PL" w:eastAsia="en-US" w:bidi="ar-SA"/>
      </w:rPr>
    </w:lvl>
    <w:lvl w:ilvl="2" w:tplc="2410D078">
      <w:numFmt w:val="bullet"/>
      <w:lvlText w:val="•"/>
      <w:lvlJc w:val="left"/>
      <w:pPr>
        <w:ind w:left="2728" w:hanging="360"/>
      </w:pPr>
      <w:rPr>
        <w:rFonts w:hint="default"/>
        <w:lang w:val="pl-PL" w:eastAsia="en-US" w:bidi="ar-SA"/>
      </w:rPr>
    </w:lvl>
    <w:lvl w:ilvl="3" w:tplc="4C4677A6">
      <w:numFmt w:val="bullet"/>
      <w:lvlText w:val="•"/>
      <w:lvlJc w:val="left"/>
      <w:pPr>
        <w:ind w:left="3622" w:hanging="360"/>
      </w:pPr>
      <w:rPr>
        <w:rFonts w:hint="default"/>
        <w:lang w:val="pl-PL" w:eastAsia="en-US" w:bidi="ar-SA"/>
      </w:rPr>
    </w:lvl>
    <w:lvl w:ilvl="4" w:tplc="94F292FA">
      <w:numFmt w:val="bullet"/>
      <w:lvlText w:val="•"/>
      <w:lvlJc w:val="left"/>
      <w:pPr>
        <w:ind w:left="4516" w:hanging="360"/>
      </w:pPr>
      <w:rPr>
        <w:rFonts w:hint="default"/>
        <w:lang w:val="pl-PL" w:eastAsia="en-US" w:bidi="ar-SA"/>
      </w:rPr>
    </w:lvl>
    <w:lvl w:ilvl="5" w:tplc="0B1695D6">
      <w:numFmt w:val="bullet"/>
      <w:lvlText w:val="•"/>
      <w:lvlJc w:val="left"/>
      <w:pPr>
        <w:ind w:left="5410" w:hanging="360"/>
      </w:pPr>
      <w:rPr>
        <w:rFonts w:hint="default"/>
        <w:lang w:val="pl-PL" w:eastAsia="en-US" w:bidi="ar-SA"/>
      </w:rPr>
    </w:lvl>
    <w:lvl w:ilvl="6" w:tplc="D2384268">
      <w:numFmt w:val="bullet"/>
      <w:lvlText w:val="•"/>
      <w:lvlJc w:val="left"/>
      <w:pPr>
        <w:ind w:left="6304" w:hanging="360"/>
      </w:pPr>
      <w:rPr>
        <w:rFonts w:hint="default"/>
        <w:lang w:val="pl-PL" w:eastAsia="en-US" w:bidi="ar-SA"/>
      </w:rPr>
    </w:lvl>
    <w:lvl w:ilvl="7" w:tplc="E482023C">
      <w:numFmt w:val="bullet"/>
      <w:lvlText w:val="•"/>
      <w:lvlJc w:val="left"/>
      <w:pPr>
        <w:ind w:left="7198" w:hanging="360"/>
      </w:pPr>
      <w:rPr>
        <w:rFonts w:hint="default"/>
        <w:lang w:val="pl-PL" w:eastAsia="en-US" w:bidi="ar-SA"/>
      </w:rPr>
    </w:lvl>
    <w:lvl w:ilvl="8" w:tplc="2974CE94">
      <w:numFmt w:val="bullet"/>
      <w:lvlText w:val="•"/>
      <w:lvlJc w:val="left"/>
      <w:pPr>
        <w:ind w:left="8092" w:hanging="360"/>
      </w:pPr>
      <w:rPr>
        <w:rFonts w:hint="default"/>
        <w:lang w:val="pl-PL" w:eastAsia="en-US" w:bidi="ar-SA"/>
      </w:rPr>
    </w:lvl>
  </w:abstractNum>
  <w:abstractNum w:abstractNumId="30" w15:restartNumberingAfterBreak="0">
    <w:nsid w:val="7F564DDB"/>
    <w:multiLevelType w:val="hybridMultilevel"/>
    <w:tmpl w:val="CBD05F3A"/>
    <w:lvl w:ilvl="0" w:tplc="C802AFA6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3"/>
  </w:num>
  <w:num w:numId="3">
    <w:abstractNumId w:val="29"/>
  </w:num>
  <w:num w:numId="4">
    <w:abstractNumId w:val="12"/>
  </w:num>
  <w:num w:numId="5">
    <w:abstractNumId w:val="1"/>
  </w:num>
  <w:num w:numId="6">
    <w:abstractNumId w:val="22"/>
  </w:num>
  <w:num w:numId="7">
    <w:abstractNumId w:val="15"/>
  </w:num>
  <w:num w:numId="8">
    <w:abstractNumId w:val="14"/>
  </w:num>
  <w:num w:numId="9">
    <w:abstractNumId w:val="10"/>
  </w:num>
  <w:num w:numId="10">
    <w:abstractNumId w:val="20"/>
  </w:num>
  <w:num w:numId="11">
    <w:abstractNumId w:val="28"/>
  </w:num>
  <w:num w:numId="12">
    <w:abstractNumId w:val="25"/>
  </w:num>
  <w:num w:numId="13">
    <w:abstractNumId w:val="4"/>
  </w:num>
  <w:num w:numId="14">
    <w:abstractNumId w:val="6"/>
  </w:num>
  <w:num w:numId="15">
    <w:abstractNumId w:val="11"/>
  </w:num>
  <w:num w:numId="16">
    <w:abstractNumId w:val="30"/>
  </w:num>
  <w:num w:numId="17">
    <w:abstractNumId w:val="16"/>
  </w:num>
  <w:num w:numId="18">
    <w:abstractNumId w:val="27"/>
  </w:num>
  <w:num w:numId="19">
    <w:abstractNumId w:val="17"/>
  </w:num>
  <w:num w:numId="20">
    <w:abstractNumId w:val="0"/>
  </w:num>
  <w:num w:numId="21">
    <w:abstractNumId w:val="24"/>
  </w:num>
  <w:num w:numId="22">
    <w:abstractNumId w:val="9"/>
  </w:num>
  <w:num w:numId="23">
    <w:abstractNumId w:val="7"/>
  </w:num>
  <w:num w:numId="24">
    <w:abstractNumId w:val="2"/>
  </w:num>
  <w:num w:numId="25">
    <w:abstractNumId w:val="5"/>
  </w:num>
  <w:num w:numId="26">
    <w:abstractNumId w:val="8"/>
  </w:num>
  <w:num w:numId="27">
    <w:abstractNumId w:val="21"/>
  </w:num>
  <w:num w:numId="28">
    <w:abstractNumId w:val="18"/>
  </w:num>
  <w:num w:numId="29">
    <w:abstractNumId w:val="23"/>
  </w:num>
  <w:num w:numId="30">
    <w:abstractNumId w:val="26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D2B"/>
    <w:rsid w:val="000617B0"/>
    <w:rsid w:val="00063FA5"/>
    <w:rsid w:val="00087B1A"/>
    <w:rsid w:val="000E3D7F"/>
    <w:rsid w:val="00104E3C"/>
    <w:rsid w:val="0014390D"/>
    <w:rsid w:val="001710CC"/>
    <w:rsid w:val="00184B61"/>
    <w:rsid w:val="001C247B"/>
    <w:rsid w:val="001F26BD"/>
    <w:rsid w:val="00203740"/>
    <w:rsid w:val="00236FF5"/>
    <w:rsid w:val="00237D8D"/>
    <w:rsid w:val="00237E70"/>
    <w:rsid w:val="002B3EEB"/>
    <w:rsid w:val="002C0431"/>
    <w:rsid w:val="002F3270"/>
    <w:rsid w:val="003230C1"/>
    <w:rsid w:val="003304BD"/>
    <w:rsid w:val="003618E6"/>
    <w:rsid w:val="00371C43"/>
    <w:rsid w:val="003B2665"/>
    <w:rsid w:val="004317B8"/>
    <w:rsid w:val="00492D2B"/>
    <w:rsid w:val="004B5151"/>
    <w:rsid w:val="004B524D"/>
    <w:rsid w:val="004B6CCD"/>
    <w:rsid w:val="004D3A9F"/>
    <w:rsid w:val="004F3929"/>
    <w:rsid w:val="005360A0"/>
    <w:rsid w:val="0054032C"/>
    <w:rsid w:val="0057125A"/>
    <w:rsid w:val="00577403"/>
    <w:rsid w:val="00581537"/>
    <w:rsid w:val="00587675"/>
    <w:rsid w:val="005E1AB1"/>
    <w:rsid w:val="0062637D"/>
    <w:rsid w:val="006651B3"/>
    <w:rsid w:val="00667840"/>
    <w:rsid w:val="00696A4D"/>
    <w:rsid w:val="006B0C6A"/>
    <w:rsid w:val="00702114"/>
    <w:rsid w:val="00747367"/>
    <w:rsid w:val="00764CCF"/>
    <w:rsid w:val="007820A3"/>
    <w:rsid w:val="00795E01"/>
    <w:rsid w:val="007A6632"/>
    <w:rsid w:val="00834D9B"/>
    <w:rsid w:val="00854AFD"/>
    <w:rsid w:val="0087464A"/>
    <w:rsid w:val="00885B6B"/>
    <w:rsid w:val="009018D1"/>
    <w:rsid w:val="00926494"/>
    <w:rsid w:val="009C03B7"/>
    <w:rsid w:val="009C5D2F"/>
    <w:rsid w:val="009F69B5"/>
    <w:rsid w:val="00A07E01"/>
    <w:rsid w:val="00A733EF"/>
    <w:rsid w:val="00AB0374"/>
    <w:rsid w:val="00AC2ED0"/>
    <w:rsid w:val="00B0392F"/>
    <w:rsid w:val="00B04128"/>
    <w:rsid w:val="00B055FC"/>
    <w:rsid w:val="00B13990"/>
    <w:rsid w:val="00B77843"/>
    <w:rsid w:val="00BD2F54"/>
    <w:rsid w:val="00C669E3"/>
    <w:rsid w:val="00CE672C"/>
    <w:rsid w:val="00CF2B53"/>
    <w:rsid w:val="00D14CB1"/>
    <w:rsid w:val="00D82EDC"/>
    <w:rsid w:val="00DA5B7C"/>
    <w:rsid w:val="00DE1844"/>
    <w:rsid w:val="00EB798D"/>
    <w:rsid w:val="00F101C6"/>
    <w:rsid w:val="00F25ACE"/>
    <w:rsid w:val="00F26005"/>
    <w:rsid w:val="00F7364A"/>
    <w:rsid w:val="00FA780D"/>
    <w:rsid w:val="00FD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0BD6C5"/>
  <w15:docId w15:val="{34D1AA2A-D9C9-4CCF-9E6B-5A343A82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581537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link w:val="Nagwek1Znak"/>
    <w:uiPriority w:val="1"/>
    <w:qFormat/>
    <w:pPr>
      <w:ind w:left="215"/>
      <w:outlineLvl w:val="0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</w:style>
  <w:style w:type="paragraph" w:styleId="Akapitzlist">
    <w:name w:val="List Paragraph"/>
    <w:basedOn w:val="Normalny"/>
    <w:uiPriority w:val="34"/>
    <w:qFormat/>
    <w:pPr>
      <w:ind w:left="935" w:hanging="360"/>
      <w:jc w:val="both"/>
    </w:pPr>
  </w:style>
  <w:style w:type="paragraph" w:customStyle="1" w:styleId="TableParagraph">
    <w:name w:val="Table Paragraph"/>
    <w:basedOn w:val="Normalny"/>
    <w:uiPriority w:val="1"/>
    <w:qFormat/>
    <w:pPr>
      <w:spacing w:line="247" w:lineRule="exact"/>
      <w:ind w:left="108"/>
    </w:pPr>
  </w:style>
  <w:style w:type="paragraph" w:styleId="Nagwek">
    <w:name w:val="header"/>
    <w:basedOn w:val="Normalny"/>
    <w:link w:val="NagwekZnak"/>
    <w:uiPriority w:val="99"/>
    <w:unhideWhenUsed/>
    <w:rsid w:val="00CE67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E672C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CE67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E672C"/>
    <w:rPr>
      <w:rFonts w:ascii="Times New Roman" w:eastAsia="Times New Roman" w:hAnsi="Times New Roman" w:cs="Times New Roman"/>
      <w:lang w:val="pl-PL"/>
    </w:rPr>
  </w:style>
  <w:style w:type="character" w:customStyle="1" w:styleId="Nagwek1Znak">
    <w:name w:val="Nagłówek 1 Znak"/>
    <w:basedOn w:val="Domylnaczcionkaakapitu"/>
    <w:link w:val="Nagwek1"/>
    <w:uiPriority w:val="1"/>
    <w:rsid w:val="00581537"/>
    <w:rPr>
      <w:rFonts w:ascii="Times New Roman" w:eastAsia="Times New Roman" w:hAnsi="Times New Roman" w:cs="Times New Roman"/>
      <w:b/>
      <w:bCs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1537"/>
    <w:rPr>
      <w:rFonts w:ascii="Times New Roman" w:eastAsia="Times New Roman" w:hAnsi="Times New Roman" w:cs="Times New Roman"/>
      <w:lang w:val="pl-PL"/>
    </w:rPr>
  </w:style>
  <w:style w:type="paragraph" w:styleId="Lista">
    <w:name w:val="List"/>
    <w:basedOn w:val="Normalny"/>
    <w:rsid w:val="00581537"/>
    <w:pPr>
      <w:suppressAutoHyphens/>
      <w:overflowPunct w:val="0"/>
      <w:autoSpaceDN/>
      <w:spacing w:after="120"/>
      <w:textAlignment w:val="baseline"/>
    </w:pPr>
    <w:rPr>
      <w:sz w:val="24"/>
      <w:szCs w:val="20"/>
      <w:lang w:eastAsia="zh-CN"/>
    </w:rPr>
  </w:style>
  <w:style w:type="paragraph" w:styleId="Bezodstpw">
    <w:name w:val="No Spacing"/>
    <w:uiPriority w:val="1"/>
    <w:qFormat/>
    <w:rsid w:val="00237D8D"/>
    <w:rPr>
      <w:rFonts w:ascii="Times New Roman" w:eastAsia="Times New Roman" w:hAnsi="Times New Roman"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C2E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2ED0"/>
    <w:rPr>
      <w:rFonts w:ascii="Segoe UI" w:eastAsia="Times New Roman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E44A20-3944-46B4-9E75-32A212CDB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2174</Words>
  <Characters>13044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zal_nr_1a_do_siwz</vt:lpstr>
    </vt:vector>
  </TitlesOfParts>
  <Company>Hewlett-Packard Company</Company>
  <LinksUpToDate>false</LinksUpToDate>
  <CharactersWithSpaces>15188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zal_nr_1a_do_siwz</dc:title>
  <dc:creator>beakar</dc:creator>
  <cp:lastModifiedBy>Marcin Malicki</cp:lastModifiedBy>
  <cp:revision>2</cp:revision>
  <cp:lastPrinted>2021-05-10T07:24:00Z</cp:lastPrinted>
  <dcterms:created xsi:type="dcterms:W3CDTF">2021-07-20T12:52:00Z</dcterms:created>
  <dcterms:modified xsi:type="dcterms:W3CDTF">2021-07-20T12:52:00Z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2015-07-09T00:00:00Z</vt:filetime>
  </property>
  <property fmtid="{D5CDD505-2E9C-101B-9397-08002B2CF9AE}" pid="3" name="Creator">
    <vt:lpwstr>PDFCreator 2.1.1.0</vt:lpwstr>
  </property>
  <property fmtid="{D5CDD505-2E9C-101B-9397-08002B2CF9AE}" pid="4" name="LastSaved">
    <vt:filetime>2021-02-26T00:00:00Z</vt:filetime>
  </property>
</Properties>
</file>