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739F" w:rsidRPr="00B46596" w:rsidRDefault="004D739F" w:rsidP="00B46596">
      <w:pPr>
        <w:rPr>
          <w:rFonts w:ascii="Arial" w:hAnsi="Arial" w:cs="Arial"/>
          <w:b/>
          <w:bCs/>
          <w:sz w:val="24"/>
          <w:szCs w:val="24"/>
        </w:rPr>
      </w:pPr>
      <w:r w:rsidRPr="00B46596">
        <w:rPr>
          <w:rFonts w:ascii="Arial" w:hAnsi="Arial" w:cs="Arial"/>
          <w:b/>
          <w:bCs/>
          <w:sz w:val="24"/>
          <w:szCs w:val="24"/>
        </w:rPr>
        <w:t>Politechnika Krakowska im. Tadeusza Kościuszki</w:t>
      </w:r>
    </w:p>
    <w:p w:rsidR="006A5DF1" w:rsidRPr="00B46596" w:rsidRDefault="004D739F" w:rsidP="00B46596">
      <w:pPr>
        <w:rPr>
          <w:rFonts w:ascii="Arial" w:hAnsi="Arial" w:cs="Arial"/>
          <w:b/>
          <w:bCs/>
          <w:sz w:val="24"/>
          <w:szCs w:val="24"/>
        </w:rPr>
      </w:pPr>
      <w:r w:rsidRPr="00B46596">
        <w:rPr>
          <w:rFonts w:ascii="Arial" w:hAnsi="Arial" w:cs="Arial"/>
          <w:b/>
          <w:bCs/>
          <w:sz w:val="24"/>
          <w:szCs w:val="24"/>
        </w:rPr>
        <w:t>Dział Zamówień Publicznych</w:t>
      </w:r>
    </w:p>
    <w:p w:rsidR="006A5DF1" w:rsidRPr="00B46596" w:rsidRDefault="004D739F" w:rsidP="00B46596">
      <w:pPr>
        <w:rPr>
          <w:rFonts w:ascii="Arial" w:hAnsi="Arial" w:cs="Arial"/>
          <w:sz w:val="24"/>
          <w:szCs w:val="24"/>
        </w:rPr>
      </w:pPr>
      <w:r w:rsidRPr="00B46596">
        <w:rPr>
          <w:rFonts w:ascii="Arial" w:hAnsi="Arial" w:cs="Arial"/>
          <w:sz w:val="24"/>
          <w:szCs w:val="24"/>
        </w:rPr>
        <w:t>ul. Warszawska 24</w:t>
      </w:r>
      <w:r w:rsidR="006A5DF1" w:rsidRPr="00B46596">
        <w:rPr>
          <w:rFonts w:ascii="Arial" w:hAnsi="Arial" w:cs="Arial"/>
          <w:sz w:val="24"/>
          <w:szCs w:val="24"/>
        </w:rPr>
        <w:t xml:space="preserve"> </w:t>
      </w:r>
      <w:r w:rsidRPr="00B46596">
        <w:rPr>
          <w:rFonts w:ascii="Arial" w:hAnsi="Arial" w:cs="Arial"/>
          <w:sz w:val="24"/>
          <w:szCs w:val="24"/>
        </w:rPr>
        <w:t>W-9/110,</w:t>
      </w:r>
    </w:p>
    <w:p w:rsidR="006A5DF1" w:rsidRPr="00B46596" w:rsidRDefault="004D739F" w:rsidP="00B46596">
      <w:pPr>
        <w:rPr>
          <w:rFonts w:ascii="Arial" w:hAnsi="Arial" w:cs="Arial"/>
          <w:sz w:val="24"/>
          <w:szCs w:val="24"/>
        </w:rPr>
      </w:pPr>
      <w:r w:rsidRPr="00B46596">
        <w:rPr>
          <w:rFonts w:ascii="Arial" w:hAnsi="Arial" w:cs="Arial"/>
          <w:sz w:val="24"/>
          <w:szCs w:val="24"/>
        </w:rPr>
        <w:t>31-155</w:t>
      </w:r>
      <w:r w:rsidR="006A5DF1" w:rsidRPr="00B46596">
        <w:rPr>
          <w:rFonts w:ascii="Arial" w:hAnsi="Arial" w:cs="Arial"/>
          <w:sz w:val="24"/>
          <w:szCs w:val="24"/>
        </w:rPr>
        <w:t xml:space="preserve"> </w:t>
      </w:r>
      <w:r w:rsidRPr="00B46596">
        <w:rPr>
          <w:rFonts w:ascii="Arial" w:hAnsi="Arial" w:cs="Arial"/>
          <w:sz w:val="24"/>
          <w:szCs w:val="24"/>
        </w:rPr>
        <w:t>KRAKÓW</w:t>
      </w:r>
    </w:p>
    <w:p w:rsidR="00B46596" w:rsidRPr="00B46596" w:rsidRDefault="00B46596" w:rsidP="00B46596">
      <w:pPr>
        <w:pStyle w:val="Nagwek"/>
        <w:tabs>
          <w:tab w:val="clear" w:pos="4536"/>
        </w:tabs>
        <w:rPr>
          <w:rFonts w:ascii="Arial" w:hAnsi="Arial" w:cs="Arial"/>
          <w:sz w:val="24"/>
          <w:szCs w:val="24"/>
        </w:rPr>
      </w:pPr>
    </w:p>
    <w:p w:rsidR="006A5DF1" w:rsidRPr="00B46596" w:rsidRDefault="00B46596" w:rsidP="00B46596">
      <w:pPr>
        <w:spacing w:after="240"/>
        <w:rPr>
          <w:rFonts w:ascii="Arial" w:hAnsi="Arial" w:cs="Arial"/>
          <w:sz w:val="24"/>
          <w:szCs w:val="24"/>
        </w:rPr>
      </w:pPr>
      <w:r w:rsidRPr="00B46596">
        <w:rPr>
          <w:rFonts w:ascii="Arial" w:hAnsi="Arial" w:cs="Arial"/>
          <w:b/>
          <w:sz w:val="24"/>
          <w:szCs w:val="24"/>
        </w:rPr>
        <w:t>Znak sprawy: KA-2/022/2021</w:t>
      </w:r>
      <w:r w:rsidRPr="00B46596">
        <w:rPr>
          <w:rFonts w:ascii="Arial" w:hAnsi="Arial" w:cs="Arial"/>
          <w:sz w:val="24"/>
          <w:szCs w:val="24"/>
        </w:rPr>
        <w:t xml:space="preserve">                                        KRAKÓW dnia: 2021-06-</w:t>
      </w:r>
      <w:r w:rsidR="00162E5B">
        <w:rPr>
          <w:rFonts w:ascii="Arial" w:hAnsi="Arial" w:cs="Arial"/>
          <w:sz w:val="24"/>
          <w:szCs w:val="24"/>
        </w:rPr>
        <w:t>1</w:t>
      </w:r>
      <w:r w:rsidR="001D7E10">
        <w:rPr>
          <w:rFonts w:ascii="Arial" w:hAnsi="Arial" w:cs="Arial"/>
          <w:sz w:val="24"/>
          <w:szCs w:val="24"/>
        </w:rPr>
        <w:t>4</w:t>
      </w:r>
    </w:p>
    <w:p w:rsidR="006A5DF1" w:rsidRPr="00B46596" w:rsidRDefault="00B46596" w:rsidP="00B46596">
      <w:pPr>
        <w:pStyle w:val="Nagwek"/>
        <w:tabs>
          <w:tab w:val="clear" w:pos="4536"/>
          <w:tab w:val="clear" w:pos="9072"/>
        </w:tabs>
        <w:rPr>
          <w:rFonts w:ascii="Arial" w:hAnsi="Arial" w:cs="Arial"/>
          <w:sz w:val="24"/>
          <w:szCs w:val="24"/>
        </w:rPr>
      </w:pPr>
      <w:r w:rsidRPr="00B46596">
        <w:rPr>
          <w:rFonts w:ascii="Arial" w:hAnsi="Arial" w:cs="Arial"/>
          <w:sz w:val="24"/>
          <w:szCs w:val="24"/>
        </w:rPr>
        <w:t xml:space="preserve">L.Dz.KA-2 /   </w:t>
      </w:r>
      <w:r w:rsidR="0024717A">
        <w:rPr>
          <w:rFonts w:ascii="Arial" w:hAnsi="Arial" w:cs="Arial"/>
          <w:sz w:val="24"/>
          <w:szCs w:val="24"/>
        </w:rPr>
        <w:t>238</w:t>
      </w:r>
      <w:bookmarkStart w:id="0" w:name="_GoBack"/>
      <w:bookmarkEnd w:id="0"/>
      <w:r w:rsidRPr="00B46596">
        <w:rPr>
          <w:rFonts w:ascii="Arial" w:hAnsi="Arial" w:cs="Arial"/>
          <w:sz w:val="24"/>
          <w:szCs w:val="24"/>
        </w:rPr>
        <w:t xml:space="preserve">    /2021</w:t>
      </w:r>
    </w:p>
    <w:p w:rsidR="006D4AB3" w:rsidRPr="00B46596" w:rsidRDefault="006D4AB3" w:rsidP="00B46596">
      <w:pPr>
        <w:pStyle w:val="Nagwek"/>
        <w:tabs>
          <w:tab w:val="clear" w:pos="4536"/>
        </w:tabs>
        <w:rPr>
          <w:rFonts w:ascii="Arial" w:hAnsi="Arial" w:cs="Arial"/>
          <w:sz w:val="24"/>
          <w:szCs w:val="24"/>
        </w:rPr>
      </w:pPr>
    </w:p>
    <w:p w:rsidR="006D4AB3" w:rsidRPr="00B46596" w:rsidRDefault="006D4AB3" w:rsidP="00B46596">
      <w:pPr>
        <w:pStyle w:val="Nagwek"/>
        <w:tabs>
          <w:tab w:val="clear" w:pos="4536"/>
          <w:tab w:val="clear" w:pos="9072"/>
        </w:tabs>
        <w:rPr>
          <w:rFonts w:ascii="Arial" w:hAnsi="Arial" w:cs="Arial"/>
          <w:sz w:val="24"/>
          <w:szCs w:val="24"/>
        </w:rPr>
      </w:pPr>
    </w:p>
    <w:p w:rsidR="00632C3C" w:rsidRPr="00B46596" w:rsidRDefault="00E21B49" w:rsidP="00B46596">
      <w:pPr>
        <w:pStyle w:val="Nagwek1"/>
        <w:spacing w:after="480"/>
        <w:jc w:val="center"/>
        <w:rPr>
          <w:rFonts w:cs="Arial"/>
          <w:sz w:val="24"/>
          <w:szCs w:val="24"/>
        </w:rPr>
      </w:pPr>
      <w:r w:rsidRPr="00B46596">
        <w:rPr>
          <w:rFonts w:cs="Arial"/>
          <w:sz w:val="24"/>
          <w:szCs w:val="24"/>
        </w:rPr>
        <w:t>WYJAŚNIENI</w:t>
      </w:r>
      <w:r w:rsidR="00520165" w:rsidRPr="00B46596">
        <w:rPr>
          <w:rFonts w:cs="Arial"/>
          <w:sz w:val="24"/>
          <w:szCs w:val="24"/>
        </w:rPr>
        <w:t>A</w:t>
      </w:r>
      <w:r w:rsidR="00632C3C" w:rsidRPr="00B46596">
        <w:rPr>
          <w:rFonts w:cs="Arial"/>
          <w:sz w:val="24"/>
          <w:szCs w:val="24"/>
        </w:rPr>
        <w:t xml:space="preserve"> TREŚCI</w:t>
      </w:r>
      <w:r w:rsidR="0029606A" w:rsidRPr="00B46596">
        <w:rPr>
          <w:rFonts w:cs="Arial"/>
          <w:sz w:val="24"/>
          <w:szCs w:val="24"/>
        </w:rPr>
        <w:t xml:space="preserve"> SWZ</w:t>
      </w:r>
    </w:p>
    <w:p w:rsidR="006D4AB3" w:rsidRPr="00B46596" w:rsidRDefault="00632C3C" w:rsidP="00B46596">
      <w:pPr>
        <w:spacing w:after="360"/>
        <w:jc w:val="both"/>
        <w:rPr>
          <w:rFonts w:ascii="Arial" w:hAnsi="Arial" w:cs="Arial"/>
          <w:sz w:val="24"/>
          <w:szCs w:val="24"/>
        </w:rPr>
      </w:pPr>
      <w:r w:rsidRPr="00B46596">
        <w:rPr>
          <w:rFonts w:ascii="Arial" w:hAnsi="Arial" w:cs="Arial"/>
          <w:sz w:val="24"/>
          <w:szCs w:val="24"/>
        </w:rPr>
        <w:t xml:space="preserve">Dotyczy: </w:t>
      </w:r>
      <w:r w:rsidR="006A5DF1" w:rsidRPr="00B46596">
        <w:rPr>
          <w:rFonts w:ascii="Arial" w:hAnsi="Arial" w:cs="Arial"/>
          <w:sz w:val="24"/>
          <w:szCs w:val="24"/>
        </w:rPr>
        <w:t>p</w:t>
      </w:r>
      <w:r w:rsidRPr="00B46596">
        <w:rPr>
          <w:rFonts w:ascii="Arial" w:hAnsi="Arial" w:cs="Arial"/>
          <w:sz w:val="24"/>
          <w:szCs w:val="24"/>
        </w:rPr>
        <w:t>ostępowani</w:t>
      </w:r>
      <w:r w:rsidR="006A5DF1" w:rsidRPr="00B46596">
        <w:rPr>
          <w:rFonts w:ascii="Arial" w:hAnsi="Arial" w:cs="Arial"/>
          <w:sz w:val="24"/>
          <w:szCs w:val="24"/>
        </w:rPr>
        <w:t>a</w:t>
      </w:r>
      <w:r w:rsidRPr="00B46596">
        <w:rPr>
          <w:rFonts w:ascii="Arial" w:hAnsi="Arial" w:cs="Arial"/>
          <w:sz w:val="24"/>
          <w:szCs w:val="24"/>
        </w:rPr>
        <w:t xml:space="preserve"> o udzielenie zamówienia publicznego, prowadzone</w:t>
      </w:r>
      <w:r w:rsidR="006A5DF1" w:rsidRPr="00B46596">
        <w:rPr>
          <w:rFonts w:ascii="Arial" w:hAnsi="Arial" w:cs="Arial"/>
          <w:sz w:val="24"/>
          <w:szCs w:val="24"/>
        </w:rPr>
        <w:t>go</w:t>
      </w:r>
      <w:r w:rsidRPr="00B46596">
        <w:rPr>
          <w:rFonts w:ascii="Arial" w:hAnsi="Arial" w:cs="Arial"/>
          <w:sz w:val="24"/>
          <w:szCs w:val="24"/>
        </w:rPr>
        <w:t xml:space="preserve"> w trybie </w:t>
      </w:r>
      <w:r w:rsidR="004D739F" w:rsidRPr="00B46596">
        <w:rPr>
          <w:rFonts w:ascii="Arial" w:hAnsi="Arial" w:cs="Arial"/>
          <w:sz w:val="24"/>
          <w:szCs w:val="24"/>
        </w:rPr>
        <w:t>tryb podstawowy</w:t>
      </w:r>
      <w:r w:rsidRPr="00B46596">
        <w:rPr>
          <w:rFonts w:ascii="Arial" w:hAnsi="Arial" w:cs="Arial"/>
          <w:b/>
          <w:sz w:val="24"/>
          <w:szCs w:val="24"/>
        </w:rPr>
        <w:t xml:space="preserve"> </w:t>
      </w:r>
      <w:r w:rsidRPr="00B46596">
        <w:rPr>
          <w:rFonts w:ascii="Arial" w:hAnsi="Arial" w:cs="Arial"/>
          <w:bCs/>
          <w:sz w:val="24"/>
          <w:szCs w:val="24"/>
        </w:rPr>
        <w:t>na</w:t>
      </w:r>
      <w:r w:rsidRPr="00B46596">
        <w:rPr>
          <w:rFonts w:ascii="Arial" w:hAnsi="Arial" w:cs="Arial"/>
          <w:b/>
          <w:sz w:val="24"/>
          <w:szCs w:val="24"/>
        </w:rPr>
        <w:t xml:space="preserve"> </w:t>
      </w:r>
      <w:r w:rsidR="00E72428" w:rsidRPr="00B46596">
        <w:rPr>
          <w:rFonts w:ascii="Arial" w:hAnsi="Arial" w:cs="Arial"/>
          <w:bCs/>
          <w:sz w:val="24"/>
          <w:szCs w:val="24"/>
        </w:rPr>
        <w:t>”</w:t>
      </w:r>
      <w:r w:rsidR="004D739F" w:rsidRPr="00B46596">
        <w:rPr>
          <w:rFonts w:ascii="Arial" w:hAnsi="Arial" w:cs="Arial"/>
          <w:b/>
          <w:bCs/>
          <w:sz w:val="24"/>
          <w:szCs w:val="24"/>
        </w:rPr>
        <w:t>Przebudowa budynków dydaktycznych Politechniki Krakowskiej z dostosowaniem do wymagań przeciwpożarowych w ramach zadania inwestycyjnego pn. " Dostosowanie budynków CZ-B(17-11), CZ-C (17-16), CZ-D (17-13), CZ-E (17-10) do przepisów ppoż. Wraz z modernizacją instalacji sygnalizacji pożaru, WM al. Jana Pawła II, Kraków</w:t>
      </w:r>
      <w:r w:rsidR="00E72428" w:rsidRPr="00B46596">
        <w:rPr>
          <w:rFonts w:ascii="Arial" w:hAnsi="Arial" w:cs="Arial"/>
          <w:bCs/>
          <w:sz w:val="24"/>
          <w:szCs w:val="24"/>
        </w:rPr>
        <w:t>”</w:t>
      </w:r>
      <w:r w:rsidRPr="00B46596">
        <w:rPr>
          <w:rFonts w:ascii="Arial" w:hAnsi="Arial" w:cs="Arial"/>
          <w:b/>
          <w:sz w:val="24"/>
          <w:szCs w:val="24"/>
        </w:rPr>
        <w:t xml:space="preserve"> </w:t>
      </w:r>
      <w:r w:rsidRPr="00B46596">
        <w:rPr>
          <w:rFonts w:ascii="Arial" w:hAnsi="Arial" w:cs="Arial"/>
          <w:bCs/>
          <w:sz w:val="24"/>
          <w:szCs w:val="24"/>
        </w:rPr>
        <w:t>– znak sprawy</w:t>
      </w:r>
      <w:r w:rsidRPr="00B46596">
        <w:rPr>
          <w:rFonts w:ascii="Arial" w:hAnsi="Arial" w:cs="Arial"/>
          <w:b/>
          <w:sz w:val="24"/>
          <w:szCs w:val="24"/>
        </w:rPr>
        <w:t xml:space="preserve"> </w:t>
      </w:r>
      <w:r w:rsidR="004D739F" w:rsidRPr="00B46596">
        <w:rPr>
          <w:rFonts w:ascii="Arial" w:hAnsi="Arial" w:cs="Arial"/>
          <w:b/>
          <w:sz w:val="24"/>
          <w:szCs w:val="24"/>
        </w:rPr>
        <w:t>KA-2/022/2021</w:t>
      </w:r>
      <w:r w:rsidRPr="00B46596">
        <w:rPr>
          <w:rFonts w:ascii="Arial" w:hAnsi="Arial" w:cs="Arial"/>
          <w:b/>
          <w:sz w:val="24"/>
          <w:szCs w:val="24"/>
        </w:rPr>
        <w:t>.</w:t>
      </w:r>
    </w:p>
    <w:p w:rsidR="0012774F" w:rsidRPr="00B46596" w:rsidRDefault="00520165" w:rsidP="00B46596">
      <w:pPr>
        <w:spacing w:after="240"/>
        <w:jc w:val="both"/>
        <w:rPr>
          <w:rFonts w:ascii="Arial" w:hAnsi="Arial" w:cs="Arial"/>
          <w:bCs/>
          <w:sz w:val="24"/>
          <w:szCs w:val="24"/>
          <w:lang w:eastAsia="ar-SA"/>
        </w:rPr>
      </w:pPr>
      <w:r w:rsidRPr="00B46596">
        <w:rPr>
          <w:rFonts w:ascii="Arial" w:hAnsi="Arial" w:cs="Arial"/>
          <w:sz w:val="24"/>
          <w:szCs w:val="24"/>
        </w:rPr>
        <w:t xml:space="preserve">Zamawiający, </w:t>
      </w:r>
      <w:r w:rsidR="004D739F" w:rsidRPr="00B46596">
        <w:rPr>
          <w:rFonts w:ascii="Arial" w:hAnsi="Arial" w:cs="Arial"/>
          <w:b/>
          <w:sz w:val="24"/>
          <w:szCs w:val="24"/>
        </w:rPr>
        <w:t>Politechnika Krakowska im. Tadeusza Kościuszki</w:t>
      </w:r>
      <w:r w:rsidR="00401FD1" w:rsidRPr="00B46596">
        <w:rPr>
          <w:rFonts w:ascii="Arial" w:hAnsi="Arial" w:cs="Arial"/>
          <w:b/>
          <w:sz w:val="24"/>
          <w:szCs w:val="24"/>
        </w:rPr>
        <w:t xml:space="preserve"> </w:t>
      </w:r>
      <w:r w:rsidR="004D739F" w:rsidRPr="00B46596">
        <w:rPr>
          <w:rFonts w:ascii="Arial" w:hAnsi="Arial" w:cs="Arial"/>
          <w:b/>
          <w:sz w:val="24"/>
          <w:szCs w:val="24"/>
        </w:rPr>
        <w:t>Dział Zamówień Publicznych</w:t>
      </w:r>
      <w:r w:rsidRPr="00B46596">
        <w:rPr>
          <w:rFonts w:ascii="Arial" w:hAnsi="Arial" w:cs="Arial"/>
          <w:sz w:val="24"/>
          <w:szCs w:val="24"/>
        </w:rPr>
        <w:t xml:space="preserve">, działając na podstawie art. </w:t>
      </w:r>
      <w:r w:rsidR="00E74BC3" w:rsidRPr="00B46596">
        <w:rPr>
          <w:rFonts w:ascii="Arial" w:hAnsi="Arial" w:cs="Arial"/>
          <w:sz w:val="24"/>
          <w:szCs w:val="24"/>
        </w:rPr>
        <w:t>284</w:t>
      </w:r>
      <w:r w:rsidRPr="00B46596">
        <w:rPr>
          <w:rFonts w:ascii="Arial" w:hAnsi="Arial" w:cs="Arial"/>
          <w:sz w:val="24"/>
          <w:szCs w:val="24"/>
        </w:rPr>
        <w:t xml:space="preserve"> ust. </w:t>
      </w:r>
      <w:r w:rsidR="0029606A" w:rsidRPr="00B46596">
        <w:rPr>
          <w:rFonts w:ascii="Arial" w:hAnsi="Arial" w:cs="Arial"/>
          <w:sz w:val="24"/>
          <w:szCs w:val="24"/>
        </w:rPr>
        <w:t>6</w:t>
      </w:r>
      <w:r w:rsidRPr="00B46596">
        <w:rPr>
          <w:rFonts w:ascii="Arial" w:hAnsi="Arial" w:cs="Arial"/>
          <w:sz w:val="24"/>
          <w:szCs w:val="24"/>
        </w:rPr>
        <w:t xml:space="preserve"> ustawy z dnia </w:t>
      </w:r>
      <w:r w:rsidR="0029606A" w:rsidRPr="00B46596">
        <w:rPr>
          <w:rFonts w:ascii="Arial" w:hAnsi="Arial" w:cs="Arial"/>
          <w:sz w:val="24"/>
          <w:szCs w:val="24"/>
        </w:rPr>
        <w:t>11</w:t>
      </w:r>
      <w:r w:rsidRPr="00B46596">
        <w:rPr>
          <w:rFonts w:ascii="Arial" w:hAnsi="Arial" w:cs="Arial"/>
          <w:sz w:val="24"/>
          <w:szCs w:val="24"/>
        </w:rPr>
        <w:t xml:space="preserve"> </w:t>
      </w:r>
      <w:r w:rsidR="0029606A" w:rsidRPr="00B46596">
        <w:rPr>
          <w:rFonts w:ascii="Arial" w:hAnsi="Arial" w:cs="Arial"/>
          <w:sz w:val="24"/>
          <w:szCs w:val="24"/>
        </w:rPr>
        <w:t xml:space="preserve">września </w:t>
      </w:r>
      <w:r w:rsidRPr="00B46596">
        <w:rPr>
          <w:rFonts w:ascii="Arial" w:hAnsi="Arial" w:cs="Arial"/>
          <w:sz w:val="24"/>
          <w:szCs w:val="24"/>
        </w:rPr>
        <w:t>20</w:t>
      </w:r>
      <w:r w:rsidR="0029606A" w:rsidRPr="00B46596">
        <w:rPr>
          <w:rFonts w:ascii="Arial" w:hAnsi="Arial" w:cs="Arial"/>
          <w:sz w:val="24"/>
          <w:szCs w:val="24"/>
        </w:rPr>
        <w:t>19</w:t>
      </w:r>
      <w:r w:rsidRPr="00B46596">
        <w:rPr>
          <w:rFonts w:ascii="Arial" w:hAnsi="Arial" w:cs="Arial"/>
          <w:sz w:val="24"/>
          <w:szCs w:val="24"/>
        </w:rPr>
        <w:t xml:space="preserve"> r</w:t>
      </w:r>
      <w:r w:rsidR="0029606A" w:rsidRPr="00B46596">
        <w:rPr>
          <w:rFonts w:ascii="Arial" w:hAnsi="Arial" w:cs="Arial"/>
          <w:sz w:val="24"/>
          <w:szCs w:val="24"/>
        </w:rPr>
        <w:t>.</w:t>
      </w:r>
      <w:r w:rsidRPr="00B46596">
        <w:rPr>
          <w:rFonts w:ascii="Arial" w:hAnsi="Arial" w:cs="Arial"/>
          <w:sz w:val="24"/>
          <w:szCs w:val="24"/>
        </w:rPr>
        <w:t xml:space="preserve"> Prawo </w:t>
      </w:r>
      <w:r w:rsidR="0029606A" w:rsidRPr="00B46596">
        <w:rPr>
          <w:rFonts w:ascii="Arial" w:hAnsi="Arial" w:cs="Arial"/>
          <w:sz w:val="24"/>
          <w:szCs w:val="24"/>
        </w:rPr>
        <w:t>z</w:t>
      </w:r>
      <w:r w:rsidRPr="00B46596">
        <w:rPr>
          <w:rFonts w:ascii="Arial" w:hAnsi="Arial" w:cs="Arial"/>
          <w:sz w:val="24"/>
          <w:szCs w:val="24"/>
        </w:rPr>
        <w:t xml:space="preserve">amówień </w:t>
      </w:r>
      <w:r w:rsidR="0029606A" w:rsidRPr="00B46596">
        <w:rPr>
          <w:rFonts w:ascii="Arial" w:hAnsi="Arial" w:cs="Arial"/>
          <w:sz w:val="24"/>
          <w:szCs w:val="24"/>
        </w:rPr>
        <w:t>p</w:t>
      </w:r>
      <w:r w:rsidRPr="00B46596">
        <w:rPr>
          <w:rFonts w:ascii="Arial" w:hAnsi="Arial" w:cs="Arial"/>
          <w:sz w:val="24"/>
          <w:szCs w:val="24"/>
        </w:rPr>
        <w:t xml:space="preserve">ublicznych </w:t>
      </w:r>
      <w:r w:rsidR="004D739F" w:rsidRPr="00B46596">
        <w:rPr>
          <w:rFonts w:ascii="Arial" w:hAnsi="Arial" w:cs="Arial"/>
          <w:sz w:val="24"/>
          <w:szCs w:val="24"/>
        </w:rPr>
        <w:t>(Dz.U. poz. 2019 ze zm.)</w:t>
      </w:r>
      <w:r w:rsidR="00BE7BFD" w:rsidRPr="00B46596">
        <w:rPr>
          <w:rFonts w:ascii="Arial" w:hAnsi="Arial" w:cs="Arial"/>
          <w:sz w:val="24"/>
          <w:szCs w:val="24"/>
        </w:rPr>
        <w:t xml:space="preserve">, </w:t>
      </w:r>
      <w:r w:rsidR="00E74BC3" w:rsidRPr="00B46596">
        <w:rPr>
          <w:rFonts w:ascii="Arial" w:hAnsi="Arial" w:cs="Arial"/>
          <w:sz w:val="24"/>
          <w:szCs w:val="24"/>
        </w:rPr>
        <w:t>udostępnia</w:t>
      </w:r>
      <w:r w:rsidR="00BE7BFD" w:rsidRPr="00B46596">
        <w:rPr>
          <w:rFonts w:ascii="Arial" w:hAnsi="Arial" w:cs="Arial"/>
          <w:sz w:val="24"/>
          <w:szCs w:val="24"/>
        </w:rPr>
        <w:t xml:space="preserve"> poniżej treść zapyta</w:t>
      </w:r>
      <w:r w:rsidR="00401FD1" w:rsidRPr="00B46596">
        <w:rPr>
          <w:rFonts w:ascii="Arial" w:hAnsi="Arial" w:cs="Arial"/>
          <w:sz w:val="24"/>
          <w:szCs w:val="24"/>
        </w:rPr>
        <w:t>nia</w:t>
      </w:r>
      <w:r w:rsidR="00BE7BFD" w:rsidRPr="00B46596">
        <w:rPr>
          <w:rFonts w:ascii="Arial" w:hAnsi="Arial" w:cs="Arial"/>
          <w:sz w:val="24"/>
          <w:szCs w:val="24"/>
        </w:rPr>
        <w:t xml:space="preserve"> </w:t>
      </w:r>
      <w:r w:rsidR="00017D9D">
        <w:rPr>
          <w:rFonts w:ascii="Arial" w:hAnsi="Arial" w:cs="Arial"/>
          <w:sz w:val="24"/>
          <w:szCs w:val="24"/>
        </w:rPr>
        <w:t xml:space="preserve">z dnia 10.06.2021 r. </w:t>
      </w:r>
      <w:r w:rsidR="00BE7BFD" w:rsidRPr="00B46596">
        <w:rPr>
          <w:rFonts w:ascii="Arial" w:hAnsi="Arial" w:cs="Arial"/>
          <w:sz w:val="24"/>
          <w:szCs w:val="24"/>
        </w:rPr>
        <w:t>do S</w:t>
      </w:r>
      <w:r w:rsidR="0012774F" w:rsidRPr="00B46596">
        <w:rPr>
          <w:rFonts w:ascii="Arial" w:hAnsi="Arial" w:cs="Arial"/>
          <w:sz w:val="24"/>
          <w:szCs w:val="24"/>
        </w:rPr>
        <w:t>pecyfikacji Warunków Zamówienia (</w:t>
      </w:r>
      <w:r w:rsidR="0012774F" w:rsidRPr="00B46596">
        <w:rPr>
          <w:rFonts w:ascii="Arial" w:hAnsi="Arial" w:cs="Arial"/>
          <w:sz w:val="24"/>
          <w:szCs w:val="24"/>
          <w:lang w:eastAsia="ar-SA"/>
        </w:rPr>
        <w:t>zwanej dalej</w:t>
      </w:r>
      <w:r w:rsidR="0012774F" w:rsidRPr="00B46596">
        <w:rPr>
          <w:rFonts w:ascii="Arial" w:hAnsi="Arial" w:cs="Arial"/>
          <w:b/>
          <w:sz w:val="24"/>
          <w:szCs w:val="24"/>
          <w:lang w:eastAsia="ar-SA"/>
        </w:rPr>
        <w:t xml:space="preserve"> </w:t>
      </w:r>
      <w:r w:rsidR="0012774F" w:rsidRPr="00B46596">
        <w:rPr>
          <w:rFonts w:ascii="Arial" w:hAnsi="Arial" w:cs="Arial"/>
          <w:bCs/>
          <w:sz w:val="24"/>
          <w:szCs w:val="24"/>
          <w:lang w:eastAsia="ar-SA"/>
        </w:rPr>
        <w:t>”SWZ”)</w:t>
      </w:r>
      <w:r w:rsidR="00E74BC3" w:rsidRPr="00B46596">
        <w:rPr>
          <w:rFonts w:ascii="Arial" w:hAnsi="Arial" w:cs="Arial"/>
          <w:bCs/>
          <w:sz w:val="24"/>
          <w:szCs w:val="24"/>
          <w:lang w:eastAsia="ar-SA"/>
        </w:rPr>
        <w:t xml:space="preserve"> </w:t>
      </w:r>
      <w:r w:rsidR="00E74BC3" w:rsidRPr="00B46596">
        <w:rPr>
          <w:rFonts w:ascii="Arial" w:hAnsi="Arial" w:cs="Arial"/>
          <w:sz w:val="24"/>
          <w:szCs w:val="24"/>
        </w:rPr>
        <w:t>wraz z wyjaśnieniami</w:t>
      </w:r>
      <w:r w:rsidR="0012774F" w:rsidRPr="00B46596">
        <w:rPr>
          <w:rFonts w:ascii="Arial" w:hAnsi="Arial" w:cs="Arial"/>
          <w:bCs/>
          <w:sz w:val="24"/>
          <w:szCs w:val="24"/>
          <w:lang w:eastAsia="ar-SA"/>
        </w:rPr>
        <w:t>:</w:t>
      </w:r>
    </w:p>
    <w:p w:rsidR="00401FD1" w:rsidRPr="00B46596" w:rsidRDefault="00401FD1" w:rsidP="00B46596">
      <w:pPr>
        <w:spacing w:after="240"/>
        <w:jc w:val="both"/>
        <w:rPr>
          <w:rFonts w:ascii="Arial" w:hAnsi="Arial" w:cs="Arial"/>
          <w:b/>
          <w:sz w:val="24"/>
          <w:szCs w:val="24"/>
        </w:rPr>
      </w:pPr>
      <w:r w:rsidRPr="00B46596">
        <w:rPr>
          <w:rFonts w:ascii="Arial" w:hAnsi="Arial" w:cs="Arial"/>
          <w:b/>
          <w:sz w:val="24"/>
          <w:szCs w:val="24"/>
        </w:rPr>
        <w:t>Pytanie:</w:t>
      </w:r>
    </w:p>
    <w:p w:rsidR="00401FD1" w:rsidRPr="00B46596" w:rsidRDefault="00401FD1" w:rsidP="00B46596">
      <w:pPr>
        <w:jc w:val="both"/>
        <w:rPr>
          <w:rFonts w:ascii="Arial" w:hAnsi="Arial" w:cs="Arial"/>
          <w:sz w:val="24"/>
          <w:szCs w:val="24"/>
        </w:rPr>
      </w:pPr>
      <w:r w:rsidRPr="00B46596">
        <w:rPr>
          <w:rFonts w:ascii="Arial" w:hAnsi="Arial" w:cs="Arial"/>
          <w:sz w:val="24"/>
          <w:szCs w:val="24"/>
        </w:rPr>
        <w:t xml:space="preserve">W związku z zainteresowaniem przetargiem j/w, prosimy o zmianę warunku udziału </w:t>
      </w:r>
    </w:p>
    <w:p w:rsidR="00401FD1" w:rsidRPr="00B46596" w:rsidRDefault="00401FD1" w:rsidP="00B46596">
      <w:pPr>
        <w:jc w:val="both"/>
        <w:rPr>
          <w:rFonts w:ascii="Arial" w:hAnsi="Arial" w:cs="Arial"/>
          <w:sz w:val="24"/>
          <w:szCs w:val="24"/>
        </w:rPr>
      </w:pPr>
      <w:r w:rsidRPr="00B46596">
        <w:rPr>
          <w:rFonts w:ascii="Arial" w:hAnsi="Arial" w:cs="Arial"/>
          <w:sz w:val="24"/>
          <w:szCs w:val="24"/>
        </w:rPr>
        <w:t>w postępowaniu, określonego w pkt. 7.2 SWZ, poz. 4 Tabeli, pkt. 1) w następujący sposób:</w:t>
      </w:r>
    </w:p>
    <w:p w:rsidR="00401FD1" w:rsidRPr="00B46596" w:rsidRDefault="00401FD1" w:rsidP="00B46596">
      <w:pPr>
        <w:jc w:val="both"/>
        <w:rPr>
          <w:rFonts w:ascii="Arial" w:hAnsi="Arial" w:cs="Arial"/>
          <w:sz w:val="24"/>
          <w:szCs w:val="24"/>
        </w:rPr>
      </w:pPr>
      <w:r w:rsidRPr="00B46596">
        <w:rPr>
          <w:rFonts w:ascii="Arial" w:hAnsi="Arial" w:cs="Arial"/>
          <w:sz w:val="24"/>
          <w:szCs w:val="24"/>
        </w:rPr>
        <w:t>„Wykonawca wykaże, że:</w:t>
      </w:r>
    </w:p>
    <w:p w:rsidR="00401FD1" w:rsidRPr="00B46596" w:rsidRDefault="00401FD1" w:rsidP="00B46596">
      <w:pPr>
        <w:jc w:val="both"/>
        <w:rPr>
          <w:rFonts w:ascii="Arial" w:hAnsi="Arial" w:cs="Arial"/>
          <w:sz w:val="24"/>
          <w:szCs w:val="24"/>
        </w:rPr>
      </w:pPr>
      <w:r w:rsidRPr="00B46596">
        <w:rPr>
          <w:rFonts w:ascii="Arial" w:hAnsi="Arial" w:cs="Arial"/>
          <w:sz w:val="24"/>
          <w:szCs w:val="24"/>
        </w:rPr>
        <w:t xml:space="preserve">1) w okresie ostatnich 5 lat przed upływem terminu składania ofert, a jeżeli okres </w:t>
      </w:r>
    </w:p>
    <w:p w:rsidR="00401FD1" w:rsidRPr="00B46596" w:rsidRDefault="00401FD1" w:rsidP="00B46596">
      <w:pPr>
        <w:jc w:val="both"/>
        <w:rPr>
          <w:rFonts w:ascii="Arial" w:hAnsi="Arial" w:cs="Arial"/>
          <w:sz w:val="24"/>
          <w:szCs w:val="24"/>
        </w:rPr>
      </w:pPr>
      <w:r w:rsidRPr="00B46596">
        <w:rPr>
          <w:rFonts w:ascii="Arial" w:hAnsi="Arial" w:cs="Arial"/>
          <w:sz w:val="24"/>
          <w:szCs w:val="24"/>
        </w:rPr>
        <w:t xml:space="preserve">prowadzenia działalności jest krótszy- w tym okresie wykonał co najmniej 2 roboty </w:t>
      </w:r>
    </w:p>
    <w:p w:rsidR="00401FD1" w:rsidRPr="00B46596" w:rsidRDefault="00401FD1" w:rsidP="00B46596">
      <w:pPr>
        <w:jc w:val="both"/>
        <w:rPr>
          <w:rFonts w:ascii="Arial" w:hAnsi="Arial" w:cs="Arial"/>
          <w:sz w:val="24"/>
          <w:szCs w:val="24"/>
        </w:rPr>
      </w:pPr>
      <w:r w:rsidRPr="00B46596">
        <w:rPr>
          <w:rFonts w:ascii="Arial" w:hAnsi="Arial" w:cs="Arial"/>
          <w:sz w:val="24"/>
          <w:szCs w:val="24"/>
        </w:rPr>
        <w:t>budowlane o wartości minimum 5 000 000,00 zł każda, takie jak: dostosowanie obiektu</w:t>
      </w:r>
      <w:r w:rsidR="00B46596">
        <w:rPr>
          <w:rFonts w:ascii="Arial" w:hAnsi="Arial" w:cs="Arial"/>
          <w:sz w:val="24"/>
          <w:szCs w:val="24"/>
        </w:rPr>
        <w:t xml:space="preserve"> </w:t>
      </w:r>
      <w:r w:rsidRPr="00B46596">
        <w:rPr>
          <w:rFonts w:ascii="Arial" w:hAnsi="Arial" w:cs="Arial"/>
          <w:sz w:val="24"/>
          <w:szCs w:val="24"/>
        </w:rPr>
        <w:t xml:space="preserve">biurowego / użyteczności publicznej / laboratoryjnego / mieszkalnego wielorodzinnego do przepisów p.poż. wraz z </w:t>
      </w:r>
      <w:proofErr w:type="spellStart"/>
      <w:r w:rsidRPr="00B46596">
        <w:rPr>
          <w:rFonts w:ascii="Arial" w:hAnsi="Arial" w:cs="Arial"/>
          <w:sz w:val="24"/>
          <w:szCs w:val="24"/>
        </w:rPr>
        <w:t>wygrodzeniami</w:t>
      </w:r>
      <w:proofErr w:type="spellEnd"/>
      <w:r w:rsidRPr="00B46596">
        <w:rPr>
          <w:rFonts w:ascii="Arial" w:hAnsi="Arial" w:cs="Arial"/>
          <w:sz w:val="24"/>
          <w:szCs w:val="24"/>
        </w:rPr>
        <w:t xml:space="preserve"> pożarowymi, instalacjami hydrantowymi, oddymiania, instalacjami elektrycznymi SAP</w:t>
      </w:r>
    </w:p>
    <w:p w:rsidR="00401FD1" w:rsidRPr="00B46596" w:rsidRDefault="00401FD1" w:rsidP="00B46596">
      <w:pPr>
        <w:jc w:val="both"/>
        <w:rPr>
          <w:rFonts w:ascii="Arial" w:hAnsi="Arial" w:cs="Arial"/>
          <w:sz w:val="24"/>
          <w:szCs w:val="24"/>
        </w:rPr>
      </w:pPr>
      <w:r w:rsidRPr="00B46596">
        <w:rPr>
          <w:rFonts w:ascii="Arial" w:hAnsi="Arial" w:cs="Arial"/>
          <w:sz w:val="24"/>
          <w:szCs w:val="24"/>
        </w:rPr>
        <w:t>lub</w:t>
      </w:r>
    </w:p>
    <w:p w:rsidR="00401FD1" w:rsidRPr="00B46596" w:rsidRDefault="00401FD1" w:rsidP="00B46596">
      <w:pPr>
        <w:jc w:val="both"/>
        <w:rPr>
          <w:rFonts w:ascii="Arial" w:hAnsi="Arial" w:cs="Arial"/>
          <w:sz w:val="24"/>
          <w:szCs w:val="24"/>
        </w:rPr>
      </w:pPr>
      <w:r w:rsidRPr="00B46596">
        <w:rPr>
          <w:rFonts w:ascii="Arial" w:hAnsi="Arial" w:cs="Arial"/>
          <w:sz w:val="24"/>
          <w:szCs w:val="24"/>
        </w:rPr>
        <w:t xml:space="preserve">w okresie ostatnich 5 lat przed upływem terminu składania ofert, a jeżeli okres </w:t>
      </w:r>
    </w:p>
    <w:p w:rsidR="00401FD1" w:rsidRPr="00B46596" w:rsidRDefault="00401FD1" w:rsidP="00B46596">
      <w:pPr>
        <w:jc w:val="both"/>
        <w:rPr>
          <w:rFonts w:ascii="Arial" w:hAnsi="Arial" w:cs="Arial"/>
          <w:sz w:val="24"/>
          <w:szCs w:val="24"/>
        </w:rPr>
      </w:pPr>
      <w:r w:rsidRPr="00B46596">
        <w:rPr>
          <w:rFonts w:ascii="Arial" w:hAnsi="Arial" w:cs="Arial"/>
          <w:sz w:val="24"/>
          <w:szCs w:val="24"/>
        </w:rPr>
        <w:t xml:space="preserve">prowadzenia działalności jest krótszy- w tym okresie wykonał co najmniej 2 roboty </w:t>
      </w:r>
    </w:p>
    <w:p w:rsidR="00401FD1" w:rsidRPr="00B46596" w:rsidRDefault="00401FD1" w:rsidP="00B46596">
      <w:pPr>
        <w:jc w:val="both"/>
        <w:rPr>
          <w:rFonts w:ascii="Arial" w:hAnsi="Arial" w:cs="Arial"/>
          <w:sz w:val="24"/>
          <w:szCs w:val="24"/>
        </w:rPr>
      </w:pPr>
      <w:r w:rsidRPr="00B46596">
        <w:rPr>
          <w:rFonts w:ascii="Arial" w:hAnsi="Arial" w:cs="Arial"/>
          <w:sz w:val="24"/>
          <w:szCs w:val="24"/>
        </w:rPr>
        <w:t>budowlane o wartości minimum 5 000 000,00 zł każda, polegające na budowie nowego obiektu biurowego / użyteczności publicznej / laboratoryjnego / mieszkalnego wielorodzinnego, w ramach których wykonano wygrodzenia pożarowe, instalacje</w:t>
      </w:r>
      <w:r w:rsidR="00B46596">
        <w:rPr>
          <w:rFonts w:ascii="Arial" w:hAnsi="Arial" w:cs="Arial"/>
          <w:sz w:val="24"/>
          <w:szCs w:val="24"/>
        </w:rPr>
        <w:t xml:space="preserve"> </w:t>
      </w:r>
      <w:r w:rsidRPr="00B46596">
        <w:rPr>
          <w:rFonts w:ascii="Arial" w:hAnsi="Arial" w:cs="Arial"/>
          <w:sz w:val="24"/>
          <w:szCs w:val="24"/>
        </w:rPr>
        <w:t>hydrantowe, oddymiania, instalacje elektryczne SAP.”</w:t>
      </w:r>
    </w:p>
    <w:p w:rsidR="003D7315" w:rsidRPr="00B46596" w:rsidRDefault="003D7315" w:rsidP="00B46596">
      <w:pPr>
        <w:jc w:val="both"/>
        <w:rPr>
          <w:rFonts w:ascii="Arial" w:hAnsi="Arial" w:cs="Arial"/>
          <w:sz w:val="24"/>
          <w:szCs w:val="24"/>
        </w:rPr>
      </w:pPr>
      <w:r w:rsidRPr="00B46596">
        <w:rPr>
          <w:rFonts w:ascii="Arial" w:hAnsi="Arial" w:cs="Arial"/>
          <w:sz w:val="24"/>
          <w:szCs w:val="24"/>
        </w:rPr>
        <w:t xml:space="preserve">Wskazujemy, że w przypadku budowy nowego budynku Wykonawca realizuje m.in. zakres robót tożsamy z zakresem objętym przedmiotem zamówienia, a obecnie wykonywane projekty budowlane spełniają aktualne przepisy ppoż. Z punktu widzenia wykonawczej firmy budowlanej zrealizowanie budynku od podstaw stanowi większe wyzwanie pod względem technicznym, technologicznym i organizacyjnym, </w:t>
      </w:r>
      <w:r w:rsidRPr="00B46596">
        <w:rPr>
          <w:rFonts w:ascii="Arial" w:hAnsi="Arial" w:cs="Arial"/>
          <w:sz w:val="24"/>
          <w:szCs w:val="24"/>
        </w:rPr>
        <w:lastRenderedPageBreak/>
        <w:t xml:space="preserve">niż ma to miejsce w przypadku prac związanych z dostosowaniem budynku do wymogów </w:t>
      </w:r>
      <w:proofErr w:type="spellStart"/>
      <w:r w:rsidRPr="00B46596">
        <w:rPr>
          <w:rFonts w:ascii="Arial" w:hAnsi="Arial" w:cs="Arial"/>
          <w:sz w:val="24"/>
          <w:szCs w:val="24"/>
        </w:rPr>
        <w:t>ppoż</w:t>
      </w:r>
      <w:proofErr w:type="spellEnd"/>
      <w:r w:rsidRPr="00B46596">
        <w:rPr>
          <w:rFonts w:ascii="Arial" w:hAnsi="Arial" w:cs="Arial"/>
          <w:sz w:val="24"/>
          <w:szCs w:val="24"/>
        </w:rPr>
        <w:t xml:space="preserve">, co przekłada się na większe doświadczenie zawodowe Wykonawcy. Zamawiający dopuszczając do udziału w postępowaniu jedynie firmy, które mają w swym dorobku dostosowanie istniejących obiektów do przepisów </w:t>
      </w:r>
      <w:proofErr w:type="spellStart"/>
      <w:r w:rsidRPr="00B46596">
        <w:rPr>
          <w:rFonts w:ascii="Arial" w:hAnsi="Arial" w:cs="Arial"/>
          <w:sz w:val="24"/>
          <w:szCs w:val="24"/>
        </w:rPr>
        <w:t>ppoż</w:t>
      </w:r>
      <w:proofErr w:type="spellEnd"/>
      <w:r w:rsidRPr="00B46596">
        <w:rPr>
          <w:rFonts w:ascii="Arial" w:hAnsi="Arial" w:cs="Arial"/>
          <w:sz w:val="24"/>
          <w:szCs w:val="24"/>
        </w:rPr>
        <w:t>, dodatkowo ograniczając charakter tych obiektów jedynie do budynków biurowych, użyteczności publicznej i laboratoryjnych znacznie ogranicza konkurencję i uniemożliwia złożenie ofert firmom, które posiadają wystarczające doświadczenie w realizacji analogicznych prac, pozwalające na bezpieczne, sprawne, terminowe i bardzo dobre jakościowo wykonanie przedmiotu zamówienia.</w:t>
      </w:r>
    </w:p>
    <w:p w:rsidR="00401FD1" w:rsidRPr="00B46596" w:rsidRDefault="00401FD1" w:rsidP="00B46596">
      <w:pPr>
        <w:jc w:val="both"/>
        <w:rPr>
          <w:rFonts w:ascii="Arial" w:hAnsi="Arial" w:cs="Arial"/>
          <w:sz w:val="24"/>
          <w:szCs w:val="24"/>
        </w:rPr>
      </w:pPr>
    </w:p>
    <w:p w:rsidR="00401FD1" w:rsidRDefault="005E77B2" w:rsidP="00B46596">
      <w:pPr>
        <w:jc w:val="both"/>
        <w:rPr>
          <w:rFonts w:ascii="Arial" w:hAnsi="Arial" w:cs="Arial"/>
          <w:b/>
          <w:sz w:val="24"/>
          <w:szCs w:val="24"/>
        </w:rPr>
      </w:pPr>
      <w:r w:rsidRPr="00B46596">
        <w:rPr>
          <w:rFonts w:ascii="Arial" w:hAnsi="Arial" w:cs="Arial"/>
          <w:b/>
          <w:sz w:val="24"/>
          <w:szCs w:val="24"/>
        </w:rPr>
        <w:t>Odpowiedź</w:t>
      </w:r>
      <w:r w:rsidR="00AE74F0">
        <w:rPr>
          <w:rFonts w:ascii="Arial" w:hAnsi="Arial" w:cs="Arial"/>
          <w:b/>
          <w:sz w:val="24"/>
          <w:szCs w:val="24"/>
        </w:rPr>
        <w:t>:</w:t>
      </w:r>
    </w:p>
    <w:p w:rsidR="00AE74F0" w:rsidRPr="00B46596" w:rsidRDefault="00AE74F0" w:rsidP="00B46596">
      <w:pPr>
        <w:jc w:val="both"/>
        <w:rPr>
          <w:rFonts w:ascii="Arial" w:hAnsi="Arial" w:cs="Arial"/>
          <w:b/>
          <w:sz w:val="24"/>
          <w:szCs w:val="24"/>
        </w:rPr>
      </w:pPr>
    </w:p>
    <w:p w:rsidR="00AE74F0" w:rsidRDefault="00AE74F0" w:rsidP="00AE74F0">
      <w:pPr>
        <w:pStyle w:val="Zwykytekst"/>
        <w:jc w:val="both"/>
        <w:rPr>
          <w:rFonts w:ascii="Arial" w:hAnsi="Arial" w:cs="Arial"/>
          <w:sz w:val="24"/>
          <w:szCs w:val="24"/>
        </w:rPr>
      </w:pPr>
      <w:r w:rsidRPr="00AE74F0">
        <w:rPr>
          <w:rFonts w:ascii="Arial" w:hAnsi="Arial" w:cs="Arial"/>
          <w:sz w:val="24"/>
          <w:szCs w:val="24"/>
        </w:rPr>
        <w:t>Zamawiający nie przychyla się do wniosku zmiany warunku udziału w postępowaniu</w:t>
      </w:r>
      <w:r>
        <w:rPr>
          <w:rFonts w:ascii="Arial" w:hAnsi="Arial" w:cs="Arial"/>
          <w:sz w:val="24"/>
          <w:szCs w:val="24"/>
        </w:rPr>
        <w:t>.</w:t>
      </w:r>
    </w:p>
    <w:p w:rsidR="00AE74F0" w:rsidRPr="00AE74F0" w:rsidRDefault="00AE74F0" w:rsidP="00AE74F0">
      <w:pPr>
        <w:pStyle w:val="Zwykytekst"/>
        <w:jc w:val="both"/>
        <w:rPr>
          <w:rFonts w:ascii="Arial" w:hAnsi="Arial" w:cs="Arial"/>
          <w:sz w:val="24"/>
          <w:szCs w:val="24"/>
        </w:rPr>
      </w:pPr>
    </w:p>
    <w:p w:rsidR="00AE74F0" w:rsidRPr="00AE74F0" w:rsidRDefault="00AE74F0" w:rsidP="00AE74F0">
      <w:pPr>
        <w:pStyle w:val="Zwykytekst"/>
        <w:jc w:val="both"/>
        <w:rPr>
          <w:rFonts w:ascii="Arial" w:hAnsi="Arial" w:cs="Arial"/>
          <w:sz w:val="24"/>
          <w:szCs w:val="24"/>
        </w:rPr>
      </w:pPr>
      <w:r w:rsidRPr="00AE74F0">
        <w:rPr>
          <w:rFonts w:ascii="Arial" w:hAnsi="Arial" w:cs="Arial"/>
          <w:sz w:val="24"/>
          <w:szCs w:val="24"/>
        </w:rPr>
        <w:t>Budowa nowego obiektu w stosunku do adaptacji i dostosowania istniejącego obiektu stwarzają diametralnie odmienne warunki techniczne. Zdaniem Zamawiającego, dużo łatwiejsza jest budowa nowego obiektu spełniającego od razu spełniającego wymagania p.poż. niż dostosowanie istniejącej infrastruktury tak aby uzyskać stan zgodny z założeniami wymagań p.poż. na obiekcie już oddanym i użytkowanym od lat.</w:t>
      </w:r>
    </w:p>
    <w:p w:rsidR="00AE74F0" w:rsidRPr="00AE74F0" w:rsidRDefault="00AE74F0" w:rsidP="00AE74F0">
      <w:pPr>
        <w:pStyle w:val="Zwykytekst"/>
        <w:jc w:val="both"/>
        <w:rPr>
          <w:rFonts w:ascii="Arial" w:hAnsi="Arial" w:cs="Arial"/>
          <w:sz w:val="24"/>
          <w:szCs w:val="24"/>
        </w:rPr>
      </w:pPr>
      <w:r>
        <w:rPr>
          <w:rFonts w:ascii="Arial" w:hAnsi="Arial" w:cs="Arial"/>
          <w:sz w:val="24"/>
          <w:szCs w:val="24"/>
        </w:rPr>
        <w:t>D</w:t>
      </w:r>
      <w:r w:rsidRPr="00AE74F0">
        <w:rPr>
          <w:rFonts w:ascii="Arial" w:hAnsi="Arial" w:cs="Arial"/>
          <w:sz w:val="24"/>
          <w:szCs w:val="24"/>
        </w:rPr>
        <w:t xml:space="preserve">ostosowanie budynku mieszkalnego również jest diametralnie odmienne niż ma to miejsce w budynku użyteczności publicznej/usługowej/laboratoryjnej. </w:t>
      </w:r>
    </w:p>
    <w:p w:rsidR="005E77B2" w:rsidRPr="00B46596" w:rsidRDefault="005E77B2" w:rsidP="00B46596">
      <w:pPr>
        <w:jc w:val="both"/>
        <w:rPr>
          <w:rFonts w:ascii="Arial" w:hAnsi="Arial" w:cs="Arial"/>
          <w:sz w:val="24"/>
          <w:szCs w:val="24"/>
        </w:rPr>
      </w:pPr>
    </w:p>
    <w:sectPr w:rsidR="005E77B2" w:rsidRPr="00B46596" w:rsidSect="007F1832">
      <w:headerReference w:type="even" r:id="rId7"/>
      <w:headerReference w:type="default" r:id="rId8"/>
      <w:footerReference w:type="even" r:id="rId9"/>
      <w:footerReference w:type="default" r:id="rId10"/>
      <w:headerReference w:type="first" r:id="rId11"/>
      <w:footerReference w:type="first" r:id="rId12"/>
      <w:pgSz w:w="11906" w:h="16838" w:code="9"/>
      <w:pgMar w:top="851"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3EAD" w:rsidRDefault="00353EAD">
      <w:r>
        <w:separator/>
      </w:r>
    </w:p>
  </w:endnote>
  <w:endnote w:type="continuationSeparator" w:id="0">
    <w:p w:rsidR="00353EAD" w:rsidRDefault="00353E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24717A">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3EAD" w:rsidRDefault="00353EAD">
      <w:r>
        <w:separator/>
      </w:r>
    </w:p>
  </w:footnote>
  <w:footnote w:type="continuationSeparator" w:id="0">
    <w:p w:rsidR="00353EAD" w:rsidRDefault="00353E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739F" w:rsidRDefault="004D739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739F" w:rsidRDefault="004D739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739F" w:rsidRDefault="004D739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53EAD"/>
    <w:rsid w:val="00017D9D"/>
    <w:rsid w:val="00031374"/>
    <w:rsid w:val="000A1097"/>
    <w:rsid w:val="000E2A8F"/>
    <w:rsid w:val="0012774F"/>
    <w:rsid w:val="00144B7A"/>
    <w:rsid w:val="00162E5B"/>
    <w:rsid w:val="00180C6E"/>
    <w:rsid w:val="001D7E10"/>
    <w:rsid w:val="0024717A"/>
    <w:rsid w:val="0029606A"/>
    <w:rsid w:val="00353EAD"/>
    <w:rsid w:val="003D7315"/>
    <w:rsid w:val="003F4376"/>
    <w:rsid w:val="00401FD1"/>
    <w:rsid w:val="004848F3"/>
    <w:rsid w:val="004A75F2"/>
    <w:rsid w:val="004D739F"/>
    <w:rsid w:val="005144A9"/>
    <w:rsid w:val="00520165"/>
    <w:rsid w:val="005B1B08"/>
    <w:rsid w:val="005E77B2"/>
    <w:rsid w:val="00632C3C"/>
    <w:rsid w:val="00662BDB"/>
    <w:rsid w:val="006A5DF1"/>
    <w:rsid w:val="006B7198"/>
    <w:rsid w:val="006D4AB3"/>
    <w:rsid w:val="006F3B81"/>
    <w:rsid w:val="007D7198"/>
    <w:rsid w:val="007F1832"/>
    <w:rsid w:val="00870F9F"/>
    <w:rsid w:val="008804B6"/>
    <w:rsid w:val="00897AB0"/>
    <w:rsid w:val="008A3553"/>
    <w:rsid w:val="00A905AC"/>
    <w:rsid w:val="00AE74F0"/>
    <w:rsid w:val="00B46596"/>
    <w:rsid w:val="00BA6584"/>
    <w:rsid w:val="00BE7BFD"/>
    <w:rsid w:val="00C370F2"/>
    <w:rsid w:val="00C44EEC"/>
    <w:rsid w:val="00D22FFA"/>
    <w:rsid w:val="00D8461B"/>
    <w:rsid w:val="00D915F2"/>
    <w:rsid w:val="00DF32E8"/>
    <w:rsid w:val="00DF53CA"/>
    <w:rsid w:val="00E21B49"/>
    <w:rsid w:val="00E2789F"/>
    <w:rsid w:val="00E72428"/>
    <w:rsid w:val="00E74BC3"/>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7F7BF31"/>
  <w15:chartTrackingRefBased/>
  <w15:docId w15:val="{A1EB4E15-3C99-4925-8475-733981E63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Zwykytekst">
    <w:name w:val="Plain Text"/>
    <w:basedOn w:val="Normalny"/>
    <w:link w:val="ZwykytekstZnak"/>
    <w:uiPriority w:val="99"/>
    <w:unhideWhenUsed/>
    <w:rsid w:val="00AE74F0"/>
    <w:rPr>
      <w:rFonts w:ascii="Calibri" w:eastAsia="Calibri" w:hAnsi="Calibri"/>
      <w:sz w:val="22"/>
      <w:szCs w:val="21"/>
      <w:lang w:eastAsia="en-US"/>
    </w:rPr>
  </w:style>
  <w:style w:type="character" w:customStyle="1" w:styleId="ZwykytekstZnak">
    <w:name w:val="Zwykły tekst Znak"/>
    <w:basedOn w:val="Domylnaczcionkaakapitu"/>
    <w:link w:val="Zwykytekst"/>
    <w:uiPriority w:val="99"/>
    <w:rsid w:val="00AE74F0"/>
    <w:rPr>
      <w:rFonts w:ascii="Calibri" w:eastAsia="Calibri" w:hAnsi="Calibr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644773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BA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2</Pages>
  <Words>489</Words>
  <Characters>3369</Characters>
  <Application>Microsoft Office Word</Application>
  <DocSecurity>0</DocSecurity>
  <Lines>28</Lines>
  <Paragraphs>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Sylwia Banach</dc:creator>
  <cp:keywords/>
  <cp:lastModifiedBy>Sylwia Banach</cp:lastModifiedBy>
  <cp:revision>2</cp:revision>
  <cp:lastPrinted>2001-02-10T14:28:00Z</cp:lastPrinted>
  <dcterms:created xsi:type="dcterms:W3CDTF">2021-06-14T10:56:00Z</dcterms:created>
  <dcterms:modified xsi:type="dcterms:W3CDTF">2021-06-14T10:56:00Z</dcterms:modified>
</cp:coreProperties>
</file>