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F1" w:rsidRDefault="002C6425" w:rsidP="006A5DF1">
      <w:pPr>
        <w:spacing w:after="240"/>
        <w:jc w:val="right"/>
        <w:rPr>
          <w:sz w:val="22"/>
          <w:szCs w:val="22"/>
        </w:rPr>
      </w:pPr>
      <w:r w:rsidRPr="002C6425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2C6425">
        <w:rPr>
          <w:sz w:val="22"/>
          <w:szCs w:val="22"/>
        </w:rPr>
        <w:t>2021-06-14</w:t>
      </w:r>
    </w:p>
    <w:p w:rsidR="006A5DF1" w:rsidRPr="00D91931" w:rsidRDefault="002C6425" w:rsidP="006A5DF1">
      <w:pPr>
        <w:rPr>
          <w:b/>
          <w:bCs/>
          <w:sz w:val="22"/>
          <w:szCs w:val="22"/>
        </w:rPr>
      </w:pPr>
      <w:r w:rsidRPr="002C6425">
        <w:rPr>
          <w:b/>
          <w:bCs/>
          <w:sz w:val="22"/>
          <w:szCs w:val="22"/>
        </w:rPr>
        <w:t>AWF</w:t>
      </w:r>
      <w:r w:rsidR="005426CF">
        <w:rPr>
          <w:b/>
          <w:bCs/>
          <w:sz w:val="22"/>
          <w:szCs w:val="22"/>
        </w:rPr>
        <w:t xml:space="preserve"> w Krakowie</w:t>
      </w:r>
    </w:p>
    <w:p w:rsidR="006A5DF1" w:rsidRPr="00BD5546" w:rsidRDefault="002C6425" w:rsidP="006A5DF1">
      <w:pPr>
        <w:rPr>
          <w:sz w:val="22"/>
          <w:szCs w:val="22"/>
        </w:rPr>
      </w:pPr>
      <w:r w:rsidRPr="002C6425">
        <w:rPr>
          <w:sz w:val="22"/>
          <w:szCs w:val="22"/>
        </w:rPr>
        <w:t>al. Jana Pawła II</w:t>
      </w:r>
      <w:r w:rsidR="006A5DF1" w:rsidRPr="00BD5546">
        <w:rPr>
          <w:sz w:val="22"/>
          <w:szCs w:val="22"/>
        </w:rPr>
        <w:t xml:space="preserve"> </w:t>
      </w:r>
      <w:r w:rsidRPr="002C6425">
        <w:rPr>
          <w:sz w:val="22"/>
          <w:szCs w:val="22"/>
        </w:rPr>
        <w:t>78</w:t>
      </w:r>
    </w:p>
    <w:p w:rsidR="006A5DF1" w:rsidRPr="00BD5546" w:rsidRDefault="002C6425" w:rsidP="006A5DF1">
      <w:pPr>
        <w:rPr>
          <w:sz w:val="22"/>
          <w:szCs w:val="22"/>
        </w:rPr>
      </w:pPr>
      <w:r w:rsidRPr="002C6425">
        <w:rPr>
          <w:sz w:val="22"/>
          <w:szCs w:val="22"/>
        </w:rPr>
        <w:t>31-571</w:t>
      </w:r>
      <w:r w:rsidR="006A5DF1" w:rsidRPr="00BD5546">
        <w:rPr>
          <w:sz w:val="22"/>
          <w:szCs w:val="22"/>
        </w:rPr>
        <w:t xml:space="preserve"> </w:t>
      </w:r>
      <w:r w:rsidRPr="002C6425">
        <w:rPr>
          <w:sz w:val="22"/>
          <w:szCs w:val="22"/>
        </w:rPr>
        <w:t>Kraków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5426CF" w:rsidP="006A5DF1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>Znak sprawy: K-2.381/12/2021</w:t>
      </w:r>
      <w:r w:rsidR="006A5DF1"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2C6425" w:rsidRPr="002C6425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2C6425" w:rsidRPr="002C6425">
        <w:rPr>
          <w:b/>
          <w:bCs/>
          <w:sz w:val="22"/>
          <w:szCs w:val="22"/>
        </w:rPr>
        <w:t>Usługę sprzątanie Zespołu Krytych Pływalni Akademii Wychowania Fizycznego w Krakowie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2C6425" w:rsidRPr="002C6425">
        <w:rPr>
          <w:b/>
          <w:sz w:val="22"/>
          <w:szCs w:val="22"/>
        </w:rPr>
        <w:t>K-2.381/12/2021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2C6425" w:rsidRPr="002C6425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2C6425" w:rsidRPr="006A5DF1" w:rsidTr="00F97593">
        <w:tc>
          <w:tcPr>
            <w:tcW w:w="9356" w:type="dxa"/>
            <w:shd w:val="clear" w:color="auto" w:fill="auto"/>
          </w:tcPr>
          <w:p w:rsidR="002C6425" w:rsidRPr="006A5DF1" w:rsidRDefault="005426CF" w:rsidP="00F97593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Pytania część</w:t>
            </w:r>
            <w:r w:rsidR="002C6425" w:rsidRPr="006A5DF1">
              <w:rPr>
                <w:b/>
                <w:bCs/>
                <w:sz w:val="22"/>
                <w:szCs w:val="22"/>
              </w:rPr>
              <w:t xml:space="preserve"> </w:t>
            </w:r>
            <w:r w:rsidR="002C6425" w:rsidRPr="002C6425">
              <w:rPr>
                <w:b/>
                <w:bCs/>
                <w:sz w:val="22"/>
                <w:szCs w:val="22"/>
              </w:rPr>
              <w:t>2</w:t>
            </w:r>
          </w:p>
          <w:p w:rsidR="002C6425" w:rsidRPr="002C6425" w:rsidRDefault="002C6425" w:rsidP="005426C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1.</w:t>
            </w:r>
            <w:r w:rsidR="005426CF">
              <w:rPr>
                <w:sz w:val="22"/>
                <w:szCs w:val="22"/>
              </w:rPr>
              <w:t xml:space="preserve"> </w:t>
            </w:r>
            <w:r w:rsidRPr="002C6425">
              <w:rPr>
                <w:sz w:val="22"/>
                <w:szCs w:val="22"/>
              </w:rPr>
              <w:t>Proszę o informacje ile razy w trakcie umowy mają być myte okna? W tabeli pkt: 12.1 do 14-  wskazana częstotliwość 1 x w trakcie trwania umowy (1 x w roku), a w opisie zamówienia pkt: 12.1 do 14 – 2 x w roku.</w:t>
            </w:r>
          </w:p>
          <w:p w:rsidR="002C6425" w:rsidRPr="002C6425" w:rsidRDefault="005426CF" w:rsidP="005426C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2C6425" w:rsidRPr="002C6425">
              <w:rPr>
                <w:sz w:val="22"/>
                <w:szCs w:val="22"/>
              </w:rPr>
              <w:t>Po czyjej stronie jest zakup środków do dezynfekcji rąk?</w:t>
            </w:r>
          </w:p>
          <w:p w:rsidR="002C6425" w:rsidRPr="002C6425" w:rsidRDefault="002C6425" w:rsidP="005426C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3.Od której godziny można rozpocząć sprzątanie?</w:t>
            </w:r>
          </w:p>
          <w:p w:rsidR="002C6425" w:rsidRPr="006A5DF1" w:rsidRDefault="002C6425" w:rsidP="00F9759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4.     Zamawiający we Wzorze Umowy odnośni się do "zadań częściowych", "zadania nr 1, 2 czy 3". Pragniemy zauważyć, że zamówienie nie zostało podzielone na części, prosimy o modyfikację.</w:t>
            </w:r>
          </w:p>
          <w:p w:rsidR="002C6425" w:rsidRPr="006A5DF1" w:rsidRDefault="002C6425" w:rsidP="00F97593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ad. 1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Zamawiający przewiduje mycie okien 1 raz w trakcie trwa</w:t>
            </w:r>
            <w:r w:rsidR="005426CF">
              <w:rPr>
                <w:sz w:val="22"/>
                <w:szCs w:val="22"/>
              </w:rPr>
              <w:t>nia umowy - zgodnie z częstotli</w:t>
            </w:r>
            <w:r w:rsidRPr="002C6425">
              <w:rPr>
                <w:sz w:val="22"/>
                <w:szCs w:val="22"/>
              </w:rPr>
              <w:t>w</w:t>
            </w:r>
            <w:r w:rsidR="005426CF">
              <w:rPr>
                <w:sz w:val="22"/>
                <w:szCs w:val="22"/>
              </w:rPr>
              <w:t>o</w:t>
            </w:r>
            <w:r w:rsidRPr="002C6425">
              <w:rPr>
                <w:sz w:val="22"/>
                <w:szCs w:val="22"/>
              </w:rPr>
              <w:t xml:space="preserve">ścią </w:t>
            </w:r>
            <w:r w:rsidR="005426CF">
              <w:rPr>
                <w:sz w:val="22"/>
                <w:szCs w:val="22"/>
              </w:rPr>
              <w:br/>
            </w:r>
            <w:r w:rsidRPr="002C6425">
              <w:rPr>
                <w:sz w:val="22"/>
                <w:szCs w:val="22"/>
              </w:rPr>
              <w:t xml:space="preserve">i tabelą w opisie przedmiotu zamówienia. Omyłkowo w części opisowej - OPIS SZCZEGÓŁOWY wpisano x2. 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Powinno być: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 xml:space="preserve">w pkt. 12.1. </w:t>
            </w:r>
            <w:r w:rsidR="005426CF">
              <w:rPr>
                <w:sz w:val="22"/>
                <w:szCs w:val="22"/>
              </w:rPr>
              <w:t xml:space="preserve">- </w:t>
            </w:r>
            <w:r w:rsidRPr="002C6425">
              <w:rPr>
                <w:sz w:val="22"/>
                <w:szCs w:val="22"/>
              </w:rPr>
              <w:t>1 x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 xml:space="preserve">w pkt. 13. </w:t>
            </w:r>
            <w:r w:rsidR="005426CF">
              <w:rPr>
                <w:sz w:val="22"/>
                <w:szCs w:val="22"/>
              </w:rPr>
              <w:t xml:space="preserve">- </w:t>
            </w:r>
            <w:r w:rsidRPr="002C6425">
              <w:rPr>
                <w:sz w:val="22"/>
                <w:szCs w:val="22"/>
              </w:rPr>
              <w:t>1 x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w pkt. 13.1 - zostaje 1 raz w miesiącu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w pkt. 13.2 - 1 x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w pkt. 14. - 1 x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ad. 2</w:t>
            </w:r>
          </w:p>
          <w:p w:rsidR="002C6425" w:rsidRPr="002C6425" w:rsidRDefault="002C6425" w:rsidP="005426CF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Zakup środków do dezynfekcji rąk jest po stronie Zamawiającego.</w:t>
            </w:r>
          </w:p>
          <w:p w:rsidR="00BA0678" w:rsidRDefault="00BA0678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lastRenderedPageBreak/>
              <w:t>ad. 3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 xml:space="preserve">Prace (z wyjątkiem serwisu sprzątającego - pkt.17) muszą być wykonywane po zamknięciu obiektu </w:t>
            </w:r>
            <w:r w:rsidR="005426CF">
              <w:rPr>
                <w:sz w:val="22"/>
                <w:szCs w:val="22"/>
              </w:rPr>
              <w:br/>
            </w:r>
            <w:r w:rsidRPr="002C6425">
              <w:rPr>
                <w:sz w:val="22"/>
                <w:szCs w:val="22"/>
              </w:rPr>
              <w:t>(ok godz.22.00) lub po indywidualnych ustaleniach z Kierownikiem obiektu ( może się zdarzyć</w:t>
            </w:r>
            <w:r w:rsidR="005426CF">
              <w:rPr>
                <w:sz w:val="22"/>
                <w:szCs w:val="22"/>
              </w:rPr>
              <w:t>,</w:t>
            </w:r>
            <w:r w:rsidRPr="002C6425">
              <w:rPr>
                <w:sz w:val="22"/>
                <w:szCs w:val="22"/>
              </w:rPr>
              <w:t xml:space="preserve"> </w:t>
            </w:r>
            <w:r w:rsidR="005426CF">
              <w:rPr>
                <w:sz w:val="22"/>
                <w:szCs w:val="22"/>
              </w:rPr>
              <w:br/>
            </w:r>
            <w:r w:rsidRPr="002C6425">
              <w:rPr>
                <w:sz w:val="22"/>
                <w:szCs w:val="22"/>
              </w:rPr>
              <w:t>że sprzątanie można zacząć przed 22.00 -  zakończone zajęcia dydaktyczne oraz komercja,  budynek pusty)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ad. 4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Zamawi</w:t>
            </w:r>
            <w:r w:rsidR="005426CF">
              <w:rPr>
                <w:sz w:val="22"/>
                <w:szCs w:val="22"/>
              </w:rPr>
              <w:t>a</w:t>
            </w:r>
            <w:r w:rsidRPr="002C6425">
              <w:rPr>
                <w:sz w:val="22"/>
                <w:szCs w:val="22"/>
              </w:rPr>
              <w:t>jący omyłkowo użył sformułowania zadania częściowe w następujących paragrafach projektu umowy</w:t>
            </w:r>
            <w:r w:rsidR="005426CF">
              <w:rPr>
                <w:sz w:val="22"/>
                <w:szCs w:val="22"/>
              </w:rPr>
              <w:t>: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§9 ust. 4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jest: Ze strony Wykonawcy koordynatorami są odpowiednio według zadania częściowego …………. tel. …, email … .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powinno być: Ze strony Wykonawcy koordynatorem jest …………. tel. …, email … .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§10 ust. 1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Zdanie 2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było: Miesięczne wynagrodzenie Wykonawcy dla tematów w zadaniach częściowych okr</w:t>
            </w:r>
            <w:r w:rsidR="005426CF">
              <w:rPr>
                <w:sz w:val="22"/>
                <w:szCs w:val="22"/>
              </w:rPr>
              <w:t>eśla załącznik nr ……………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powinno być: Miesięczne wynagrodzenie Wykonawcy okr</w:t>
            </w:r>
            <w:r w:rsidR="005426CF">
              <w:rPr>
                <w:sz w:val="22"/>
                <w:szCs w:val="22"/>
              </w:rPr>
              <w:t>eśla załącznik nr …………………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§12 ust. 3</w:t>
            </w:r>
          </w:p>
          <w:p w:rsidR="002C6425" w:rsidRPr="002C6425" w:rsidRDefault="002C6425" w:rsidP="00BA067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 xml:space="preserve">było: Zamawiający jest uprawniony do naliczania kary umownej za każde naruszenie, o którym mowa w ust. 2 lit. a i b w wysokości 10% wartości brutto miesięcznego wynagrodzenia za dany temat </w:t>
            </w:r>
            <w:r w:rsidR="005426CF">
              <w:rPr>
                <w:sz w:val="22"/>
                <w:szCs w:val="22"/>
              </w:rPr>
              <w:br/>
            </w:r>
            <w:r w:rsidRPr="002C6425">
              <w:rPr>
                <w:sz w:val="22"/>
                <w:szCs w:val="22"/>
              </w:rPr>
              <w:t>w zadaniu nr 1 i 2 oraz w wysokości 10% wartości brutto miesięcznego wynagrodzenia w zadaniu nr 3, wskazanego w fakturze skierowanej do zapłaty wystawionej za miesiąc, w którym doszło do nienależytego lub nieprawidłowego wykonania umowy. Kara umowna może być rozliczona poprzez potrącenie jej przez Zamawiającego z należności wynikającej z faktury wystawionej za okres, w którym doszło do zaniedbań, do czego Wykonawca nieodwołanie upoważnia Zamawiającego lub z następnych faktur, jeżeli poprzednie zostały już zapłacone. Wypłatę wynagrodzenia pomniejszonego o naliczoną karę uważa się za jej potrącenie. Fakt nieprawidłowego wykonania umowy stwierdza i opisuje przedstawiciel Zamawiającego i przedstawia ten opis Wykonawcy.</w:t>
            </w: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2C6425" w:rsidRPr="002C6425" w:rsidRDefault="002C6425" w:rsidP="00F97593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powinno być: §12 ust. 3</w:t>
            </w:r>
          </w:p>
          <w:p w:rsidR="002C6425" w:rsidRPr="006A5DF1" w:rsidRDefault="002C6425" w:rsidP="00BA067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2C6425">
              <w:rPr>
                <w:sz w:val="22"/>
                <w:szCs w:val="22"/>
              </w:rPr>
              <w:t>Zamawiający jest uprawniony do naliczania kary umownej za każde naruszenie, o którym mowa w ust. 2 lit. a i b  w wysokości 10% wartości brutto miesięcznego wynagrodzenia , wskazanego w fakturze skierowanej do zapłaty wystawionej za miesiąc, w którym doszło do nienależytego lub nieprawidłowego wykonania umowy. Kara umowna może być rozliczona poprzez potrącenie jej przez Zamawiającego z należności wynikającej z faktury wystawionej za okres, w którym doszło do zaniedbań, do czego Wykonawca nieodwołanie upoważnia Zamawiającego lub z następnych faktur, jeżeli poprzednie zostały już zapłacone. Wypłatę wynagrodzenia pomniejszonego o naliczoną karę uważa się za jej potrącenie. Fakt nieprawidłowego wykonania umowy stwierdza i opisuje przedstawiciel Zamawiającego i przedstawia ten opis Wykonawcy.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BA0678" w:rsidRPr="00BA0678" w:rsidRDefault="00BA0678" w:rsidP="006A5DF1">
      <w:pPr>
        <w:pStyle w:val="Tekstpodstawowy"/>
        <w:spacing w:before="120" w:after="480"/>
        <w:ind w:left="3119" w:firstLine="425"/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BA0678">
        <w:rPr>
          <w:b/>
          <w:i/>
          <w:sz w:val="22"/>
          <w:szCs w:val="22"/>
        </w:rPr>
        <w:t>Kanclerz AWF w Krakowie</w:t>
      </w:r>
    </w:p>
    <w:p w:rsidR="006D4AB3" w:rsidRPr="00BA0678" w:rsidRDefault="00BA0678" w:rsidP="00BA0678">
      <w:pPr>
        <w:pStyle w:val="Tekstpodstawowy"/>
        <w:spacing w:before="120" w:after="480"/>
        <w:ind w:left="3119" w:firstLine="425"/>
        <w:jc w:val="right"/>
        <w:rPr>
          <w:b/>
          <w:i/>
          <w:sz w:val="22"/>
          <w:szCs w:val="22"/>
        </w:rPr>
      </w:pPr>
      <w:r w:rsidRPr="00BA0678">
        <w:rPr>
          <w:b/>
          <w:i/>
          <w:sz w:val="22"/>
          <w:szCs w:val="22"/>
        </w:rPr>
        <w:t>mgr Paweł Potoczek</w:t>
      </w:r>
    </w:p>
    <w:sectPr w:rsidR="006D4AB3" w:rsidRPr="00BA0678" w:rsidSect="00BA0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EA" w:rsidRDefault="00DA6AEA">
      <w:r>
        <w:separator/>
      </w:r>
    </w:p>
  </w:endnote>
  <w:endnote w:type="continuationSeparator" w:id="0">
    <w:p w:rsidR="00DA6AEA" w:rsidRDefault="00DA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BA067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EA" w:rsidRDefault="00DA6AEA">
      <w:r>
        <w:separator/>
      </w:r>
    </w:p>
  </w:footnote>
  <w:footnote w:type="continuationSeparator" w:id="0">
    <w:p w:rsidR="00DA6AEA" w:rsidRDefault="00DA6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25" w:rsidRDefault="002C64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25" w:rsidRDefault="002C64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25" w:rsidRDefault="002C6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AEA"/>
    <w:rsid w:val="00031374"/>
    <w:rsid w:val="000A1097"/>
    <w:rsid w:val="000E2A8F"/>
    <w:rsid w:val="0012774F"/>
    <w:rsid w:val="00144B7A"/>
    <w:rsid w:val="00180C6E"/>
    <w:rsid w:val="0029606A"/>
    <w:rsid w:val="002C6425"/>
    <w:rsid w:val="004848F3"/>
    <w:rsid w:val="004A75F2"/>
    <w:rsid w:val="005144A9"/>
    <w:rsid w:val="00520165"/>
    <w:rsid w:val="005426CF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A905AC"/>
    <w:rsid w:val="00BA0678"/>
    <w:rsid w:val="00BA6584"/>
    <w:rsid w:val="00BE7BFD"/>
    <w:rsid w:val="00C370F2"/>
    <w:rsid w:val="00C44EEC"/>
    <w:rsid w:val="00D22FFA"/>
    <w:rsid w:val="00D8461B"/>
    <w:rsid w:val="00D915F2"/>
    <w:rsid w:val="00DA6AEA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2</Pages>
  <Words>630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Pracownik</dc:creator>
  <cp:keywords/>
  <cp:lastModifiedBy>Pracownik</cp:lastModifiedBy>
  <cp:revision>4</cp:revision>
  <cp:lastPrinted>2021-06-14T09:50:00Z</cp:lastPrinted>
  <dcterms:created xsi:type="dcterms:W3CDTF">2021-06-14T09:46:00Z</dcterms:created>
  <dcterms:modified xsi:type="dcterms:W3CDTF">2021-06-14T09:51:00Z</dcterms:modified>
</cp:coreProperties>
</file>