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A57" w:rsidRPr="006C3E0C" w:rsidRDefault="00EB2A57" w:rsidP="00EB2A57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6C3E0C">
        <w:rPr>
          <w:b/>
          <w:sz w:val="24"/>
          <w:szCs w:val="24"/>
          <w:lang w:val="x-none" w:eastAsia="x-none"/>
        </w:rPr>
        <w:t>Załącznik nr</w:t>
      </w:r>
      <w:r w:rsidRPr="006C3E0C">
        <w:rPr>
          <w:b/>
          <w:sz w:val="24"/>
          <w:szCs w:val="24"/>
          <w:lang w:eastAsia="x-none"/>
        </w:rPr>
        <w:t xml:space="preserve"> 4</w:t>
      </w:r>
    </w:p>
    <w:p w:rsidR="00EB2A57" w:rsidRPr="006C3E0C" w:rsidRDefault="00EB2A57" w:rsidP="00EB2A57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EB2A57" w:rsidRPr="006C3E0C" w:rsidRDefault="00EB2A57" w:rsidP="00EB2A57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EB2A57" w:rsidRPr="006C3E0C" w:rsidRDefault="00EB2A57" w:rsidP="00EB2A57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6C3E0C">
        <w:rPr>
          <w:b/>
          <w:sz w:val="24"/>
          <w:szCs w:val="24"/>
          <w:lang w:val="x-none" w:eastAsia="x-none"/>
        </w:rPr>
        <w:t>WZÓR UMOWY O ŚWIADCZENIE USŁUG</w:t>
      </w:r>
    </w:p>
    <w:p w:rsidR="00EB2A57" w:rsidRPr="006C3E0C" w:rsidRDefault="00EB2A57" w:rsidP="00EB2A57">
      <w:pPr>
        <w:jc w:val="center"/>
        <w:rPr>
          <w:b/>
          <w:sz w:val="24"/>
          <w:szCs w:val="24"/>
        </w:rPr>
      </w:pPr>
      <w:r w:rsidRPr="006C3E0C">
        <w:rPr>
          <w:b/>
          <w:sz w:val="24"/>
          <w:szCs w:val="24"/>
        </w:rPr>
        <w:t xml:space="preserve">Ostateczna treść umowy może ulec zmianie w zakresie nie zmieniającym istotnych postanowień wzoru umowy i SIWZ. </w:t>
      </w:r>
    </w:p>
    <w:p w:rsidR="00EB2A57" w:rsidRPr="006C3E0C" w:rsidRDefault="00EB2A57" w:rsidP="00EB2A57">
      <w:pPr>
        <w:jc w:val="both"/>
        <w:rPr>
          <w:sz w:val="24"/>
          <w:szCs w:val="24"/>
        </w:rPr>
      </w:pPr>
    </w:p>
    <w:p w:rsidR="00EB2A57" w:rsidRPr="006C3E0C" w:rsidRDefault="00EB2A57" w:rsidP="00EB2A57">
      <w:pPr>
        <w:jc w:val="both"/>
        <w:rPr>
          <w:sz w:val="24"/>
          <w:szCs w:val="24"/>
          <w:lang w:eastAsia="x-none"/>
        </w:rPr>
      </w:pPr>
      <w:r w:rsidRPr="006C3E0C">
        <w:rPr>
          <w:sz w:val="24"/>
          <w:szCs w:val="24"/>
          <w:lang w:val="x-none" w:eastAsia="x-none"/>
        </w:rPr>
        <w:t xml:space="preserve">Zawarta w dniu </w:t>
      </w:r>
      <w:r w:rsidRPr="006C3E0C">
        <w:rPr>
          <w:b/>
          <w:sz w:val="24"/>
          <w:szCs w:val="24"/>
          <w:lang w:val="x-none" w:eastAsia="x-none"/>
        </w:rPr>
        <w:t xml:space="preserve">……… </w:t>
      </w:r>
      <w:r w:rsidRPr="006C3E0C">
        <w:rPr>
          <w:sz w:val="24"/>
          <w:szCs w:val="24"/>
          <w:lang w:val="x-none" w:eastAsia="x-none"/>
        </w:rPr>
        <w:t xml:space="preserve">r. w Krakowie w wyniku przeprowadzonego postępowania o zamówienie publiczne w trybie </w:t>
      </w:r>
      <w:r w:rsidRPr="006C3E0C">
        <w:rPr>
          <w:sz w:val="24"/>
          <w:szCs w:val="24"/>
          <w:lang w:eastAsia="x-none"/>
        </w:rPr>
        <w:t>przetargu nieograniczonego</w:t>
      </w:r>
    </w:p>
    <w:p w:rsidR="00EB2A57" w:rsidRPr="006C3E0C" w:rsidRDefault="00EB2A57" w:rsidP="00EB2A57">
      <w:pPr>
        <w:jc w:val="both"/>
        <w:rPr>
          <w:sz w:val="24"/>
          <w:szCs w:val="24"/>
        </w:rPr>
      </w:pPr>
      <w:r w:rsidRPr="006C3E0C">
        <w:rPr>
          <w:sz w:val="24"/>
          <w:szCs w:val="24"/>
        </w:rPr>
        <w:t>pomiędzy:</w:t>
      </w:r>
    </w:p>
    <w:p w:rsidR="00EB2A57" w:rsidRPr="006C3E0C" w:rsidRDefault="00EB2A57" w:rsidP="00EB2A57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6C3E0C">
        <w:rPr>
          <w:b/>
          <w:sz w:val="24"/>
          <w:szCs w:val="24"/>
          <w:lang w:val="x-none" w:eastAsia="x-none"/>
        </w:rPr>
        <w:t>Akademia Górniczo – Hutnicza</w:t>
      </w:r>
      <w:r>
        <w:rPr>
          <w:b/>
          <w:sz w:val="24"/>
          <w:szCs w:val="24"/>
          <w:lang w:eastAsia="x-none"/>
        </w:rPr>
        <w:t xml:space="preserve"> </w:t>
      </w:r>
      <w:r w:rsidRPr="006C3E0C">
        <w:rPr>
          <w:b/>
          <w:sz w:val="24"/>
          <w:szCs w:val="24"/>
          <w:lang w:val="x-none" w:eastAsia="x-none"/>
        </w:rPr>
        <w:t>im. Stanisława Staszica w Krakowie</w:t>
      </w:r>
      <w:r>
        <w:rPr>
          <w:b/>
          <w:sz w:val="24"/>
          <w:szCs w:val="24"/>
          <w:lang w:eastAsia="x-none"/>
        </w:rPr>
        <w:t xml:space="preserve">, </w:t>
      </w:r>
      <w:r w:rsidRPr="006C3E0C">
        <w:rPr>
          <w:b/>
          <w:sz w:val="24"/>
          <w:szCs w:val="24"/>
          <w:lang w:val="x-none" w:eastAsia="x-none"/>
        </w:rPr>
        <w:t xml:space="preserve">Al. Mickiewicza 30 </w:t>
      </w:r>
    </w:p>
    <w:p w:rsidR="00EB2A57" w:rsidRPr="006C3E0C" w:rsidRDefault="00EB2A57" w:rsidP="00EB2A57">
      <w:pPr>
        <w:ind w:right="-47"/>
        <w:jc w:val="both"/>
        <w:rPr>
          <w:sz w:val="24"/>
          <w:szCs w:val="24"/>
          <w:lang w:eastAsia="x-none"/>
        </w:rPr>
      </w:pPr>
      <w:r w:rsidRPr="006C3E0C">
        <w:rPr>
          <w:sz w:val="24"/>
          <w:szCs w:val="24"/>
          <w:lang w:val="x-none" w:eastAsia="x-none"/>
        </w:rPr>
        <w:t>Wydział /Instytut, inna jednostka/</w:t>
      </w:r>
      <w:r w:rsidRPr="006C3E0C">
        <w:rPr>
          <w:sz w:val="24"/>
          <w:szCs w:val="24"/>
          <w:lang w:eastAsia="x-none"/>
        </w:rPr>
        <w:t xml:space="preserve">   </w:t>
      </w:r>
      <w:r w:rsidRPr="006C3E0C">
        <w:rPr>
          <w:b/>
          <w:bCs/>
          <w:sz w:val="24"/>
          <w:szCs w:val="24"/>
          <w:lang w:eastAsia="x-none"/>
        </w:rPr>
        <w:t>Centrum Technologii Kosmicznych AGH</w:t>
      </w:r>
    </w:p>
    <w:p w:rsidR="00EB2A57" w:rsidRPr="006C3E0C" w:rsidRDefault="00EB2A57" w:rsidP="00EB2A57">
      <w:pPr>
        <w:ind w:right="-47"/>
        <w:jc w:val="both"/>
        <w:rPr>
          <w:sz w:val="24"/>
          <w:szCs w:val="24"/>
          <w:lang w:val="x-none" w:eastAsia="x-none"/>
        </w:rPr>
      </w:pPr>
      <w:r w:rsidRPr="006C3E0C">
        <w:rPr>
          <w:sz w:val="24"/>
          <w:szCs w:val="24"/>
          <w:lang w:val="x-none" w:eastAsia="x-none"/>
        </w:rPr>
        <w:t>reprezentowana przez:</w:t>
      </w:r>
    </w:p>
    <w:p w:rsidR="00EB2A57" w:rsidRPr="006C3E0C" w:rsidRDefault="00EB2A57" w:rsidP="00EB2A57">
      <w:pPr>
        <w:ind w:right="-47"/>
        <w:jc w:val="both"/>
        <w:rPr>
          <w:b/>
          <w:bCs/>
          <w:sz w:val="24"/>
          <w:szCs w:val="24"/>
          <w:lang w:eastAsia="x-none"/>
        </w:rPr>
      </w:pPr>
      <w:r w:rsidRPr="006C3E0C">
        <w:rPr>
          <w:sz w:val="24"/>
          <w:szCs w:val="24"/>
          <w:lang w:val="x-none" w:eastAsia="x-none"/>
        </w:rPr>
        <w:t>1.</w:t>
      </w:r>
      <w:r w:rsidRPr="006C3E0C">
        <w:rPr>
          <w:sz w:val="24"/>
          <w:szCs w:val="24"/>
          <w:lang w:eastAsia="x-none"/>
        </w:rPr>
        <w:t xml:space="preserve">  </w:t>
      </w:r>
      <w:r w:rsidRPr="006C3E0C">
        <w:rPr>
          <w:sz w:val="24"/>
          <w:szCs w:val="24"/>
          <w:lang w:val="x-none" w:eastAsia="x-none"/>
        </w:rPr>
        <w:t>Dziekana Wydziału /Kierownika Jednostki/</w:t>
      </w:r>
      <w:r>
        <w:rPr>
          <w:sz w:val="24"/>
          <w:szCs w:val="24"/>
          <w:lang w:eastAsia="x-none"/>
        </w:rPr>
        <w:t xml:space="preserve"> </w:t>
      </w:r>
      <w:r w:rsidRPr="006C3E0C">
        <w:rPr>
          <w:sz w:val="24"/>
          <w:szCs w:val="24"/>
          <w:lang w:eastAsia="x-none"/>
        </w:rPr>
        <w:t xml:space="preserve">  </w:t>
      </w:r>
      <w:r w:rsidRPr="006C3E0C">
        <w:rPr>
          <w:b/>
          <w:bCs/>
          <w:sz w:val="24"/>
          <w:szCs w:val="24"/>
          <w:lang w:eastAsia="x-none"/>
        </w:rPr>
        <w:t>…………………………………………</w:t>
      </w:r>
      <w:r>
        <w:rPr>
          <w:b/>
          <w:bCs/>
          <w:sz w:val="24"/>
          <w:szCs w:val="24"/>
          <w:lang w:eastAsia="x-none"/>
        </w:rPr>
        <w:t xml:space="preserve"> </w:t>
      </w:r>
      <w:r w:rsidRPr="006C3E0C">
        <w:rPr>
          <w:sz w:val="24"/>
          <w:szCs w:val="24"/>
        </w:rPr>
        <w:t>2. Kwestora/Z-</w:t>
      </w:r>
      <w:proofErr w:type="spellStart"/>
      <w:r w:rsidRPr="006C3E0C">
        <w:rPr>
          <w:sz w:val="24"/>
          <w:szCs w:val="24"/>
        </w:rPr>
        <w:t>cę</w:t>
      </w:r>
      <w:proofErr w:type="spellEnd"/>
      <w:r w:rsidRPr="006C3E0C">
        <w:rPr>
          <w:sz w:val="24"/>
          <w:szCs w:val="24"/>
        </w:rPr>
        <w:t xml:space="preserve"> Kwestora/ </w:t>
      </w:r>
      <w:r w:rsidRPr="006C3E0C">
        <w:rPr>
          <w:sz w:val="24"/>
          <w:szCs w:val="24"/>
          <w:lang w:eastAsia="x-none"/>
        </w:rPr>
        <w:t xml:space="preserve">     </w:t>
      </w:r>
      <w:r w:rsidRPr="006C3E0C">
        <w:rPr>
          <w:b/>
          <w:bCs/>
          <w:sz w:val="24"/>
          <w:szCs w:val="24"/>
          <w:lang w:eastAsia="x-none"/>
        </w:rPr>
        <w:t>……………………………………………………………</w:t>
      </w:r>
    </w:p>
    <w:p w:rsidR="00EB2A57" w:rsidRPr="006C3E0C" w:rsidRDefault="00EB2A57" w:rsidP="00EB2A57">
      <w:pPr>
        <w:jc w:val="both"/>
        <w:rPr>
          <w:sz w:val="24"/>
          <w:szCs w:val="24"/>
        </w:rPr>
      </w:pPr>
      <w:r w:rsidRPr="006C3E0C">
        <w:rPr>
          <w:sz w:val="24"/>
          <w:szCs w:val="24"/>
        </w:rPr>
        <w:t>zwaną dalej ZLECENIODAWCĄ</w:t>
      </w:r>
    </w:p>
    <w:p w:rsidR="00EB2A57" w:rsidRPr="006C3E0C" w:rsidRDefault="00EB2A57" w:rsidP="00EB2A57">
      <w:pPr>
        <w:jc w:val="both"/>
        <w:rPr>
          <w:sz w:val="24"/>
          <w:szCs w:val="24"/>
        </w:rPr>
      </w:pPr>
      <w:r w:rsidRPr="006C3E0C">
        <w:rPr>
          <w:sz w:val="24"/>
          <w:szCs w:val="24"/>
        </w:rPr>
        <w:t>a</w:t>
      </w:r>
    </w:p>
    <w:p w:rsidR="00EB2A57" w:rsidRPr="006C3E0C" w:rsidRDefault="00EB2A57" w:rsidP="00EB2A57">
      <w:pPr>
        <w:rPr>
          <w:b/>
          <w:sz w:val="24"/>
          <w:szCs w:val="24"/>
          <w:lang w:eastAsia="x-none"/>
        </w:rPr>
      </w:pPr>
      <w:r w:rsidRPr="006C3E0C">
        <w:rPr>
          <w:b/>
          <w:sz w:val="24"/>
          <w:szCs w:val="24"/>
          <w:lang w:val="x-none" w:eastAsia="x-none"/>
        </w:rPr>
        <w:t>………………</w:t>
      </w:r>
      <w:r>
        <w:rPr>
          <w:b/>
          <w:sz w:val="24"/>
          <w:szCs w:val="24"/>
          <w:lang w:val="x-none" w:eastAsia="x-none"/>
        </w:rPr>
        <w:t>…</w:t>
      </w:r>
      <w:r>
        <w:rPr>
          <w:b/>
          <w:sz w:val="24"/>
          <w:szCs w:val="24"/>
          <w:lang w:eastAsia="x-none"/>
        </w:rPr>
        <w:t>…………………………………………………………….</w:t>
      </w:r>
    </w:p>
    <w:p w:rsidR="00EB2A57" w:rsidRPr="006C3E0C" w:rsidRDefault="00EB2A57" w:rsidP="00EB2A57">
      <w:pPr>
        <w:ind w:right="-47"/>
        <w:jc w:val="both"/>
        <w:rPr>
          <w:sz w:val="24"/>
          <w:szCs w:val="24"/>
          <w:lang w:val="x-none" w:eastAsia="x-none"/>
        </w:rPr>
      </w:pPr>
      <w:r w:rsidRPr="006C3E0C">
        <w:rPr>
          <w:sz w:val="24"/>
          <w:szCs w:val="24"/>
          <w:lang w:val="x-none" w:eastAsia="x-none"/>
        </w:rPr>
        <w:t>reprezentowaną</w:t>
      </w:r>
      <w:r w:rsidRPr="006C3E0C">
        <w:rPr>
          <w:sz w:val="24"/>
          <w:szCs w:val="24"/>
          <w:lang w:eastAsia="x-none"/>
        </w:rPr>
        <w:t xml:space="preserve"> /</w:t>
      </w:r>
      <w:proofErr w:type="spellStart"/>
      <w:r w:rsidRPr="006C3E0C">
        <w:rPr>
          <w:sz w:val="24"/>
          <w:szCs w:val="24"/>
          <w:lang w:eastAsia="x-none"/>
        </w:rPr>
        <w:t>ym</w:t>
      </w:r>
      <w:proofErr w:type="spellEnd"/>
      <w:r w:rsidRPr="006C3E0C">
        <w:rPr>
          <w:sz w:val="24"/>
          <w:szCs w:val="24"/>
          <w:lang w:val="x-none" w:eastAsia="x-none"/>
        </w:rPr>
        <w:t xml:space="preserve"> przez:</w:t>
      </w:r>
    </w:p>
    <w:p w:rsidR="00EB2A57" w:rsidRPr="006C3E0C" w:rsidRDefault="00EB2A57" w:rsidP="00EB2A57">
      <w:pPr>
        <w:ind w:right="-47"/>
        <w:jc w:val="both"/>
        <w:rPr>
          <w:sz w:val="24"/>
          <w:szCs w:val="24"/>
          <w:lang w:val="x-none" w:eastAsia="x-none"/>
        </w:rPr>
      </w:pPr>
      <w:r w:rsidRPr="006C3E0C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EB2A57" w:rsidRPr="006C3E0C" w:rsidRDefault="00EB2A57" w:rsidP="00EB2A57">
      <w:pPr>
        <w:jc w:val="both"/>
        <w:rPr>
          <w:sz w:val="24"/>
          <w:szCs w:val="24"/>
        </w:rPr>
      </w:pPr>
      <w:r w:rsidRPr="006C3E0C">
        <w:rPr>
          <w:sz w:val="24"/>
          <w:szCs w:val="24"/>
        </w:rPr>
        <w:t>zwanym dalej ZLECENIOBIORCĄ</w:t>
      </w:r>
    </w:p>
    <w:p w:rsidR="00EB2A57" w:rsidRPr="006C3E0C" w:rsidRDefault="00EB2A57" w:rsidP="00EB2A57">
      <w:pPr>
        <w:rPr>
          <w:sz w:val="24"/>
          <w:szCs w:val="24"/>
        </w:rPr>
      </w:pPr>
    </w:p>
    <w:p w:rsidR="00EB2A57" w:rsidRPr="006C3E0C" w:rsidRDefault="00EB2A57" w:rsidP="00EB2A57">
      <w:pPr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 1</w:t>
      </w:r>
    </w:p>
    <w:p w:rsidR="00EB2A57" w:rsidRPr="006C3E0C" w:rsidRDefault="00EB2A57" w:rsidP="00EB2A57">
      <w:pPr>
        <w:numPr>
          <w:ilvl w:val="0"/>
          <w:numId w:val="1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Zleceniodawca powierza, a Zleceniobiorca przyjmuje do wykonania usługę tłumaczenia pisemnego z języka polskiego na język angielski, z języka angielskiego na język polski i korektę tekstów w języku angielskim z obszaru nauki, badań naukowych i edukacji dla Centrum Technologii Kosmicznych AGH. </w:t>
      </w:r>
    </w:p>
    <w:p w:rsidR="00EB2A57" w:rsidRPr="006C3E0C" w:rsidRDefault="00EB2A57" w:rsidP="00EB2A57">
      <w:pPr>
        <w:numPr>
          <w:ilvl w:val="0"/>
          <w:numId w:val="1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Szczegółowy zakres zamówienia zawiera opis przedmiotu zamówienia zawarty w SIWZ - załącznik nr 1, który stanowi integralną cześć niniejszej umowy</w:t>
      </w:r>
      <w:r>
        <w:rPr>
          <w:sz w:val="24"/>
          <w:szCs w:val="24"/>
        </w:rPr>
        <w:t>.</w:t>
      </w:r>
    </w:p>
    <w:p w:rsidR="00EB2A57" w:rsidRPr="006C3E0C" w:rsidRDefault="00EB2A57" w:rsidP="00EB2A57">
      <w:pPr>
        <w:jc w:val="both"/>
        <w:rPr>
          <w:sz w:val="24"/>
          <w:szCs w:val="24"/>
        </w:rPr>
      </w:pPr>
    </w:p>
    <w:p w:rsidR="00EB2A57" w:rsidRPr="006C3E0C" w:rsidRDefault="00EB2A57" w:rsidP="00EB2A57">
      <w:pPr>
        <w:jc w:val="center"/>
        <w:rPr>
          <w:sz w:val="24"/>
          <w:szCs w:val="24"/>
        </w:rPr>
      </w:pPr>
      <w:r w:rsidRPr="006C3E0C">
        <w:rPr>
          <w:sz w:val="24"/>
          <w:szCs w:val="24"/>
        </w:rPr>
        <w:t xml:space="preserve"> § 2</w:t>
      </w:r>
    </w:p>
    <w:p w:rsidR="00EB2A57" w:rsidRPr="006C3E0C" w:rsidRDefault="00EB2A57" w:rsidP="00EB2A57">
      <w:pPr>
        <w:numPr>
          <w:ilvl w:val="0"/>
          <w:numId w:val="2"/>
        </w:numPr>
        <w:ind w:left="426" w:hanging="295"/>
        <w:jc w:val="both"/>
        <w:rPr>
          <w:bCs/>
          <w:sz w:val="24"/>
          <w:szCs w:val="24"/>
        </w:rPr>
      </w:pPr>
      <w:r w:rsidRPr="006C3E0C">
        <w:rPr>
          <w:bCs/>
          <w:sz w:val="24"/>
          <w:szCs w:val="24"/>
        </w:rPr>
        <w:t xml:space="preserve"> </w:t>
      </w:r>
      <w:r w:rsidRPr="006C3E0C">
        <w:rPr>
          <w:bCs/>
          <w:iCs/>
          <w:color w:val="000000"/>
          <w:sz w:val="24"/>
          <w:szCs w:val="24"/>
          <w:lang w:eastAsia="x-none"/>
        </w:rPr>
        <w:t>Umowa zostanie zrealizowana</w:t>
      </w:r>
      <w:r w:rsidRPr="006C3E0C">
        <w:rPr>
          <w:bCs/>
          <w:iCs/>
          <w:color w:val="000000"/>
          <w:sz w:val="24"/>
          <w:szCs w:val="24"/>
          <w:lang w:val="x-none" w:eastAsia="x-none"/>
        </w:rPr>
        <w:t xml:space="preserve"> w terminie:</w:t>
      </w:r>
      <w:r w:rsidRPr="006C3E0C">
        <w:rPr>
          <w:bCs/>
          <w:iCs/>
          <w:color w:val="000000"/>
          <w:sz w:val="24"/>
          <w:szCs w:val="24"/>
          <w:lang w:eastAsia="x-none"/>
        </w:rPr>
        <w:t xml:space="preserve"> </w:t>
      </w:r>
      <w:bookmarkStart w:id="0" w:name="_Hlk72705886"/>
      <w:r w:rsidRPr="006C3E0C">
        <w:rPr>
          <w:bCs/>
          <w:iCs/>
          <w:color w:val="000000"/>
          <w:sz w:val="24"/>
          <w:szCs w:val="24"/>
          <w:lang w:eastAsia="x-none"/>
        </w:rPr>
        <w:t xml:space="preserve">do 31 grudnia 2021 roku lub do wyczerpania kwoty, o której mowa w </w:t>
      </w:r>
      <w:r w:rsidRPr="006C3E0C">
        <w:rPr>
          <w:sz w:val="24"/>
          <w:szCs w:val="24"/>
        </w:rPr>
        <w:t xml:space="preserve">§ 3 </w:t>
      </w:r>
      <w:r w:rsidRPr="006C3E0C">
        <w:rPr>
          <w:bCs/>
          <w:iCs/>
          <w:color w:val="000000"/>
          <w:sz w:val="24"/>
          <w:szCs w:val="24"/>
          <w:lang w:eastAsia="x-none"/>
        </w:rPr>
        <w:t xml:space="preserve">ust. 3. </w:t>
      </w:r>
      <w:bookmarkEnd w:id="0"/>
    </w:p>
    <w:p w:rsidR="00EB2A57" w:rsidRPr="006C3E0C" w:rsidRDefault="00EB2A57" w:rsidP="00EB2A57">
      <w:pPr>
        <w:numPr>
          <w:ilvl w:val="0"/>
          <w:numId w:val="2"/>
        </w:numPr>
        <w:ind w:left="851" w:hanging="720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Termin realizacji pojedynczego zlecenia wynosi:</w:t>
      </w:r>
    </w:p>
    <w:p w:rsidR="00EB2A57" w:rsidRPr="006C3E0C" w:rsidRDefault="00EB2A57" w:rsidP="00EB2A57">
      <w:pPr>
        <w:numPr>
          <w:ilvl w:val="0"/>
          <w:numId w:val="4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tłumaczenia pisemne:</w:t>
      </w:r>
    </w:p>
    <w:p w:rsidR="00EB2A57" w:rsidRPr="006C3E0C" w:rsidRDefault="00EB2A57" w:rsidP="00EB2A57">
      <w:pPr>
        <w:shd w:val="clear" w:color="auto" w:fill="FFFFFF"/>
        <w:ind w:left="360"/>
        <w:jc w:val="both"/>
        <w:rPr>
          <w:bCs/>
          <w:sz w:val="24"/>
          <w:szCs w:val="24"/>
        </w:rPr>
      </w:pPr>
    </w:p>
    <w:tbl>
      <w:tblPr>
        <w:tblW w:w="0" w:type="auto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4393"/>
      </w:tblGrid>
      <w:tr w:rsidR="00EB2A57" w:rsidRPr="006C3E0C" w:rsidTr="00533569">
        <w:tc>
          <w:tcPr>
            <w:tcW w:w="4530" w:type="dxa"/>
            <w:shd w:val="clear" w:color="auto" w:fill="auto"/>
          </w:tcPr>
          <w:p w:rsidR="00EB2A57" w:rsidRPr="006C3E0C" w:rsidRDefault="00EB2A57" w:rsidP="00533569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6C3E0C">
              <w:rPr>
                <w:rFonts w:eastAsia="Calibri"/>
                <w:b/>
                <w:bCs/>
                <w:sz w:val="24"/>
                <w:szCs w:val="24"/>
              </w:rPr>
              <w:t>Tryb zwykły</w:t>
            </w:r>
          </w:p>
        </w:tc>
        <w:tc>
          <w:tcPr>
            <w:tcW w:w="4530" w:type="dxa"/>
            <w:shd w:val="clear" w:color="auto" w:fill="auto"/>
          </w:tcPr>
          <w:p w:rsidR="00EB2A57" w:rsidRPr="006C3E0C" w:rsidRDefault="00EB2A57" w:rsidP="00533569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6C3E0C">
              <w:rPr>
                <w:rFonts w:eastAsia="Calibri"/>
                <w:b/>
                <w:bCs/>
                <w:sz w:val="24"/>
                <w:szCs w:val="24"/>
              </w:rPr>
              <w:t>Tryb ekspresowy</w:t>
            </w:r>
          </w:p>
        </w:tc>
      </w:tr>
      <w:tr w:rsidR="00EB2A57" w:rsidRPr="006C3E0C" w:rsidTr="00533569"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t>do 3 stron obliczeniowych – 1 dzień roboczy</w:t>
            </w:r>
          </w:p>
        </w:tc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t>do 3 stron obliczeniowych – w tym samym dniu roboczym</w:t>
            </w:r>
          </w:p>
        </w:tc>
      </w:tr>
      <w:tr w:rsidR="00EB2A57" w:rsidRPr="006C3E0C" w:rsidTr="00533569"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t>4-12 stron obliczeniowych – 2 dni robocze</w:t>
            </w:r>
          </w:p>
        </w:tc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t>4-12 stron obliczeniowych – 1 dzień roboczy</w:t>
            </w:r>
          </w:p>
        </w:tc>
      </w:tr>
      <w:tr w:rsidR="00EB2A57" w:rsidRPr="006C3E0C" w:rsidTr="00533569"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t>Powyżej 12 stron obliczeniowych – termin ustalany jest zgodnie z zasadą: 6 stron obliczeniowych tłumaczenia wykonywane jest w ciągu 1 dnia roboczego.</w:t>
            </w:r>
          </w:p>
        </w:tc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t>Powyżej 12 stron obliczeniowych – termin ustalany jest zgodnie z zasadą: 12 stron obliczeniowych tłumaczenia wykonywane jest w ciągu 1 dnia roboczego.</w:t>
            </w:r>
          </w:p>
        </w:tc>
      </w:tr>
    </w:tbl>
    <w:p w:rsidR="00EB2A57" w:rsidRPr="006C3E0C" w:rsidRDefault="00EB2A57" w:rsidP="00EB2A57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:rsidR="00EB2A57" w:rsidRPr="006C3E0C" w:rsidRDefault="00EB2A57" w:rsidP="00EB2A57">
      <w:pPr>
        <w:numPr>
          <w:ilvl w:val="0"/>
          <w:numId w:val="4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korekta językowa tekstów w języku angielskim:</w:t>
      </w:r>
    </w:p>
    <w:tbl>
      <w:tblPr>
        <w:tblW w:w="0" w:type="auto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4393"/>
      </w:tblGrid>
      <w:tr w:rsidR="00EB2A57" w:rsidRPr="006C3E0C" w:rsidTr="00533569">
        <w:tc>
          <w:tcPr>
            <w:tcW w:w="4530" w:type="dxa"/>
            <w:shd w:val="clear" w:color="auto" w:fill="auto"/>
          </w:tcPr>
          <w:p w:rsidR="00EB2A57" w:rsidRPr="006C3E0C" w:rsidRDefault="00EB2A57" w:rsidP="00533569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6C3E0C">
              <w:rPr>
                <w:rFonts w:eastAsia="Calibri"/>
                <w:b/>
                <w:bCs/>
                <w:sz w:val="24"/>
                <w:szCs w:val="24"/>
              </w:rPr>
              <w:t>Tryb zwykły</w:t>
            </w:r>
          </w:p>
        </w:tc>
        <w:tc>
          <w:tcPr>
            <w:tcW w:w="4530" w:type="dxa"/>
            <w:shd w:val="clear" w:color="auto" w:fill="auto"/>
          </w:tcPr>
          <w:p w:rsidR="00EB2A57" w:rsidRPr="006C3E0C" w:rsidRDefault="00EB2A57" w:rsidP="00533569"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6C3E0C">
              <w:rPr>
                <w:rFonts w:eastAsia="Calibri"/>
                <w:b/>
                <w:bCs/>
                <w:sz w:val="24"/>
                <w:szCs w:val="24"/>
              </w:rPr>
              <w:t>Tryb ekspresowy</w:t>
            </w:r>
          </w:p>
        </w:tc>
      </w:tr>
      <w:tr w:rsidR="00EB2A57" w:rsidRPr="006C3E0C" w:rsidTr="00533569"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t>do 3 stron obliczeniowych – 1 dzień roboczy</w:t>
            </w:r>
          </w:p>
        </w:tc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t>do 3 stron obliczeniowych – w tym samym dniu roboczym</w:t>
            </w:r>
          </w:p>
        </w:tc>
      </w:tr>
      <w:tr w:rsidR="00EB2A57" w:rsidRPr="006C3E0C" w:rsidTr="00533569"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t>3-20 stron obliczeniowych – 2 dni robocze</w:t>
            </w:r>
          </w:p>
        </w:tc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t>3-20 stron obliczeniowych – 1 dzień roboczy</w:t>
            </w:r>
          </w:p>
        </w:tc>
      </w:tr>
      <w:tr w:rsidR="00EB2A57" w:rsidRPr="006C3E0C" w:rsidTr="00533569"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lastRenderedPageBreak/>
              <w:t>Powyżej 20 stron obliczeniowych – termin ustalany jest zgodnie z zasadą: 10 stron obliczeniowych korekty wykonywane jest w ciągu 1 dnia roboczego.</w:t>
            </w:r>
          </w:p>
        </w:tc>
        <w:tc>
          <w:tcPr>
            <w:tcW w:w="4530" w:type="dxa"/>
            <w:shd w:val="clear" w:color="auto" w:fill="auto"/>
            <w:vAlign w:val="center"/>
          </w:tcPr>
          <w:p w:rsidR="00EB2A57" w:rsidRPr="006C3E0C" w:rsidRDefault="00EB2A57" w:rsidP="00533569">
            <w:pPr>
              <w:jc w:val="both"/>
              <w:rPr>
                <w:rFonts w:eastAsia="Calibri"/>
                <w:bCs/>
                <w:sz w:val="24"/>
                <w:szCs w:val="24"/>
              </w:rPr>
            </w:pPr>
            <w:r w:rsidRPr="006C3E0C">
              <w:rPr>
                <w:rFonts w:eastAsia="Calibri"/>
                <w:bCs/>
                <w:sz w:val="24"/>
                <w:szCs w:val="24"/>
              </w:rPr>
              <w:t>Powyżej 20 stron obliczeniowych – termin ustalany jest zgodnie z zasadą: 20 stron obliczeniowych korekty wykonywane jest w ciągu 1 dnia roboczego.</w:t>
            </w:r>
          </w:p>
        </w:tc>
      </w:tr>
    </w:tbl>
    <w:p w:rsidR="00EB2A57" w:rsidRPr="006C3E0C" w:rsidRDefault="00EB2A57" w:rsidP="00EB2A57">
      <w:pPr>
        <w:pStyle w:val="Akapitzlist"/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</w:p>
    <w:p w:rsidR="00EB2A57" w:rsidRPr="006C3E0C" w:rsidRDefault="00EB2A57" w:rsidP="00EB2A57">
      <w:pPr>
        <w:numPr>
          <w:ilvl w:val="0"/>
          <w:numId w:val="2"/>
        </w:numPr>
        <w:ind w:left="284" w:hanging="295"/>
        <w:jc w:val="both"/>
        <w:rPr>
          <w:bCs/>
          <w:sz w:val="24"/>
          <w:szCs w:val="24"/>
        </w:rPr>
      </w:pPr>
      <w:r w:rsidRPr="006C3E0C">
        <w:rPr>
          <w:bCs/>
          <w:sz w:val="24"/>
          <w:szCs w:val="24"/>
        </w:rPr>
        <w:t xml:space="preserve"> Terminy określone w pkt. 2 a i b liczone są od przesłania Zleceniobiorcy zlecenia jednostkowego. Jeżeli zlecenie zostanie przesłane Zleceniobiorcy do godziny 10:00 w dniu roboczym to ten dzień należy traktować jako ten sam dzień roboczy, a kolejny dzień jako </w:t>
      </w:r>
      <w:r w:rsidRPr="006C3E0C">
        <w:rPr>
          <w:bCs/>
          <w:sz w:val="24"/>
          <w:szCs w:val="24"/>
        </w:rPr>
        <w:br/>
        <w:t xml:space="preserve"> 1 dzień roboczy. Jeżeli zlecenie zostanie wysłane po godzinie 10:00 to kolejny dzień roboczy należy traktować jako ten sam dzień roboczy, a następny dzień jako 1 dzień roboczy.</w:t>
      </w:r>
    </w:p>
    <w:p w:rsidR="00EB2A57" w:rsidRPr="006C3E0C" w:rsidRDefault="00EB2A57" w:rsidP="00EB2A57">
      <w:pPr>
        <w:ind w:left="284"/>
        <w:jc w:val="both"/>
        <w:rPr>
          <w:bCs/>
          <w:sz w:val="24"/>
          <w:szCs w:val="24"/>
        </w:rPr>
      </w:pPr>
    </w:p>
    <w:p w:rsidR="00EB2A57" w:rsidRPr="006C3E0C" w:rsidRDefault="00EB2A57" w:rsidP="00EB2A57">
      <w:pPr>
        <w:numPr>
          <w:ilvl w:val="0"/>
          <w:numId w:val="2"/>
        </w:numPr>
        <w:ind w:left="284" w:hanging="295"/>
        <w:jc w:val="both"/>
        <w:rPr>
          <w:bCs/>
          <w:sz w:val="24"/>
          <w:szCs w:val="24"/>
        </w:rPr>
      </w:pPr>
      <w:r w:rsidRPr="006C3E0C">
        <w:rPr>
          <w:bCs/>
          <w:sz w:val="24"/>
          <w:szCs w:val="24"/>
        </w:rPr>
        <w:t xml:space="preserve"> Strona obliczeniowa – strona tekstu liczona jako 1800 znaków ze spacjami. Liczenie znaków będzie dokonywane w MS WORD za pomocą narzędzia „Statystyka wyrazów” na podstawie tekstu wyjściowego, przy czym strona obliczeniowa dla tekstu przysięgłego liczona jest jako 1125 znaków ze spacjami.</w:t>
      </w:r>
    </w:p>
    <w:p w:rsidR="00EB2A57" w:rsidRPr="006C3E0C" w:rsidRDefault="00EB2A57" w:rsidP="00EB2A57">
      <w:pPr>
        <w:jc w:val="both"/>
        <w:rPr>
          <w:sz w:val="24"/>
          <w:szCs w:val="24"/>
        </w:rPr>
      </w:pPr>
    </w:p>
    <w:p w:rsidR="00EB2A57" w:rsidRPr="006C3E0C" w:rsidRDefault="00EB2A57" w:rsidP="00EB2A57">
      <w:pPr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 3</w:t>
      </w:r>
    </w:p>
    <w:p w:rsidR="00EB2A57" w:rsidRPr="006C3E0C" w:rsidRDefault="00EB2A57" w:rsidP="00EB2A57">
      <w:pPr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Strony ustalają </w:t>
      </w:r>
      <w:bookmarkStart w:id="1" w:name="_Hlk72704928"/>
      <w:r w:rsidRPr="006C3E0C">
        <w:rPr>
          <w:sz w:val="24"/>
          <w:szCs w:val="24"/>
        </w:rPr>
        <w:t xml:space="preserve">cenę brutto za 1 stronę tłumaczenia i za 1 stronę korekty w wysokości: </w:t>
      </w:r>
    </w:p>
    <w:p w:rsidR="00EB2A57" w:rsidRPr="006C3E0C" w:rsidRDefault="00EB2A57" w:rsidP="00EB2A57">
      <w:pPr>
        <w:numPr>
          <w:ilvl w:val="0"/>
          <w:numId w:val="11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jedna strona tłumaczenia pisemnego w trybie zwykłym ……. zł brutto (słownie: …………………. złotych brutto),</w:t>
      </w:r>
    </w:p>
    <w:p w:rsidR="00EB2A57" w:rsidRPr="006C3E0C" w:rsidRDefault="00EB2A57" w:rsidP="00EB2A57">
      <w:pPr>
        <w:numPr>
          <w:ilvl w:val="0"/>
          <w:numId w:val="11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jedna strona tłumaczenia pisemnego w trybie ekspresowym ……. zł brutto (słownie: …………………. złotych brutto),</w:t>
      </w:r>
    </w:p>
    <w:p w:rsidR="00EB2A57" w:rsidRPr="006C3E0C" w:rsidRDefault="00EB2A57" w:rsidP="00EB2A57">
      <w:pPr>
        <w:numPr>
          <w:ilvl w:val="0"/>
          <w:numId w:val="11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jedna strona tłumaczenia pisemnego przysięgłego w trybie zwykłym ……. zł brutto (słownie: …………………. złotych brutto),</w:t>
      </w:r>
    </w:p>
    <w:p w:rsidR="00EB2A57" w:rsidRPr="006C3E0C" w:rsidRDefault="00EB2A57" w:rsidP="00EB2A57">
      <w:pPr>
        <w:numPr>
          <w:ilvl w:val="0"/>
          <w:numId w:val="11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jedna strona tłumaczenia przysięgłego w trybie ekspresowym ……. zł brutto (słownie: …………………. złotych brutto),</w:t>
      </w:r>
    </w:p>
    <w:p w:rsidR="00EB2A57" w:rsidRPr="006C3E0C" w:rsidRDefault="00EB2A57" w:rsidP="00EB2A57">
      <w:pPr>
        <w:numPr>
          <w:ilvl w:val="0"/>
          <w:numId w:val="11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jedna strona korekty tekstu w języku angielskim w trybie zwykłym ……. zł brutto (słownie: …………………. złotych brutto),</w:t>
      </w:r>
    </w:p>
    <w:p w:rsidR="00EB2A57" w:rsidRPr="006C3E0C" w:rsidRDefault="00EB2A57" w:rsidP="00EB2A57">
      <w:pPr>
        <w:numPr>
          <w:ilvl w:val="0"/>
          <w:numId w:val="11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jedna strona korekty tekstu w języku angielskim w trybie ekspresowym ……. zł brutto (słownie: …………………. złotych brutto),</w:t>
      </w:r>
    </w:p>
    <w:bookmarkEnd w:id="1"/>
    <w:p w:rsidR="00EB2A57" w:rsidRPr="006C3E0C" w:rsidRDefault="00EB2A57" w:rsidP="00EB2A57">
      <w:pPr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Powyższe kwoty zawierają właściwą stawkę podatku VAT.</w:t>
      </w:r>
    </w:p>
    <w:p w:rsidR="00EB2A57" w:rsidRPr="006C3E0C" w:rsidRDefault="00EB2A57" w:rsidP="00EB2A57">
      <w:pPr>
        <w:numPr>
          <w:ilvl w:val="0"/>
          <w:numId w:val="3"/>
        </w:numPr>
        <w:tabs>
          <w:tab w:val="num" w:pos="284"/>
          <w:tab w:val="num" w:pos="360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Wartość wynagrodzenia za przedmiot umowy nie przekroczy kwoty brutto ……………….. zł  (słownie: ………………………………..). </w:t>
      </w:r>
    </w:p>
    <w:p w:rsidR="00EB2A57" w:rsidRPr="006C3E0C" w:rsidRDefault="00EB2A57" w:rsidP="00EB2A57">
      <w:pPr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Zleceniobiorca otrzyma wynagrodzenie za faktyczną ilość przetłumaczonych stron.</w:t>
      </w:r>
    </w:p>
    <w:p w:rsidR="00EB2A57" w:rsidRPr="006C3E0C" w:rsidRDefault="00EB2A57" w:rsidP="00EB2A57">
      <w:pPr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Zleceniodawca zastrzega sobie prawo niezrealizowania zamówienia w 100%. Gwarantowany zakres umowy – 40%.</w:t>
      </w:r>
    </w:p>
    <w:p w:rsidR="00EB2A57" w:rsidRPr="006C3E0C" w:rsidRDefault="00EB2A57" w:rsidP="00EB2A57">
      <w:pPr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Wynagrodzenie obejmuje wszystkie koszty i opłaty związane z wykonaniem przedmiotu umowy.</w:t>
      </w:r>
    </w:p>
    <w:p w:rsidR="00EB2A57" w:rsidRPr="006C3E0C" w:rsidRDefault="00EB2A57" w:rsidP="00EB2A57">
      <w:pPr>
        <w:tabs>
          <w:tab w:val="num" w:pos="717"/>
        </w:tabs>
        <w:suppressAutoHyphens/>
        <w:ind w:left="284"/>
        <w:jc w:val="both"/>
        <w:rPr>
          <w:sz w:val="24"/>
          <w:szCs w:val="24"/>
        </w:rPr>
      </w:pPr>
    </w:p>
    <w:p w:rsidR="00EB2A57" w:rsidRPr="006C3E0C" w:rsidRDefault="00EB2A57" w:rsidP="00EB2A57">
      <w:pPr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 4</w:t>
      </w:r>
    </w:p>
    <w:p w:rsidR="00EB2A57" w:rsidRPr="006C3E0C" w:rsidRDefault="00EB2A57" w:rsidP="00EB2A57">
      <w:pPr>
        <w:numPr>
          <w:ilvl w:val="0"/>
          <w:numId w:val="5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Należność, o której mowa w § 3 ust. 4 będzie regulowana przez Zleceniodawcę w terminie 21 dni od dnia otrzymania faktury wystawionej przez Zleceniobiorcę za pojedyncze zlecenie na podstawie elektronicznego protokołu potwierdzonego przez Zleceniodawcę.</w:t>
      </w:r>
    </w:p>
    <w:p w:rsidR="00EB2A57" w:rsidRPr="006C3E0C" w:rsidRDefault="00EB2A57" w:rsidP="00EB2A57">
      <w:pPr>
        <w:numPr>
          <w:ilvl w:val="0"/>
          <w:numId w:val="5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Zapłata wynagrodzenia nastąpi przelewem na rachunek Zleceniobiorcy zawarty na dzień zlecenia przelewu w wykazie podmiotów o których mowa w art. 96b ust. 1) Ustawy o podatku od towarów i usług.</w:t>
      </w:r>
    </w:p>
    <w:p w:rsidR="00EB2A57" w:rsidRPr="006C3E0C" w:rsidRDefault="00EB2A57" w:rsidP="00EB2A57">
      <w:pPr>
        <w:numPr>
          <w:ilvl w:val="0"/>
          <w:numId w:val="5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Strony postanawiają, że zapłata następuje w dniu obciążenia rachunku bankowego Zleceniodawcy. </w:t>
      </w:r>
    </w:p>
    <w:p w:rsidR="00EB2A57" w:rsidRPr="006C3E0C" w:rsidRDefault="00EB2A57" w:rsidP="00EB2A57">
      <w:pPr>
        <w:suppressAutoHyphens/>
        <w:ind w:left="284"/>
        <w:jc w:val="both"/>
        <w:rPr>
          <w:sz w:val="24"/>
          <w:szCs w:val="24"/>
        </w:rPr>
      </w:pPr>
    </w:p>
    <w:p w:rsidR="00EB2A57" w:rsidRPr="006C3E0C" w:rsidRDefault="00EB2A57" w:rsidP="00EB2A57">
      <w:pPr>
        <w:ind w:left="715"/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 5</w:t>
      </w:r>
    </w:p>
    <w:p w:rsidR="00EB2A57" w:rsidRPr="006C3E0C" w:rsidRDefault="00EB2A57" w:rsidP="00EB2A57">
      <w:pPr>
        <w:numPr>
          <w:ilvl w:val="0"/>
          <w:numId w:val="6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Zleceniobiorca oświadcza, że posiada odpowiednią wiedzę, doświadczenie i dysponuje stosowną bazą </w:t>
      </w:r>
      <w:r w:rsidRPr="006C3E0C">
        <w:rPr>
          <w:sz w:val="24"/>
          <w:szCs w:val="24"/>
        </w:rPr>
        <w:tab/>
        <w:t xml:space="preserve"> do </w:t>
      </w:r>
      <w:r w:rsidRPr="006C3E0C">
        <w:rPr>
          <w:sz w:val="24"/>
          <w:szCs w:val="24"/>
        </w:rPr>
        <w:tab/>
        <w:t xml:space="preserve"> wykonania </w:t>
      </w:r>
      <w:r w:rsidRPr="006C3E0C">
        <w:rPr>
          <w:sz w:val="24"/>
          <w:szCs w:val="24"/>
        </w:rPr>
        <w:tab/>
        <w:t xml:space="preserve"> przedmiotu </w:t>
      </w:r>
      <w:r w:rsidRPr="006C3E0C">
        <w:rPr>
          <w:sz w:val="24"/>
          <w:szCs w:val="24"/>
        </w:rPr>
        <w:tab/>
        <w:t xml:space="preserve"> umowy.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lastRenderedPageBreak/>
        <w:t>Zleceniobiorca oświadcza, iż przedmiot umowy wykona z należytą starannością, profesjonalnie, wedle najlepszej wiedzy i umiejętności, z zachowaniem wysokiej jakości zrealizowanych prac.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Przez należyte wykonanie tłumaczenia lub korekty tłumaczenia (należytą staranność) rozumie się w szczególności tłumaczenie lub korektę:</w:t>
      </w:r>
    </w:p>
    <w:p w:rsidR="00EB2A57" w:rsidRPr="006C3E0C" w:rsidRDefault="00EB2A57" w:rsidP="00EB2A57">
      <w:pPr>
        <w:numPr>
          <w:ilvl w:val="0"/>
          <w:numId w:val="12"/>
        </w:numPr>
        <w:ind w:left="567" w:hanging="207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bez błędów gramatycznych, ortograficznych, stylistycznych, edytorskich, merytorycznych </w:t>
      </w:r>
      <w:r w:rsidRPr="006C3E0C">
        <w:rPr>
          <w:sz w:val="24"/>
          <w:szCs w:val="24"/>
        </w:rPr>
        <w:br/>
        <w:t>i innych podobnych, zachowujące spójność słownictwa i zwrotów językowych oraz odzwierciedlające sens tekstu źródłowego, a także nazewnictwo zgodnie z terminologią obowiązującą dla danego rodzaju tłumaczeń,</w:t>
      </w:r>
    </w:p>
    <w:p w:rsidR="00EB2A57" w:rsidRPr="006C3E0C" w:rsidRDefault="00EB2A57" w:rsidP="00EB2A57">
      <w:pPr>
        <w:numPr>
          <w:ilvl w:val="0"/>
          <w:numId w:val="12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realizowane zgodnie z terminami wynikającymi z umowy,</w:t>
      </w:r>
    </w:p>
    <w:p w:rsidR="00EB2A57" w:rsidRPr="006C3E0C" w:rsidRDefault="00EB2A57" w:rsidP="00EB2A57">
      <w:pPr>
        <w:numPr>
          <w:ilvl w:val="0"/>
          <w:numId w:val="12"/>
        </w:numPr>
        <w:ind w:left="567" w:hanging="207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wykonane przez tłumacza osobiście, tzn. bez użycia translatorów elektronicznych bądź programów do tłumaczenia tekstów.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W ramach usługi tłumaczenia pisemnego Zleceniobiorca zobowiązuje się do zachowania układu graficznego oryginału otrzymanych dokumentów, odtwarzania tabel i wykonywania innych prac edytorskich związanych z zachowaniem szaty graficznej oryginału.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rFonts w:eastAsia="Calibri"/>
          <w:sz w:val="24"/>
          <w:szCs w:val="24"/>
        </w:rPr>
        <w:t>Zleceniobiorca</w:t>
      </w:r>
      <w:r w:rsidRPr="006C3E0C">
        <w:rPr>
          <w:rFonts w:eastAsia="Calibri"/>
          <w:sz w:val="24"/>
          <w:szCs w:val="24"/>
          <w:lang w:val="x-none"/>
        </w:rPr>
        <w:t xml:space="preserve"> będzie świadczył usługi każdorazowo na podstawie odrębnych zleceń przesłanych przez Z</w:t>
      </w:r>
      <w:r w:rsidRPr="006C3E0C">
        <w:rPr>
          <w:rFonts w:eastAsia="Calibri"/>
          <w:sz w:val="24"/>
          <w:szCs w:val="24"/>
        </w:rPr>
        <w:t>leceniodawcę</w:t>
      </w:r>
      <w:r w:rsidRPr="006C3E0C">
        <w:rPr>
          <w:rFonts w:eastAsia="Calibri"/>
          <w:sz w:val="24"/>
          <w:szCs w:val="24"/>
          <w:lang w:val="x-none"/>
        </w:rPr>
        <w:t>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Zamówienie jednostkowe przesyłane będzie do Zleceniobiorcy przez pracownika Zleceniodawcy i zawierać będzie co najmniej:</w:t>
      </w:r>
    </w:p>
    <w:p w:rsidR="00EB2A57" w:rsidRPr="006C3E0C" w:rsidRDefault="00EB2A57" w:rsidP="00EB2A57">
      <w:pPr>
        <w:pStyle w:val="Akapitzlist"/>
        <w:numPr>
          <w:ilvl w:val="1"/>
          <w:numId w:val="10"/>
        </w:numPr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3E0C">
        <w:rPr>
          <w:rFonts w:ascii="Times New Roman" w:hAnsi="Times New Roman"/>
          <w:sz w:val="24"/>
          <w:szCs w:val="24"/>
        </w:rPr>
        <w:t xml:space="preserve"> tytuł tekstu do tłumaczenia lub korekty,</w:t>
      </w:r>
    </w:p>
    <w:p w:rsidR="00EB2A57" w:rsidRPr="006C3E0C" w:rsidRDefault="00EB2A57" w:rsidP="00EB2A57">
      <w:pPr>
        <w:pStyle w:val="Akapitzlist"/>
        <w:numPr>
          <w:ilvl w:val="1"/>
          <w:numId w:val="10"/>
        </w:numPr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3E0C">
        <w:rPr>
          <w:rFonts w:ascii="Times New Roman" w:hAnsi="Times New Roman"/>
          <w:sz w:val="24"/>
          <w:szCs w:val="24"/>
        </w:rPr>
        <w:t xml:space="preserve"> osobę odpowiedzialną za zamówienie po stronie Zleceniodawcy,</w:t>
      </w:r>
    </w:p>
    <w:p w:rsidR="00EB2A57" w:rsidRPr="006C3E0C" w:rsidRDefault="00EB2A57" w:rsidP="00EB2A57">
      <w:pPr>
        <w:pStyle w:val="Akapitzlist"/>
        <w:numPr>
          <w:ilvl w:val="1"/>
          <w:numId w:val="10"/>
        </w:numPr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3E0C">
        <w:rPr>
          <w:rFonts w:ascii="Times New Roman" w:hAnsi="Times New Roman"/>
          <w:sz w:val="24"/>
          <w:szCs w:val="24"/>
        </w:rPr>
        <w:t xml:space="preserve"> termin realizacji,</w:t>
      </w:r>
    </w:p>
    <w:p w:rsidR="00EB2A57" w:rsidRPr="006C3E0C" w:rsidRDefault="00EB2A57" w:rsidP="00EB2A57">
      <w:pPr>
        <w:pStyle w:val="Akapitzlist"/>
        <w:numPr>
          <w:ilvl w:val="1"/>
          <w:numId w:val="10"/>
        </w:numPr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3E0C">
        <w:rPr>
          <w:rFonts w:ascii="Times New Roman" w:hAnsi="Times New Roman"/>
          <w:sz w:val="24"/>
          <w:szCs w:val="24"/>
        </w:rPr>
        <w:t xml:space="preserve"> wskazanie trybu (zwykły lub ekspresowy).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Zleceniobiorca niezwłocznie po otrzymaniu zamówienia jednostkowego, tj. nie później niż w tym samym dniu roboczym, prześle do Zleceniodawcy informacje o przyjęciu zlecenia do realizacji.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num" w:pos="284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Zleceniodawca może dokonać sprawdzenia przetłumaczonego lub poddanego korekcie tekstu oraz może zażądać potwierdzenia wykonania tłumaczenia lub weryfikacji przez wyznaczoną osobę.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clear" w:pos="715"/>
          <w:tab w:val="num" w:pos="284"/>
        </w:tabs>
        <w:ind w:left="284" w:hanging="426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Zleceniobiorca udziela Zleceniodawcy gwarancji na poprawność językową tłumaczenia. W ramach gwarancji Zleceniobiorca zobowiązuje się do bezpłatnego usunięcia wszelkich ewentualnych błędów w tłumaczeniach w ciągu 24 godzin.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num" w:pos="284"/>
        </w:tabs>
        <w:suppressAutoHyphens/>
        <w:ind w:left="284" w:hanging="426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Zleceniodawca jest uprawniony do złożenia reklamacji nienależycie wykonanego tłumaczenia tekstu lub korekty, w szczególności w przypadku braku spójności terminologicznej tekstu, błędów gramatycznych i językowych lub pominięcia fragmentu tekstu.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clear" w:pos="715"/>
          <w:tab w:val="num" w:pos="284"/>
          <w:tab w:val="num" w:pos="426"/>
        </w:tabs>
        <w:suppressAutoHyphens/>
        <w:ind w:left="284" w:hanging="426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W przypadku złożenia reklamacji Zleceniodawca zwróci Zleceniobiorcy tekst w celu poprawienia, ponownego tłumaczenia lub weryfikacji reklamowanego tekstu w sposób i w terminie wskazanym przez Zleceniodawcę. W związku z realizacją reklamacji Zleceniobiorcy nie przysługuje jakiekolwiek dodatkowe wynagrodzenie ani zwrot kosztów.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clear" w:pos="715"/>
          <w:tab w:val="num" w:pos="284"/>
          <w:tab w:val="num" w:pos="426"/>
        </w:tabs>
        <w:suppressAutoHyphens/>
        <w:ind w:left="284" w:hanging="426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Zleceniodawca może powtarzać procedurę reklamacyjną, jeżeli reklamowane tłumaczenie lub korekta jest wykonana nienależycie.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clear" w:pos="715"/>
          <w:tab w:val="num" w:pos="284"/>
          <w:tab w:val="num" w:pos="426"/>
        </w:tabs>
        <w:suppressAutoHyphens/>
        <w:ind w:left="284" w:hanging="426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Zleceniodawca po wykonaniu zlecenia lub po upływie terminów na wykonanie zlecenia wystawia protokół odbioru, w którym stwierdza, że akceptuje wykonane zlecenie bez zastrzeżeń, akceptuje wykonane zlecenie z zastrzeżeniami lub nie akceptuje wykonanego zlecenia. Zleceniodawca w protokole odbioru wskazuje jakie kary umowne nakłada na Zleceniobiorcę w związku z niewykonaniem lub nienależytym wykonaniem zlecenia.</w:t>
      </w:r>
    </w:p>
    <w:p w:rsidR="00EB2A57" w:rsidRDefault="00EB2A57" w:rsidP="00EB2A57">
      <w:pPr>
        <w:numPr>
          <w:ilvl w:val="0"/>
          <w:numId w:val="6"/>
        </w:numPr>
        <w:tabs>
          <w:tab w:val="clear" w:pos="715"/>
          <w:tab w:val="num" w:pos="284"/>
          <w:tab w:val="num" w:pos="426"/>
        </w:tabs>
        <w:suppressAutoHyphens/>
        <w:ind w:left="284" w:hanging="426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Zleceniobiorca zobowiązuje się do uwzględnienia sugestii i zastrzeżeń zgłoszonych przez Zleceniodawcę (w tym w szczególności zgłaszanych drogą mailową i telefonicznie) na każdym etapie wykonywania wszystkich elementów umowy.</w:t>
      </w:r>
    </w:p>
    <w:p w:rsidR="00EB2A57" w:rsidRDefault="00EB2A57" w:rsidP="00EB2A57">
      <w:pPr>
        <w:numPr>
          <w:ilvl w:val="0"/>
          <w:numId w:val="6"/>
        </w:numPr>
        <w:tabs>
          <w:tab w:val="clear" w:pos="715"/>
          <w:tab w:val="num" w:pos="284"/>
          <w:tab w:val="num" w:pos="426"/>
        </w:tabs>
        <w:suppressAutoHyphens/>
        <w:ind w:left="284" w:hanging="426"/>
        <w:jc w:val="both"/>
        <w:rPr>
          <w:sz w:val="24"/>
          <w:szCs w:val="24"/>
        </w:rPr>
      </w:pPr>
      <w:r w:rsidRPr="0061274B">
        <w:rPr>
          <w:color w:val="000000"/>
          <w:kern w:val="2"/>
          <w:sz w:val="24"/>
          <w:szCs w:val="24"/>
        </w:rPr>
        <w:lastRenderedPageBreak/>
        <w:t xml:space="preserve">Dopuszcza się wysyłanie przez Strony umowy wszelkich zawiadomień, informacji, uzgodnień, uwag drogą elektroniczną, z tym, że niezbędne jest potwierdzenie przez drugą Stronę otrzymania tych informacji. </w:t>
      </w:r>
    </w:p>
    <w:p w:rsidR="00EB2A57" w:rsidRPr="0061274B" w:rsidRDefault="00EB2A57" w:rsidP="00EB2A57">
      <w:pPr>
        <w:numPr>
          <w:ilvl w:val="0"/>
          <w:numId w:val="6"/>
        </w:numPr>
        <w:tabs>
          <w:tab w:val="clear" w:pos="715"/>
          <w:tab w:val="num" w:pos="284"/>
          <w:tab w:val="num" w:pos="426"/>
        </w:tabs>
        <w:suppressAutoHyphens/>
        <w:ind w:left="284" w:hanging="426"/>
        <w:jc w:val="both"/>
        <w:rPr>
          <w:sz w:val="24"/>
          <w:szCs w:val="24"/>
        </w:rPr>
      </w:pPr>
      <w:r w:rsidRPr="0061274B">
        <w:rPr>
          <w:color w:val="000000"/>
          <w:kern w:val="2"/>
          <w:sz w:val="24"/>
          <w:szCs w:val="24"/>
        </w:rPr>
        <w:t>Osobami wyznaczonymi do uzgodnień i koordynacji realizacji przedmiotu niniejszej umowy są:</w:t>
      </w:r>
    </w:p>
    <w:p w:rsidR="00EB2A57" w:rsidRPr="006C3E0C" w:rsidRDefault="00EB2A57" w:rsidP="00EB2A57">
      <w:pPr>
        <w:pStyle w:val="NormalnyWeb"/>
        <w:numPr>
          <w:ilvl w:val="0"/>
          <w:numId w:val="15"/>
        </w:numPr>
        <w:tabs>
          <w:tab w:val="left" w:pos="142"/>
        </w:tabs>
        <w:spacing w:before="0" w:beforeAutospacing="0" w:after="0" w:afterAutospacing="0"/>
        <w:ind w:left="709"/>
        <w:jc w:val="both"/>
        <w:rPr>
          <w:rStyle w:val="colour"/>
        </w:rPr>
      </w:pPr>
      <w:r w:rsidRPr="006C3E0C">
        <w:rPr>
          <w:rStyle w:val="colour"/>
        </w:rPr>
        <w:t xml:space="preserve"> ze strony Zleceniodawcy:</w:t>
      </w:r>
      <w:r>
        <w:rPr>
          <w:rStyle w:val="colour"/>
        </w:rPr>
        <w:t xml:space="preserve"> </w:t>
      </w:r>
      <w:r w:rsidRPr="006C3E0C">
        <w:rPr>
          <w:rStyle w:val="colour"/>
        </w:rPr>
        <w:t>……………………………</w:t>
      </w:r>
    </w:p>
    <w:p w:rsidR="00EB2A57" w:rsidRPr="006C3E0C" w:rsidRDefault="00EB2A57" w:rsidP="00EB2A57">
      <w:pPr>
        <w:pStyle w:val="NormalnyWeb"/>
        <w:tabs>
          <w:tab w:val="left" w:pos="142"/>
        </w:tabs>
        <w:spacing w:before="0" w:beforeAutospacing="0" w:after="0" w:afterAutospacing="0"/>
        <w:ind w:left="709"/>
        <w:jc w:val="both"/>
        <w:rPr>
          <w:rStyle w:val="colour"/>
        </w:rPr>
      </w:pPr>
      <w:r w:rsidRPr="006C3E0C">
        <w:rPr>
          <w:rStyle w:val="colour"/>
        </w:rPr>
        <w:t>e-mail: …………………..</w:t>
      </w:r>
    </w:p>
    <w:p w:rsidR="00EB2A57" w:rsidRPr="006C3E0C" w:rsidRDefault="00EB2A57" w:rsidP="00EB2A57">
      <w:pPr>
        <w:pStyle w:val="NormalnyWeb"/>
        <w:numPr>
          <w:ilvl w:val="0"/>
          <w:numId w:val="15"/>
        </w:numPr>
        <w:tabs>
          <w:tab w:val="left" w:pos="142"/>
        </w:tabs>
        <w:spacing w:before="0" w:beforeAutospacing="0" w:after="0" w:afterAutospacing="0"/>
        <w:ind w:left="709"/>
        <w:jc w:val="both"/>
        <w:rPr>
          <w:rStyle w:val="colour"/>
        </w:rPr>
      </w:pPr>
      <w:r w:rsidRPr="006C3E0C">
        <w:rPr>
          <w:rStyle w:val="colour"/>
        </w:rPr>
        <w:t xml:space="preserve"> ze strony Zleceniobiorcy:</w:t>
      </w:r>
      <w:r>
        <w:rPr>
          <w:rStyle w:val="colour"/>
        </w:rPr>
        <w:t xml:space="preserve"> </w:t>
      </w:r>
      <w:r w:rsidRPr="006C3E0C">
        <w:rPr>
          <w:rStyle w:val="colour"/>
        </w:rPr>
        <w:t>……………………………</w:t>
      </w:r>
    </w:p>
    <w:p w:rsidR="00EB2A57" w:rsidRPr="006C3E0C" w:rsidRDefault="00EB2A57" w:rsidP="00EB2A57">
      <w:pPr>
        <w:pStyle w:val="NormalnyWeb"/>
        <w:tabs>
          <w:tab w:val="left" w:pos="142"/>
        </w:tabs>
        <w:spacing w:before="0" w:beforeAutospacing="0" w:after="0" w:afterAutospacing="0"/>
        <w:ind w:left="709"/>
        <w:jc w:val="both"/>
        <w:rPr>
          <w:rStyle w:val="colour"/>
        </w:rPr>
      </w:pPr>
      <w:r w:rsidRPr="006C3E0C">
        <w:rPr>
          <w:rStyle w:val="colour"/>
        </w:rPr>
        <w:t>e-mail: …………………..</w:t>
      </w:r>
    </w:p>
    <w:p w:rsidR="00EB2A57" w:rsidRPr="006C3E0C" w:rsidRDefault="00EB2A57" w:rsidP="00EB2A57">
      <w:pPr>
        <w:numPr>
          <w:ilvl w:val="0"/>
          <w:numId w:val="6"/>
        </w:numPr>
        <w:tabs>
          <w:tab w:val="clear" w:pos="715"/>
          <w:tab w:val="num" w:pos="284"/>
        </w:tabs>
        <w:ind w:left="284" w:hanging="426"/>
        <w:jc w:val="both"/>
        <w:rPr>
          <w:sz w:val="24"/>
          <w:szCs w:val="24"/>
        </w:rPr>
      </w:pPr>
      <w:r w:rsidRPr="006C3E0C">
        <w:rPr>
          <w:color w:val="000000"/>
          <w:kern w:val="2"/>
          <w:sz w:val="24"/>
          <w:szCs w:val="24"/>
        </w:rPr>
        <w:t xml:space="preserve">Zmiana osób </w:t>
      </w:r>
      <w:r>
        <w:rPr>
          <w:color w:val="000000"/>
          <w:kern w:val="2"/>
          <w:sz w:val="24"/>
          <w:szCs w:val="24"/>
        </w:rPr>
        <w:t xml:space="preserve">wyznaczonych do uzgodnień i koordynacji </w:t>
      </w:r>
      <w:r w:rsidRPr="006C3E0C">
        <w:rPr>
          <w:sz w:val="24"/>
          <w:szCs w:val="24"/>
        </w:rPr>
        <w:t xml:space="preserve">następuje poprzez pisemne powiadomienie drugiej Strony i nie stanowi zmiany treści umowy. </w:t>
      </w:r>
    </w:p>
    <w:p w:rsidR="00EB2A57" w:rsidRPr="006C3E0C" w:rsidRDefault="00EB2A57" w:rsidP="00EB2A57">
      <w:pPr>
        <w:tabs>
          <w:tab w:val="num" w:pos="715"/>
        </w:tabs>
        <w:suppressAutoHyphens/>
        <w:ind w:left="284"/>
        <w:jc w:val="both"/>
        <w:rPr>
          <w:sz w:val="24"/>
          <w:szCs w:val="24"/>
        </w:rPr>
      </w:pPr>
    </w:p>
    <w:p w:rsidR="00EB2A57" w:rsidRPr="006C3E0C" w:rsidRDefault="00EB2A57" w:rsidP="00EB2A57">
      <w:pPr>
        <w:ind w:left="715"/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 6</w:t>
      </w:r>
    </w:p>
    <w:p w:rsidR="00EB2A57" w:rsidRPr="006C3E0C" w:rsidRDefault="00EB2A57" w:rsidP="00EB2A57">
      <w:pPr>
        <w:numPr>
          <w:ilvl w:val="0"/>
          <w:numId w:val="16"/>
        </w:numPr>
        <w:tabs>
          <w:tab w:val="left" w:pos="371"/>
        </w:tabs>
        <w:jc w:val="both"/>
        <w:rPr>
          <w:color w:val="000000"/>
          <w:sz w:val="24"/>
          <w:szCs w:val="24"/>
        </w:rPr>
      </w:pPr>
      <w:r w:rsidRPr="006C3E0C">
        <w:rPr>
          <w:color w:val="000000"/>
          <w:sz w:val="24"/>
          <w:szCs w:val="24"/>
        </w:rPr>
        <w:t xml:space="preserve">W przypadku gdy efektem wykonywania niniejszej umowy będzie Utwór w rozumieniu ustawy z dnia 4 lutego 1994 r. </w:t>
      </w:r>
      <w:r w:rsidRPr="006C3E0C">
        <w:rPr>
          <w:i/>
          <w:iCs/>
          <w:color w:val="000000"/>
          <w:sz w:val="24"/>
          <w:szCs w:val="24"/>
        </w:rPr>
        <w:t xml:space="preserve">o prawie autorskim i prawach pokrewnych </w:t>
      </w:r>
      <w:r w:rsidRPr="006C3E0C">
        <w:rPr>
          <w:color w:val="000000"/>
          <w:sz w:val="24"/>
          <w:szCs w:val="24"/>
        </w:rPr>
        <w:t>(Dz.U. z 2019 r. poz. 1231) Zleceniobiorca z chwilą przekazania utworu Zleceniodawcy, w ramach wynagrodzenia określonego w § 3 ust. 3, przenosi na Zleceniodawcę na zasadzie wyłączności, bez ograniczeń co do czasu i terytorium, całość autorskich praw majątkowych i praw pokrewnych do wszelkich Utworów powstałych na potrzeby, w związku lub przy okazji realizacji niniejszej umowy, łącznie z wyłącznym prawem wykonywania i zezwalania na wykonywanie zależnego prawa autorskiego, na następujących polach eksploatacji:</w:t>
      </w:r>
    </w:p>
    <w:p w:rsidR="00EB2A57" w:rsidRPr="006C3E0C" w:rsidRDefault="00EB2A57" w:rsidP="00EB2A57">
      <w:pPr>
        <w:numPr>
          <w:ilvl w:val="0"/>
          <w:numId w:val="17"/>
        </w:numPr>
        <w:suppressAutoHyphens/>
        <w:ind w:left="851" w:hanging="207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opublikowanie lub rozpowszechnianie w dowolnej liczbie egzemplarzy Utworu, we wszystkich znanych w dniu zawarcia umowy technikach, w tym szczególności techniką: zapisu magnetycznego, zapisu optycznego, zapisu magnetooptycznego, zapisu cyfrowego, zapisu reprograficznego </w:t>
      </w:r>
      <w:r w:rsidRPr="006C3E0C">
        <w:rPr>
          <w:sz w:val="24"/>
          <w:szCs w:val="24"/>
        </w:rPr>
        <w:tab/>
        <w:t>oraz</w:t>
      </w:r>
      <w:r w:rsidRPr="006C3E0C">
        <w:rPr>
          <w:sz w:val="24"/>
          <w:szCs w:val="24"/>
        </w:rPr>
        <w:tab/>
        <w:t xml:space="preserve"> druku,</w:t>
      </w:r>
    </w:p>
    <w:p w:rsidR="00EB2A57" w:rsidRPr="006C3E0C" w:rsidRDefault="00EB2A57" w:rsidP="00EB2A57">
      <w:pPr>
        <w:numPr>
          <w:ilvl w:val="0"/>
          <w:numId w:val="17"/>
        </w:numPr>
        <w:suppressAutoHyphens/>
        <w:ind w:left="851" w:hanging="207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wprowadzania do obrotu, użyczania i najmu Utworu, rozpowszechnianie Utworu w każdy inny sposób, w tym wyświetlania, odtwarzania, reemitowania, publicznego udostępniania, w taki sposób, aby każdy mógł mieć do niego dostęp w miejscu i czasie przez siebie wybranym, umieszczania na stronach WWW zarządzanych, bądź użytkowanych przez Zleceniodawcę lub jego Partnerów, bądź też poprzez trwałe oraz czasowe, umieszczenie Utworu w pamięci jakiegokolwiek komputera, w tym serwera, przekazywanie na inny komputer, w szczególności wprowadzenie do pamięci roboczej komputera i przeglądanie na ekranie, jak również archiwizacja Utworu,</w:t>
      </w:r>
    </w:p>
    <w:p w:rsidR="00EB2A57" w:rsidRPr="006C3E0C" w:rsidRDefault="00EB2A57" w:rsidP="00EB2A57">
      <w:pPr>
        <w:numPr>
          <w:ilvl w:val="0"/>
          <w:numId w:val="17"/>
        </w:numPr>
        <w:suppressAutoHyphens/>
        <w:ind w:left="851" w:hanging="207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zwielokrotniania utworu oraz utrwalania ze zwielokrotnionego Utworu bez ograniczeń na wszystkich znanych nośnikach i we wszystkich znanych w dniu zawarcia umowy technikach, w tym szczególności techniką: zapisu magnetycznego, zapisu optycznego, zapisu magnetooptycznego, zapisu cyfrowego, zapisu reprograficznego oraz druku,</w:t>
      </w:r>
    </w:p>
    <w:p w:rsidR="00EB2A57" w:rsidRPr="006C3E0C" w:rsidRDefault="00EB2A57" w:rsidP="00EB2A57">
      <w:pPr>
        <w:numPr>
          <w:ilvl w:val="0"/>
          <w:numId w:val="17"/>
        </w:numPr>
        <w:suppressAutoHyphens/>
        <w:ind w:left="851" w:hanging="207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możliwość umieszczenia Utworu lub jego fragmentów na nośnikach reklamy zewnętrznej.</w:t>
      </w:r>
    </w:p>
    <w:p w:rsidR="00EB2A57" w:rsidRPr="006C3E0C" w:rsidRDefault="00EB2A57" w:rsidP="00EB2A57">
      <w:pPr>
        <w:numPr>
          <w:ilvl w:val="0"/>
          <w:numId w:val="17"/>
        </w:numPr>
        <w:suppressAutoHyphens/>
        <w:ind w:left="851" w:hanging="207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prawo do rozporządzania i korzystania z opracowań (kolejnych jego wydań, przeróbek, antologii, adaptacji, tłumaczeń, skróceń, uzupełnień) Utworu lub jego fragmentów, w tym publikowanych </w:t>
      </w:r>
      <w:r w:rsidRPr="006C3E0C">
        <w:rPr>
          <w:sz w:val="24"/>
          <w:szCs w:val="24"/>
        </w:rPr>
        <w:tab/>
        <w:t xml:space="preserve">w </w:t>
      </w:r>
      <w:r w:rsidRPr="006C3E0C">
        <w:rPr>
          <w:sz w:val="24"/>
          <w:szCs w:val="24"/>
        </w:rPr>
        <w:tab/>
        <w:t xml:space="preserve">utworach </w:t>
      </w:r>
      <w:r w:rsidRPr="006C3E0C">
        <w:rPr>
          <w:sz w:val="24"/>
          <w:szCs w:val="24"/>
        </w:rPr>
        <w:tab/>
        <w:t xml:space="preserve">zależnych </w:t>
      </w:r>
      <w:r w:rsidRPr="006C3E0C">
        <w:rPr>
          <w:sz w:val="24"/>
          <w:szCs w:val="24"/>
        </w:rPr>
        <w:tab/>
        <w:t xml:space="preserve">(prawo </w:t>
      </w:r>
      <w:r w:rsidRPr="006C3E0C">
        <w:rPr>
          <w:sz w:val="24"/>
          <w:szCs w:val="24"/>
        </w:rPr>
        <w:tab/>
        <w:t>zależne).</w:t>
      </w:r>
    </w:p>
    <w:p w:rsidR="00EB2A57" w:rsidRPr="006C3E0C" w:rsidRDefault="00EB2A57" w:rsidP="00EB2A57">
      <w:pPr>
        <w:numPr>
          <w:ilvl w:val="0"/>
          <w:numId w:val="16"/>
        </w:numPr>
        <w:tabs>
          <w:tab w:val="num" w:pos="284"/>
          <w:tab w:val="left" w:pos="371"/>
        </w:tabs>
        <w:jc w:val="both"/>
        <w:rPr>
          <w:color w:val="000000"/>
          <w:sz w:val="24"/>
          <w:szCs w:val="24"/>
        </w:rPr>
      </w:pPr>
      <w:r w:rsidRPr="006C3E0C">
        <w:rPr>
          <w:color w:val="000000"/>
          <w:sz w:val="24"/>
          <w:szCs w:val="24"/>
        </w:rPr>
        <w:t xml:space="preserve"> Przeniesienie majątkowych praw autorskich do Utworu przez Zleceniobiorcę na Zleceniodawcę nastąpi w chwili potwierdzenia przez Zamawiającego odbioru tłumaczenia oraz zapłaty wynagrodzenia w wysokości określonej w § 3 ust. 3, bez zastrzeżeń, bez konieczności składania przez Strony dodatkowego oświadczenia </w:t>
      </w:r>
      <w:r w:rsidRPr="006C3E0C">
        <w:rPr>
          <w:color w:val="000000"/>
          <w:sz w:val="24"/>
          <w:szCs w:val="24"/>
        </w:rPr>
        <w:tab/>
        <w:t xml:space="preserve"> woli.</w:t>
      </w:r>
    </w:p>
    <w:p w:rsidR="00EB2A57" w:rsidRPr="006C3E0C" w:rsidRDefault="00EB2A57" w:rsidP="00EB2A57">
      <w:pPr>
        <w:numPr>
          <w:ilvl w:val="0"/>
          <w:numId w:val="16"/>
        </w:numPr>
        <w:tabs>
          <w:tab w:val="left" w:pos="371"/>
        </w:tabs>
        <w:jc w:val="both"/>
        <w:rPr>
          <w:color w:val="000000"/>
          <w:sz w:val="24"/>
          <w:szCs w:val="24"/>
        </w:rPr>
      </w:pPr>
      <w:r w:rsidRPr="006C3E0C">
        <w:rPr>
          <w:color w:val="000000"/>
          <w:sz w:val="24"/>
          <w:szCs w:val="24"/>
        </w:rPr>
        <w:t xml:space="preserve"> Zleceniobiorca oświadcza, że Utwór wskazany § 1 ust. 1 stanowi wierne tłumaczenie oryginału i nie zawiera </w:t>
      </w:r>
      <w:r w:rsidRPr="006C3E0C">
        <w:rPr>
          <w:color w:val="000000"/>
          <w:sz w:val="24"/>
          <w:szCs w:val="24"/>
        </w:rPr>
        <w:tab/>
        <w:t xml:space="preserve">odstępstw </w:t>
      </w:r>
      <w:r w:rsidRPr="006C3E0C">
        <w:rPr>
          <w:color w:val="000000"/>
          <w:sz w:val="24"/>
          <w:szCs w:val="24"/>
        </w:rPr>
        <w:tab/>
        <w:t xml:space="preserve">od </w:t>
      </w:r>
      <w:r w:rsidRPr="006C3E0C">
        <w:rPr>
          <w:color w:val="000000"/>
          <w:sz w:val="24"/>
          <w:szCs w:val="24"/>
        </w:rPr>
        <w:tab/>
        <w:t xml:space="preserve">jego </w:t>
      </w:r>
      <w:r w:rsidRPr="006C3E0C">
        <w:rPr>
          <w:color w:val="000000"/>
          <w:sz w:val="24"/>
          <w:szCs w:val="24"/>
        </w:rPr>
        <w:tab/>
        <w:t>treści.</w:t>
      </w:r>
    </w:p>
    <w:p w:rsidR="00EB2A57" w:rsidRPr="006C3E0C" w:rsidRDefault="00EB2A57" w:rsidP="00EB2A57">
      <w:pPr>
        <w:numPr>
          <w:ilvl w:val="0"/>
          <w:numId w:val="16"/>
        </w:numPr>
        <w:tabs>
          <w:tab w:val="left" w:pos="371"/>
        </w:tabs>
        <w:jc w:val="both"/>
        <w:rPr>
          <w:sz w:val="24"/>
          <w:szCs w:val="24"/>
        </w:rPr>
      </w:pPr>
      <w:r w:rsidRPr="006C3E0C">
        <w:rPr>
          <w:color w:val="000000"/>
          <w:sz w:val="24"/>
          <w:szCs w:val="24"/>
        </w:rPr>
        <w:t xml:space="preserve">Zleceniobiorca oświadcza, że Utwór wskazany § 1 ust. 1, stanowiący element przedmiotu niniejszego zamówienia, będzie wolny od wad prawnych w rozumieniu art. 556 3 KC oraz </w:t>
      </w:r>
      <w:r w:rsidRPr="006C3E0C">
        <w:rPr>
          <w:color w:val="000000"/>
          <w:sz w:val="24"/>
          <w:szCs w:val="24"/>
        </w:rPr>
        <w:lastRenderedPageBreak/>
        <w:t>nie będzie naruszał praw osób trzecich. W związku z powyższym Zleceniobiorca oświadcza i</w:t>
      </w:r>
      <w:r w:rsidRPr="006C3E0C">
        <w:rPr>
          <w:sz w:val="24"/>
          <w:szCs w:val="24"/>
        </w:rPr>
        <w:t xml:space="preserve"> potwierdza, </w:t>
      </w:r>
      <w:r w:rsidRPr="006C3E0C">
        <w:rPr>
          <w:sz w:val="24"/>
          <w:szCs w:val="24"/>
        </w:rPr>
        <w:tab/>
        <w:t>że:</w:t>
      </w:r>
    </w:p>
    <w:p w:rsidR="00EB2A57" w:rsidRPr="006C3E0C" w:rsidRDefault="00EB2A57" w:rsidP="00EB2A57">
      <w:pPr>
        <w:numPr>
          <w:ilvl w:val="0"/>
          <w:numId w:val="19"/>
        </w:numPr>
        <w:suppressAutoHyphens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przysługuje mu wyłączne i nieograniczone prawo autorskie do Utworu jako wyłącznemu jego twórcy </w:t>
      </w:r>
      <w:r w:rsidRPr="006C3E0C">
        <w:rPr>
          <w:sz w:val="24"/>
          <w:szCs w:val="24"/>
        </w:rPr>
        <w:tab/>
        <w:t xml:space="preserve">albo </w:t>
      </w:r>
      <w:r w:rsidRPr="006C3E0C">
        <w:rPr>
          <w:sz w:val="24"/>
          <w:szCs w:val="24"/>
        </w:rPr>
        <w:tab/>
        <w:t xml:space="preserve">posiada </w:t>
      </w:r>
      <w:r w:rsidRPr="006C3E0C">
        <w:rPr>
          <w:sz w:val="24"/>
          <w:szCs w:val="24"/>
        </w:rPr>
        <w:tab/>
        <w:t xml:space="preserve">do niego </w:t>
      </w:r>
      <w:r w:rsidRPr="006C3E0C">
        <w:rPr>
          <w:sz w:val="24"/>
          <w:szCs w:val="24"/>
        </w:rPr>
        <w:tab/>
        <w:t>wyłączne majątkowe prawa autorskie,</w:t>
      </w:r>
    </w:p>
    <w:p w:rsidR="00EB2A57" w:rsidRPr="006C3E0C" w:rsidRDefault="00EB2A57" w:rsidP="00EB2A57">
      <w:pPr>
        <w:numPr>
          <w:ilvl w:val="0"/>
          <w:numId w:val="19"/>
        </w:numPr>
        <w:suppressAutoHyphens/>
        <w:ind w:left="851" w:hanging="207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autorskie prawa majątkowe Zleceniobiorcy do Utworu nie są obciążone żadnymi prawami osób trzecich oraz, że osoby trzecie nie zgłaszają żadnych roszczeń w odniesieniu do niego, jak również ograniczenie w korzystaniu lub rozporządzaniu Utworem wynika z decyzji lub orzeczenia właściwego </w:t>
      </w:r>
      <w:r w:rsidRPr="006C3E0C">
        <w:rPr>
          <w:sz w:val="24"/>
          <w:szCs w:val="24"/>
        </w:rPr>
        <w:tab/>
        <w:t>organu,</w:t>
      </w:r>
    </w:p>
    <w:p w:rsidR="00EB2A57" w:rsidRPr="006C3E0C" w:rsidRDefault="00EB2A57" w:rsidP="00EB2A57">
      <w:pPr>
        <w:numPr>
          <w:ilvl w:val="0"/>
          <w:numId w:val="19"/>
        </w:numPr>
        <w:suppressAutoHyphens/>
        <w:ind w:left="851" w:hanging="207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przeniesienie na Zleceniodawcę całości autorskich praw majątkowych do Utworu, w tym prawa zależnego do niego nie wymaga zgody jakiegokolwiek organu lub osoby trzeciej.</w:t>
      </w:r>
    </w:p>
    <w:p w:rsidR="00EB2A57" w:rsidRPr="006C3E0C" w:rsidRDefault="00EB2A57" w:rsidP="00EB2A57">
      <w:pPr>
        <w:numPr>
          <w:ilvl w:val="0"/>
          <w:numId w:val="16"/>
        </w:numPr>
        <w:tabs>
          <w:tab w:val="left" w:pos="371"/>
        </w:tabs>
        <w:jc w:val="both"/>
        <w:rPr>
          <w:color w:val="000000"/>
          <w:sz w:val="24"/>
          <w:szCs w:val="24"/>
        </w:rPr>
      </w:pPr>
      <w:r w:rsidRPr="006C3E0C">
        <w:rPr>
          <w:color w:val="000000"/>
          <w:sz w:val="24"/>
          <w:szCs w:val="24"/>
        </w:rPr>
        <w:t>Zleceniobiorca wyraża zgodę na korzystanie i rozpowszechnianie przez Zleceniodawcę Utworu lub jego opracowań, stanowiącego przedmiot niniejszej umowy bez oznaczenia autora.</w:t>
      </w:r>
    </w:p>
    <w:p w:rsidR="00EB2A57" w:rsidRPr="006C3E0C" w:rsidRDefault="00EB2A57" w:rsidP="00EB2A57">
      <w:pPr>
        <w:numPr>
          <w:ilvl w:val="0"/>
          <w:numId w:val="16"/>
        </w:numPr>
        <w:tabs>
          <w:tab w:val="left" w:pos="371"/>
          <w:tab w:val="num" w:pos="426"/>
          <w:tab w:val="num" w:pos="715"/>
        </w:tabs>
        <w:jc w:val="both"/>
        <w:rPr>
          <w:color w:val="000000"/>
          <w:sz w:val="24"/>
          <w:szCs w:val="24"/>
        </w:rPr>
      </w:pPr>
      <w:r w:rsidRPr="006C3E0C">
        <w:rPr>
          <w:color w:val="000000"/>
          <w:sz w:val="24"/>
          <w:szCs w:val="24"/>
        </w:rPr>
        <w:t xml:space="preserve">Zleceniobiorca zobowiązuje się do niewykonywania swoich osobistych praw autorskich </w:t>
      </w:r>
      <w:r w:rsidRPr="006C3E0C">
        <w:rPr>
          <w:color w:val="000000"/>
          <w:sz w:val="24"/>
          <w:szCs w:val="24"/>
        </w:rPr>
        <w:br/>
        <w:t xml:space="preserve">w sposób nieuzgodniony </w:t>
      </w:r>
      <w:r w:rsidRPr="006C3E0C">
        <w:rPr>
          <w:color w:val="000000"/>
          <w:sz w:val="24"/>
          <w:szCs w:val="24"/>
        </w:rPr>
        <w:tab/>
        <w:t xml:space="preserve">na </w:t>
      </w:r>
      <w:r w:rsidRPr="006C3E0C">
        <w:rPr>
          <w:color w:val="000000"/>
          <w:sz w:val="24"/>
          <w:szCs w:val="24"/>
        </w:rPr>
        <w:tab/>
        <w:t xml:space="preserve">piśmie </w:t>
      </w:r>
      <w:r w:rsidRPr="006C3E0C">
        <w:rPr>
          <w:color w:val="000000"/>
          <w:sz w:val="24"/>
          <w:szCs w:val="24"/>
        </w:rPr>
        <w:tab/>
        <w:t xml:space="preserve">ze </w:t>
      </w:r>
      <w:r w:rsidRPr="006C3E0C">
        <w:rPr>
          <w:color w:val="000000"/>
          <w:sz w:val="24"/>
          <w:szCs w:val="24"/>
        </w:rPr>
        <w:tab/>
        <w:t>Zleceniodawcą.</w:t>
      </w:r>
    </w:p>
    <w:p w:rsidR="00EB2A57" w:rsidRPr="006C3E0C" w:rsidRDefault="00EB2A57" w:rsidP="00EB2A57">
      <w:pPr>
        <w:numPr>
          <w:ilvl w:val="0"/>
          <w:numId w:val="16"/>
        </w:numPr>
        <w:tabs>
          <w:tab w:val="left" w:pos="371"/>
          <w:tab w:val="num" w:pos="715"/>
        </w:tabs>
        <w:jc w:val="both"/>
        <w:rPr>
          <w:sz w:val="24"/>
          <w:szCs w:val="24"/>
        </w:rPr>
      </w:pPr>
      <w:r w:rsidRPr="006C3E0C">
        <w:rPr>
          <w:color w:val="000000"/>
          <w:sz w:val="24"/>
          <w:szCs w:val="24"/>
        </w:rPr>
        <w:t xml:space="preserve">Jeżeli jakakolwiek osoba trzecia dochodzić będzie jakichkolwiek roszczeń w związku </w:t>
      </w:r>
      <w:r w:rsidRPr="006C3E0C">
        <w:rPr>
          <w:color w:val="000000"/>
          <w:sz w:val="24"/>
          <w:szCs w:val="24"/>
        </w:rPr>
        <w:br/>
        <w:t xml:space="preserve">z rozporządzaniem lub korzystaniem przez Zleceniodawcę z Utworu bądź jakiegokolwiek opracowania </w:t>
      </w:r>
      <w:r w:rsidRPr="006C3E0C">
        <w:rPr>
          <w:color w:val="000000"/>
          <w:sz w:val="24"/>
          <w:szCs w:val="24"/>
        </w:rPr>
        <w:tab/>
        <w:t xml:space="preserve">Utworu, </w:t>
      </w:r>
      <w:r w:rsidRPr="006C3E0C">
        <w:rPr>
          <w:color w:val="000000"/>
          <w:sz w:val="24"/>
          <w:szCs w:val="24"/>
        </w:rPr>
        <w:tab/>
        <w:t>Zleceniobiorca</w:t>
      </w:r>
      <w:r w:rsidRPr="006C3E0C">
        <w:rPr>
          <w:color w:val="000000"/>
          <w:sz w:val="24"/>
          <w:szCs w:val="24"/>
        </w:rPr>
        <w:tab/>
        <w:t xml:space="preserve"> zobowiązany </w:t>
      </w:r>
      <w:r w:rsidRPr="006C3E0C">
        <w:rPr>
          <w:color w:val="000000"/>
          <w:sz w:val="24"/>
          <w:szCs w:val="24"/>
        </w:rPr>
        <w:tab/>
        <w:t>jest:</w:t>
      </w:r>
    </w:p>
    <w:p w:rsidR="00EB2A57" w:rsidRPr="006C3E0C" w:rsidRDefault="00EB2A57" w:rsidP="00EB2A57">
      <w:pPr>
        <w:numPr>
          <w:ilvl w:val="0"/>
          <w:numId w:val="18"/>
        </w:numPr>
        <w:suppressAutoHyphens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do podjęcia na własny koszt wszelkich działań w celu ochrony interesów Zleceniodawcy, </w:t>
      </w:r>
      <w:r w:rsidRPr="006C3E0C">
        <w:rPr>
          <w:sz w:val="24"/>
          <w:szCs w:val="24"/>
        </w:rPr>
        <w:br/>
        <w:t xml:space="preserve">w szczególności w celu wykazania bezpodstawności dochodzonych przez osobę trzecią roszczeń, </w:t>
      </w:r>
    </w:p>
    <w:p w:rsidR="00EB2A57" w:rsidRPr="006C3E0C" w:rsidRDefault="00EB2A57" w:rsidP="00EB2A57">
      <w:pPr>
        <w:numPr>
          <w:ilvl w:val="0"/>
          <w:numId w:val="18"/>
        </w:numPr>
        <w:tabs>
          <w:tab w:val="num" w:pos="715"/>
        </w:tabs>
        <w:suppressAutoHyphens/>
        <w:ind w:left="851" w:hanging="207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w przypadku dochodzenia na drodze sądowej przez osoby trzecie roszczeń wynikających z tytułu naruszenia ich praw przeciwko Zleceniodawcy Zleceniobiorca jest zobowiązany do przystąpienia w procesie po stronie Zleceniodawcy i podjęcia wszelkich czynności w celu jego zwolnienia </w:t>
      </w:r>
      <w:r w:rsidRPr="006C3E0C">
        <w:rPr>
          <w:sz w:val="24"/>
          <w:szCs w:val="24"/>
        </w:rPr>
        <w:tab/>
        <w:t xml:space="preserve">od </w:t>
      </w:r>
      <w:r w:rsidRPr="006C3E0C">
        <w:rPr>
          <w:sz w:val="24"/>
          <w:szCs w:val="24"/>
        </w:rPr>
        <w:tab/>
        <w:t xml:space="preserve">udziału </w:t>
      </w:r>
      <w:r w:rsidRPr="006C3E0C">
        <w:rPr>
          <w:sz w:val="24"/>
          <w:szCs w:val="24"/>
        </w:rPr>
        <w:tab/>
        <w:t xml:space="preserve">w </w:t>
      </w:r>
      <w:r w:rsidRPr="006C3E0C">
        <w:rPr>
          <w:sz w:val="24"/>
          <w:szCs w:val="24"/>
        </w:rPr>
        <w:tab/>
        <w:t>sprawie,</w:t>
      </w:r>
    </w:p>
    <w:p w:rsidR="00EB2A57" w:rsidRPr="006C3E0C" w:rsidRDefault="00EB2A57" w:rsidP="00EB2A57">
      <w:pPr>
        <w:numPr>
          <w:ilvl w:val="0"/>
          <w:numId w:val="18"/>
        </w:numPr>
        <w:suppressAutoHyphens/>
        <w:ind w:left="851" w:hanging="207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w przypadku zasądzenia od Zleceniodawcy jakichkolwiek kwot do zwrotu przez Zleceniodawcę, całości zasądzonych bądź pokrytych przez Zleceniodawcę roszczeń oraz wszelkich wydatków i opłat, w tym ewentualnych kosztów procesu i obsługi prawnej Zleceniobiorca zobowiązuje się pokryć koszty na pierwsze żądanie.</w:t>
      </w:r>
    </w:p>
    <w:p w:rsidR="00EB2A57" w:rsidRPr="006C3E0C" w:rsidRDefault="00EB2A57" w:rsidP="00EB2A57">
      <w:pPr>
        <w:tabs>
          <w:tab w:val="num" w:pos="426"/>
        </w:tabs>
        <w:suppressAutoHyphens/>
        <w:jc w:val="both"/>
        <w:rPr>
          <w:sz w:val="24"/>
          <w:szCs w:val="24"/>
        </w:rPr>
      </w:pPr>
    </w:p>
    <w:p w:rsidR="00EB2A57" w:rsidRPr="006C3E0C" w:rsidRDefault="00EB2A57" w:rsidP="00EB2A57">
      <w:pPr>
        <w:tabs>
          <w:tab w:val="num" w:pos="426"/>
        </w:tabs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 7</w:t>
      </w:r>
    </w:p>
    <w:p w:rsidR="00EB2A57" w:rsidRPr="006C3E0C" w:rsidRDefault="00EB2A57" w:rsidP="00EB2A57">
      <w:pPr>
        <w:numPr>
          <w:ilvl w:val="0"/>
          <w:numId w:val="7"/>
        </w:numPr>
        <w:tabs>
          <w:tab w:val="clear" w:pos="715"/>
          <w:tab w:val="num" w:pos="284"/>
          <w:tab w:val="num" w:pos="426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Strony ustanawiają odpowiedzialność za niewykonanie lub nienależyte wykonanie umowy </w:t>
      </w:r>
      <w:r w:rsidRPr="006C3E0C">
        <w:rPr>
          <w:sz w:val="24"/>
          <w:szCs w:val="24"/>
        </w:rPr>
        <w:br/>
        <w:t>w formie kar umownych.</w:t>
      </w:r>
    </w:p>
    <w:p w:rsidR="00EB2A57" w:rsidRPr="006C3E0C" w:rsidRDefault="00EB2A57" w:rsidP="00EB2A57">
      <w:pPr>
        <w:numPr>
          <w:ilvl w:val="0"/>
          <w:numId w:val="7"/>
        </w:numPr>
        <w:tabs>
          <w:tab w:val="clear" w:pos="715"/>
          <w:tab w:val="num" w:pos="284"/>
          <w:tab w:val="num" w:pos="426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Zleceniobiorca zapłaci Zleceniodawcy kary umowne:</w:t>
      </w:r>
    </w:p>
    <w:p w:rsidR="00EB2A57" w:rsidRPr="006C3E0C" w:rsidRDefault="00EB2A57" w:rsidP="00EB2A57">
      <w:pPr>
        <w:numPr>
          <w:ilvl w:val="0"/>
          <w:numId w:val="13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 z tytułu zwłoki w wykonaniu danej części Utworu w wysokości 1% wartości danej raty wynagrodzenia brutto ustalonej zgodnie z § 3 ust. 3 umowy, za każdy dzień zwłoki w stosunku do terminów określonych w § 2 ust. 2 umowy,</w:t>
      </w:r>
    </w:p>
    <w:p w:rsidR="00EB2A57" w:rsidRPr="006C3E0C" w:rsidRDefault="00EB2A57" w:rsidP="00EB2A57">
      <w:pPr>
        <w:numPr>
          <w:ilvl w:val="0"/>
          <w:numId w:val="13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z tytułu zwłoki w usunięciu wad danej części Utworu, stwierdzonych przy odbiorze danej jego części, w wysokości 1% wartości danej raty wynagrodzenia brutto ustalonej zgodnie z § 3 ust. 3 umowy, za każdy dzień zwłoki w stosunku do terminów wskazanych w § 2 ust. 2 umowy,</w:t>
      </w:r>
    </w:p>
    <w:p w:rsidR="00EB2A57" w:rsidRPr="006C3E0C" w:rsidRDefault="00EB2A57" w:rsidP="00EB2A57">
      <w:pPr>
        <w:numPr>
          <w:ilvl w:val="0"/>
          <w:numId w:val="13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z tytułu odstąpienia od umowy w części przez którąkolwiek ze stron z przyczyn występujących po stronie Zleceniobiorcy w wysokości 10 % od kwoty stanowiącej różnicę pomiędzy całkowitym wynagrodzeniem brutto za przedmiot umowy określonym w § 3 ust. 3, a sumą wynagrodzeń brutto za usługi zrealizowane do dnia wypowiedzenia umowy,</w:t>
      </w:r>
    </w:p>
    <w:p w:rsidR="00EB2A57" w:rsidRPr="006C3E0C" w:rsidRDefault="00EB2A57" w:rsidP="00EB2A57">
      <w:pPr>
        <w:numPr>
          <w:ilvl w:val="0"/>
          <w:numId w:val="13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z tytułu odstąpienia od umowy w całości przez którąkolwiek ze stron z przyczyn występujących po stronie Zleceniobiorcy, w wysokości 10 % całkowitej wartości umowy brutto określonej w § 3 ust. 3.</w:t>
      </w:r>
    </w:p>
    <w:p w:rsidR="00EB2A57" w:rsidRPr="006C3E0C" w:rsidRDefault="00EB2A57" w:rsidP="00EB2A57">
      <w:pPr>
        <w:numPr>
          <w:ilvl w:val="0"/>
          <w:numId w:val="7"/>
        </w:numPr>
        <w:tabs>
          <w:tab w:val="clear" w:pos="715"/>
          <w:tab w:val="num" w:pos="284"/>
          <w:tab w:val="num" w:pos="426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lastRenderedPageBreak/>
        <w:t xml:space="preserve">Zleceniodawca zapłaci Zleceniobiorcy kary umowne: </w:t>
      </w:r>
    </w:p>
    <w:p w:rsidR="00EB2A57" w:rsidRPr="006C3E0C" w:rsidRDefault="00EB2A57" w:rsidP="00EB2A57">
      <w:pPr>
        <w:numPr>
          <w:ilvl w:val="0"/>
          <w:numId w:val="14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 z tytułu odstąpienia od umowy w części przez którąkolwiek ze stron z przyczyn występujących po stronie Zleceniodawcy w wysokości 10 % od kwoty stanowiącej różnicę pomiędzy całkowitym wynagrodzeniem brutto za przedmiot umowy określonym w § 3 ust. 3, a sumą wynagrodzeń brutto za usługi zrealizowane do dnia wypowiedzenia umowy,</w:t>
      </w:r>
    </w:p>
    <w:p w:rsidR="00EB2A57" w:rsidRPr="006C3E0C" w:rsidRDefault="00EB2A57" w:rsidP="00EB2A57">
      <w:pPr>
        <w:numPr>
          <w:ilvl w:val="0"/>
          <w:numId w:val="14"/>
        </w:numPr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 z tytułu odstąpienia od umowy w całości przez którąkolwiek ze stron z przyczyn występujących po stronie Zleceniodawcy, w wysokości 10 % całkowitej wartości umowy brutto określonej w § 3 ust. 3.</w:t>
      </w:r>
    </w:p>
    <w:p w:rsidR="00EB2A57" w:rsidRPr="006C3E0C" w:rsidRDefault="00EB2A57" w:rsidP="00EB2A57">
      <w:pPr>
        <w:numPr>
          <w:ilvl w:val="0"/>
          <w:numId w:val="7"/>
        </w:numPr>
        <w:tabs>
          <w:tab w:val="clear" w:pos="715"/>
          <w:tab w:val="num" w:pos="284"/>
          <w:tab w:val="num" w:pos="426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EB2A57" w:rsidRPr="006C3E0C" w:rsidRDefault="00EB2A57" w:rsidP="00EB2A57">
      <w:pPr>
        <w:numPr>
          <w:ilvl w:val="0"/>
          <w:numId w:val="7"/>
        </w:numPr>
        <w:tabs>
          <w:tab w:val="clear" w:pos="715"/>
          <w:tab w:val="num" w:pos="284"/>
          <w:tab w:val="num" w:pos="426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Zleceniobiorca nie może dokonywać cesji wierzytelności wynikających z niniejszej umowy.</w:t>
      </w:r>
    </w:p>
    <w:p w:rsidR="00EB2A57" w:rsidRPr="006C3E0C" w:rsidRDefault="00EB2A57" w:rsidP="00EB2A57">
      <w:pPr>
        <w:numPr>
          <w:ilvl w:val="0"/>
          <w:numId w:val="7"/>
        </w:numPr>
        <w:tabs>
          <w:tab w:val="clear" w:pos="715"/>
          <w:tab w:val="num" w:pos="284"/>
          <w:tab w:val="num" w:pos="426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Zleceniodawca zastrzega sobie możliwość potrącenia kar umownych z wynagrodzenia Zleceniobiorcy</w:t>
      </w:r>
    </w:p>
    <w:p w:rsidR="00EB2A57" w:rsidRPr="006C3E0C" w:rsidRDefault="00EB2A57" w:rsidP="00EB2A57">
      <w:pPr>
        <w:numPr>
          <w:ilvl w:val="0"/>
          <w:numId w:val="7"/>
        </w:numPr>
        <w:tabs>
          <w:tab w:val="clear" w:pos="715"/>
          <w:tab w:val="num" w:pos="284"/>
          <w:tab w:val="num" w:pos="426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Łączna maksymalna wysokość kar umownych, których mogą dochodzić Strony nie może przekroczyć 20% wynagrodzenia netto o którym mowa w § 3 ust. 3 umowy</w:t>
      </w:r>
    </w:p>
    <w:p w:rsidR="00EB2A57" w:rsidRPr="006C3E0C" w:rsidRDefault="00EB2A57" w:rsidP="00EB2A57">
      <w:pPr>
        <w:jc w:val="center"/>
        <w:rPr>
          <w:sz w:val="24"/>
          <w:szCs w:val="24"/>
        </w:rPr>
      </w:pPr>
    </w:p>
    <w:p w:rsidR="00EB2A57" w:rsidRPr="006C3E0C" w:rsidRDefault="00EB2A57" w:rsidP="00EB2A57">
      <w:pPr>
        <w:jc w:val="center"/>
        <w:rPr>
          <w:rStyle w:val="colour"/>
          <w:sz w:val="24"/>
          <w:szCs w:val="24"/>
        </w:rPr>
      </w:pPr>
      <w:r w:rsidRPr="006C3E0C">
        <w:rPr>
          <w:sz w:val="24"/>
          <w:szCs w:val="24"/>
        </w:rPr>
        <w:t>§ 8</w:t>
      </w:r>
    </w:p>
    <w:p w:rsidR="00EB2A57" w:rsidRPr="006C3E0C" w:rsidRDefault="00EB2A57" w:rsidP="00EB2A57">
      <w:pPr>
        <w:numPr>
          <w:ilvl w:val="0"/>
          <w:numId w:val="8"/>
        </w:numPr>
        <w:tabs>
          <w:tab w:val="clear" w:pos="715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 Zamawiający może odstąpić od Umowy w przypadku wystąpienia okoliczności, o których mowa w art. 456 ustawy z dnia 11 września 2019 r. Prawo zamówień publicznych (Dz.U. 2019 poz. 2019 ze zm.).</w:t>
      </w:r>
    </w:p>
    <w:p w:rsidR="00EB2A57" w:rsidRPr="006C3E0C" w:rsidRDefault="00EB2A57" w:rsidP="00EB2A57">
      <w:pPr>
        <w:numPr>
          <w:ilvl w:val="0"/>
          <w:numId w:val="8"/>
        </w:numPr>
        <w:tabs>
          <w:tab w:val="clear" w:pos="715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EB2A57" w:rsidRPr="006C3E0C" w:rsidRDefault="00EB2A57" w:rsidP="00EB2A57">
      <w:pPr>
        <w:numPr>
          <w:ilvl w:val="0"/>
          <w:numId w:val="8"/>
        </w:numPr>
        <w:tabs>
          <w:tab w:val="clear" w:pos="715"/>
        </w:tabs>
        <w:suppressAutoHyphens/>
        <w:ind w:left="284" w:hanging="284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Odstąpienie i wypowiedzenie Umowy wymaga pisemnego oświadczenia z podaniem uzasadnienia pod rygorem nieważności w terminie do 14 dni od wystąpienia okoliczności lub powzięcia informacji o wystąpieniu okoliczności, o których mowa w ust.1-3.W przypadku rozwiązania/wypowiedzenia umowy Zleceniodawca zachowuje prawa do utworów wykonanych przez Zleceniobiorcę do ostatniego dnia upływu okresu obowiązywania umowy zgodnie z § 3.</w:t>
      </w:r>
    </w:p>
    <w:p w:rsidR="00EB2A57" w:rsidRPr="006C3E0C" w:rsidRDefault="00EB2A57" w:rsidP="00EB2A57">
      <w:pPr>
        <w:suppressAutoHyphens/>
        <w:ind w:left="284"/>
        <w:jc w:val="both"/>
        <w:rPr>
          <w:sz w:val="24"/>
          <w:szCs w:val="24"/>
        </w:rPr>
      </w:pPr>
    </w:p>
    <w:p w:rsidR="00EB2A57" w:rsidRPr="006C3E0C" w:rsidRDefault="00EB2A57" w:rsidP="00EB2A57">
      <w:pPr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§9</w:t>
      </w:r>
    </w:p>
    <w:p w:rsidR="00EB2A57" w:rsidRPr="006C3E0C" w:rsidRDefault="00EB2A57" w:rsidP="00EB2A57">
      <w:pPr>
        <w:numPr>
          <w:ilvl w:val="0"/>
          <w:numId w:val="9"/>
        </w:numPr>
        <w:tabs>
          <w:tab w:val="clear" w:pos="714"/>
        </w:tabs>
        <w:suppressAutoHyphens/>
        <w:ind w:left="142" w:hanging="218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Wszelkie informacje techniczne, handlowe, organizacyjne i inne, dostarczone jednej Stronie przez drugą Stronę w związku z niniejszą umową będą wykorzystywane wyłącznie w celu wywiązania się ze zobowiązań lub skorzystania z praw wynikających z umowy.</w:t>
      </w:r>
    </w:p>
    <w:p w:rsidR="00EB2A57" w:rsidRPr="006C3E0C" w:rsidRDefault="00EB2A57" w:rsidP="00EB2A57">
      <w:pPr>
        <w:numPr>
          <w:ilvl w:val="0"/>
          <w:numId w:val="9"/>
        </w:numPr>
        <w:tabs>
          <w:tab w:val="clear" w:pos="714"/>
        </w:tabs>
        <w:suppressAutoHyphens/>
        <w:ind w:left="142" w:hanging="218"/>
        <w:jc w:val="both"/>
        <w:rPr>
          <w:sz w:val="24"/>
          <w:szCs w:val="24"/>
        </w:rPr>
      </w:pPr>
      <w:r w:rsidRPr="006C3E0C">
        <w:rPr>
          <w:sz w:val="24"/>
          <w:szCs w:val="24"/>
        </w:rPr>
        <w:t xml:space="preserve"> Strony nie mogą rozpowszechniać informacji, o których mowa w ust. 1 osobom trzecim, chyba że za pisemną zgoda drugiej strony lub gdy ich ujawnienie jest wymagane na podstawie przepisów prawa. </w:t>
      </w:r>
    </w:p>
    <w:p w:rsidR="00EB2A57" w:rsidRPr="006C3E0C" w:rsidRDefault="00EB2A57" w:rsidP="00EB2A57">
      <w:pPr>
        <w:jc w:val="center"/>
        <w:rPr>
          <w:sz w:val="24"/>
          <w:szCs w:val="24"/>
        </w:rPr>
      </w:pPr>
    </w:p>
    <w:p w:rsidR="00EB2A57" w:rsidRPr="006C3E0C" w:rsidRDefault="00EB2A57" w:rsidP="00EB2A57">
      <w:pPr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§10</w:t>
      </w:r>
    </w:p>
    <w:p w:rsidR="00EB2A57" w:rsidRPr="006C3E0C" w:rsidRDefault="00EB2A57" w:rsidP="00EB2A57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4"/>
          <w:szCs w:val="24"/>
        </w:rPr>
      </w:pPr>
      <w:r w:rsidRPr="006C3E0C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:rsidR="00EB2A57" w:rsidRPr="006C3E0C" w:rsidRDefault="00EB2A57" w:rsidP="00EB2A57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4"/>
          <w:szCs w:val="24"/>
        </w:rPr>
      </w:pPr>
      <w:r w:rsidRPr="006C3E0C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454 oraz 455 ustawy Prawo zamówień publicznych.  </w:t>
      </w:r>
    </w:p>
    <w:p w:rsidR="00EB2A57" w:rsidRPr="006C3E0C" w:rsidRDefault="00EB2A57" w:rsidP="00EB2A57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4"/>
          <w:szCs w:val="24"/>
        </w:rPr>
      </w:pPr>
      <w:r w:rsidRPr="006C3E0C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EB2A57" w:rsidRPr="006C3E0C" w:rsidRDefault="00EB2A57" w:rsidP="00EB2A57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4"/>
          <w:szCs w:val="24"/>
        </w:rPr>
      </w:pPr>
      <w:r w:rsidRPr="006C3E0C">
        <w:rPr>
          <w:b/>
          <w:color w:val="000000"/>
          <w:kern w:val="2"/>
          <w:sz w:val="24"/>
          <w:szCs w:val="24"/>
        </w:rPr>
        <w:t>terminu realizacji przedmiotu zamówienia</w:t>
      </w:r>
      <w:r w:rsidRPr="006C3E0C">
        <w:rPr>
          <w:color w:val="000000"/>
          <w:kern w:val="2"/>
          <w:sz w:val="24"/>
          <w:szCs w:val="24"/>
        </w:rPr>
        <w:t>, gdy jest ona spowodowana:</w:t>
      </w:r>
    </w:p>
    <w:p w:rsidR="00EB2A57" w:rsidRPr="006C3E0C" w:rsidRDefault="00EB2A57" w:rsidP="00EB2A57">
      <w:pPr>
        <w:numPr>
          <w:ilvl w:val="0"/>
          <w:numId w:val="20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6C3E0C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EB2A57" w:rsidRPr="006C3E0C" w:rsidRDefault="00EB2A57" w:rsidP="00EB2A57">
      <w:pPr>
        <w:numPr>
          <w:ilvl w:val="0"/>
          <w:numId w:val="20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6C3E0C">
        <w:rPr>
          <w:color w:val="000000"/>
          <w:kern w:val="2"/>
          <w:sz w:val="24"/>
          <w:szCs w:val="24"/>
        </w:rPr>
        <w:lastRenderedPageBreak/>
        <w:t xml:space="preserve">następstwem okoliczności leżących po stronie Zleceniodawcy lub przeszkodami dającymi się przypisać Zleceniodawcy, </w:t>
      </w:r>
    </w:p>
    <w:p w:rsidR="00EB2A57" w:rsidRPr="006C3E0C" w:rsidRDefault="00EB2A57" w:rsidP="00EB2A57">
      <w:pPr>
        <w:numPr>
          <w:ilvl w:val="0"/>
          <w:numId w:val="20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6C3E0C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:rsidR="00EB2A57" w:rsidRPr="006C3E0C" w:rsidRDefault="00EB2A57" w:rsidP="00EB2A57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6C3E0C">
        <w:rPr>
          <w:b/>
          <w:color w:val="000000"/>
          <w:kern w:val="2"/>
          <w:sz w:val="24"/>
          <w:szCs w:val="24"/>
        </w:rPr>
        <w:t xml:space="preserve">osób przewidzianych do realizacji zamówienia przez Strony </w:t>
      </w:r>
      <w:r w:rsidRPr="006C3E0C">
        <w:rPr>
          <w:color w:val="000000"/>
          <w:kern w:val="2"/>
          <w:sz w:val="24"/>
          <w:szCs w:val="24"/>
        </w:rPr>
        <w:t>pod warunkiem, że osoby zaproponowane będą posiadały co najmniej takie uprawnienia, które potwierdzają spełnienie  warunku w stopniu nie mniejszym niż wymagany w trakcie postepowania o udzielenie zamówienia w zakresie osób,</w:t>
      </w:r>
    </w:p>
    <w:p w:rsidR="00EB2A57" w:rsidRPr="006C3E0C" w:rsidRDefault="00EB2A57" w:rsidP="00EB2A57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6C3E0C">
        <w:rPr>
          <w:color w:val="000000"/>
          <w:kern w:val="2"/>
          <w:sz w:val="24"/>
          <w:szCs w:val="24"/>
        </w:rPr>
        <w:t>powierzenie określonego zakresu podwykonawcy lub zmiany zakresu części prac powierzonych podwykonawcy w przypadku gdy:</w:t>
      </w:r>
    </w:p>
    <w:p w:rsidR="00EB2A57" w:rsidRPr="006C3E0C" w:rsidRDefault="00EB2A57" w:rsidP="00EB2A57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4"/>
          <w:szCs w:val="24"/>
        </w:rPr>
      </w:pPr>
      <w:r w:rsidRPr="006C3E0C">
        <w:rPr>
          <w:color w:val="000000"/>
          <w:kern w:val="2"/>
          <w:sz w:val="24"/>
          <w:szCs w:val="24"/>
        </w:rPr>
        <w:t>− wprowadzenie nowego podwykonawcy zapewni lepszą realizację danej części zamówienia,</w:t>
      </w:r>
    </w:p>
    <w:p w:rsidR="00EB2A57" w:rsidRPr="006C3E0C" w:rsidRDefault="00EB2A57" w:rsidP="00EB2A57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6C3E0C">
        <w:rPr>
          <w:sz w:val="24"/>
          <w:szCs w:val="24"/>
        </w:rPr>
        <w:t xml:space="preserve">zmiany </w:t>
      </w:r>
      <w:r w:rsidRPr="006C3E0C">
        <w:rPr>
          <w:bCs/>
          <w:sz w:val="24"/>
          <w:szCs w:val="24"/>
        </w:rPr>
        <w:t>albo</w:t>
      </w:r>
      <w:r w:rsidRPr="006C3E0C">
        <w:rPr>
          <w:sz w:val="24"/>
          <w:szCs w:val="24"/>
        </w:rPr>
        <w:t xml:space="preserve"> rezygnacji z podwykonawcy jeżeli dotyczy podmiotu, na którego zasoby Zleceniobiorca powoływał się, na zasadach określonych w art. 26 ust. 2b </w:t>
      </w:r>
      <w:proofErr w:type="spellStart"/>
      <w:r w:rsidRPr="006C3E0C">
        <w:rPr>
          <w:sz w:val="24"/>
          <w:szCs w:val="24"/>
        </w:rPr>
        <w:t>Pzp</w:t>
      </w:r>
      <w:proofErr w:type="spellEnd"/>
      <w:r w:rsidRPr="006C3E0C">
        <w:rPr>
          <w:sz w:val="24"/>
          <w:szCs w:val="24"/>
        </w:rPr>
        <w:t xml:space="preserve">, w celu wykazania spełniania warunków udziału w postępowaniu, o których mowa w art. 22 ust. 1 </w:t>
      </w:r>
      <w:proofErr w:type="spellStart"/>
      <w:r w:rsidRPr="006C3E0C">
        <w:rPr>
          <w:sz w:val="24"/>
          <w:szCs w:val="24"/>
        </w:rPr>
        <w:t>Pzp</w:t>
      </w:r>
      <w:proofErr w:type="spellEnd"/>
      <w:r w:rsidRPr="006C3E0C">
        <w:rPr>
          <w:sz w:val="24"/>
          <w:szCs w:val="24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EB2A57" w:rsidRDefault="00EB2A57" w:rsidP="00EB2A57">
      <w:pPr>
        <w:suppressAutoHyphens/>
        <w:ind w:right="-189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6C3E0C">
        <w:rPr>
          <w:color w:val="000000"/>
          <w:kern w:val="2"/>
          <w:sz w:val="24"/>
          <w:szCs w:val="24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EB2A57" w:rsidRPr="006C3E0C" w:rsidRDefault="00EB2A57" w:rsidP="00EB2A57">
      <w:pPr>
        <w:suppressAutoHyphens/>
        <w:ind w:right="-189"/>
        <w:jc w:val="both"/>
        <w:rPr>
          <w:sz w:val="24"/>
          <w:szCs w:val="24"/>
        </w:rPr>
      </w:pPr>
    </w:p>
    <w:p w:rsidR="00EB2A57" w:rsidRPr="006C3E0C" w:rsidRDefault="00EB2A57" w:rsidP="00EB2A57">
      <w:pPr>
        <w:suppressAutoHyphens/>
        <w:ind w:left="1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</w:p>
    <w:p w:rsidR="00EB2A57" w:rsidRPr="006C3E0C" w:rsidRDefault="00EB2A57" w:rsidP="00EB2A57">
      <w:pPr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§11</w:t>
      </w:r>
    </w:p>
    <w:p w:rsidR="00EB2A57" w:rsidRPr="006C3E0C" w:rsidRDefault="00EB2A57" w:rsidP="00EB2A57">
      <w:pPr>
        <w:jc w:val="both"/>
        <w:rPr>
          <w:sz w:val="24"/>
          <w:szCs w:val="24"/>
        </w:rPr>
      </w:pPr>
      <w:r w:rsidRPr="006C3E0C"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:rsidR="00EB2A57" w:rsidRPr="006C3E0C" w:rsidRDefault="00EB2A57" w:rsidP="00EB2A57">
      <w:pPr>
        <w:jc w:val="center"/>
        <w:rPr>
          <w:sz w:val="24"/>
          <w:szCs w:val="24"/>
        </w:rPr>
      </w:pPr>
    </w:p>
    <w:p w:rsidR="00EB2A57" w:rsidRPr="006C3E0C" w:rsidRDefault="00EB2A57" w:rsidP="00EB2A57">
      <w:pPr>
        <w:jc w:val="center"/>
        <w:rPr>
          <w:sz w:val="24"/>
          <w:szCs w:val="24"/>
        </w:rPr>
      </w:pPr>
    </w:p>
    <w:p w:rsidR="00EB2A57" w:rsidRPr="006C3E0C" w:rsidRDefault="00EB2A57" w:rsidP="00EB2A57">
      <w:pPr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 12</w:t>
      </w:r>
    </w:p>
    <w:p w:rsidR="00EB2A57" w:rsidRPr="006C3E0C" w:rsidRDefault="00EB2A57" w:rsidP="00EB2A57">
      <w:pPr>
        <w:rPr>
          <w:sz w:val="24"/>
          <w:szCs w:val="24"/>
        </w:rPr>
      </w:pPr>
      <w:r w:rsidRPr="006C3E0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EB2A57" w:rsidRPr="006C3E0C" w:rsidRDefault="00EB2A57" w:rsidP="00EB2A57">
      <w:pPr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 13</w:t>
      </w:r>
    </w:p>
    <w:p w:rsidR="00EB2A57" w:rsidRPr="006C3E0C" w:rsidRDefault="00EB2A57" w:rsidP="00EB2A57">
      <w:pPr>
        <w:jc w:val="both"/>
        <w:rPr>
          <w:sz w:val="24"/>
          <w:szCs w:val="24"/>
        </w:rPr>
      </w:pPr>
      <w:r w:rsidRPr="006C3E0C">
        <w:rPr>
          <w:sz w:val="24"/>
          <w:szCs w:val="24"/>
        </w:rPr>
        <w:t>W sprawach nieuregulowanych w niniejszej umowie mają zastosowanie obowiązujące przepisy prawa, w tym przepisy kodeksu cywilnego, ustawy – Prawo Zamówień Publicznych, RODO oraz ustawy o prawie autorskim i prawach pokrewnych.</w:t>
      </w:r>
    </w:p>
    <w:p w:rsidR="00EB2A57" w:rsidRPr="006C3E0C" w:rsidRDefault="00EB2A57" w:rsidP="00EB2A57">
      <w:pPr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 14</w:t>
      </w:r>
    </w:p>
    <w:p w:rsidR="00EB2A57" w:rsidRPr="006C3E0C" w:rsidRDefault="00EB2A57" w:rsidP="00EB2A57">
      <w:pPr>
        <w:rPr>
          <w:sz w:val="24"/>
          <w:szCs w:val="24"/>
        </w:rPr>
      </w:pPr>
      <w:r w:rsidRPr="006C3E0C">
        <w:rPr>
          <w:sz w:val="24"/>
          <w:szCs w:val="24"/>
        </w:rPr>
        <w:t>Wszelkie załączniki stanowią integralną część niniejszej umowy.</w:t>
      </w:r>
    </w:p>
    <w:p w:rsidR="00EB2A57" w:rsidRPr="006C3E0C" w:rsidRDefault="00EB2A57" w:rsidP="00EB2A57">
      <w:pPr>
        <w:jc w:val="center"/>
        <w:rPr>
          <w:sz w:val="24"/>
          <w:szCs w:val="24"/>
        </w:rPr>
      </w:pPr>
    </w:p>
    <w:p w:rsidR="00EB2A57" w:rsidRPr="006C3E0C" w:rsidRDefault="00EB2A57" w:rsidP="00EB2A57">
      <w:pPr>
        <w:jc w:val="center"/>
        <w:rPr>
          <w:sz w:val="24"/>
          <w:szCs w:val="24"/>
        </w:rPr>
      </w:pPr>
      <w:r w:rsidRPr="006C3E0C">
        <w:rPr>
          <w:sz w:val="24"/>
          <w:szCs w:val="24"/>
        </w:rPr>
        <w:t>§ 15</w:t>
      </w:r>
    </w:p>
    <w:p w:rsidR="00EB2A57" w:rsidRPr="006C3E0C" w:rsidRDefault="00EB2A57" w:rsidP="00EB2A57">
      <w:pPr>
        <w:rPr>
          <w:sz w:val="24"/>
          <w:szCs w:val="24"/>
        </w:rPr>
      </w:pPr>
      <w:r w:rsidRPr="006C3E0C">
        <w:rPr>
          <w:sz w:val="24"/>
          <w:szCs w:val="24"/>
        </w:rPr>
        <w:t>Umowę sporządzono w 4 jednobrzmiących egzemplarzach 3 dla Zleceniodawcy i 1 egzemplarz dla Zleceniobiorcy.</w:t>
      </w:r>
    </w:p>
    <w:p w:rsidR="00EB2A57" w:rsidRPr="006C3E0C" w:rsidRDefault="00EB2A57" w:rsidP="00EB2A57">
      <w:pPr>
        <w:rPr>
          <w:sz w:val="24"/>
          <w:szCs w:val="24"/>
        </w:rPr>
      </w:pPr>
    </w:p>
    <w:p w:rsidR="00EB2A57" w:rsidRPr="006C3E0C" w:rsidRDefault="00EB2A57" w:rsidP="00EB2A57">
      <w:pPr>
        <w:rPr>
          <w:sz w:val="24"/>
          <w:szCs w:val="24"/>
        </w:rPr>
      </w:pPr>
    </w:p>
    <w:p w:rsidR="00EB2A57" w:rsidRDefault="00EB2A57" w:rsidP="00EB2A57">
      <w:r w:rsidRPr="006C3E0C">
        <w:rPr>
          <w:b/>
          <w:sz w:val="24"/>
          <w:szCs w:val="24"/>
        </w:rPr>
        <w:t>Za Zleceniodawcę                                                                              Za Zleceniobiorcę</w:t>
      </w:r>
    </w:p>
    <w:p w:rsidR="00EB2A57" w:rsidRPr="00EB2A57" w:rsidRDefault="00EB2A57" w:rsidP="00EB2A57"/>
    <w:p w:rsidR="00EB2A57" w:rsidRPr="00EB2A57" w:rsidRDefault="00EB2A57" w:rsidP="00EB2A57"/>
    <w:p w:rsidR="00EB2A57" w:rsidRDefault="00EB2A57" w:rsidP="00EB2A57"/>
    <w:p w:rsidR="00EB2A57" w:rsidRDefault="00EB2A57" w:rsidP="00EB2A57">
      <w:pPr>
        <w:tabs>
          <w:tab w:val="left" w:pos="6405"/>
        </w:tabs>
      </w:pPr>
      <w:r>
        <w:t>………………………….</w:t>
      </w:r>
      <w:r>
        <w:tab/>
        <w:t>…………………………..</w:t>
      </w:r>
    </w:p>
    <w:p w:rsidR="00EB2A57" w:rsidRPr="00EB2A57" w:rsidRDefault="00EB2A57" w:rsidP="00EB2A57">
      <w:r>
        <w:t xml:space="preserve">       (data i podpis)</w:t>
      </w:r>
      <w:r>
        <w:tab/>
      </w:r>
      <w:r>
        <w:t xml:space="preserve">     </w:t>
      </w:r>
      <w:r>
        <w:t xml:space="preserve">                                                                                       </w:t>
      </w:r>
      <w:bookmarkStart w:id="2" w:name="_GoBack"/>
      <w:bookmarkEnd w:id="2"/>
      <w:r>
        <w:t xml:space="preserve">  (data i podpis)</w:t>
      </w:r>
    </w:p>
    <w:p w:rsidR="00E419B5" w:rsidRPr="00EB2A57" w:rsidRDefault="00E419B5" w:rsidP="00EB2A57">
      <w:pPr>
        <w:tabs>
          <w:tab w:val="left" w:pos="6810"/>
        </w:tabs>
      </w:pPr>
    </w:p>
    <w:sectPr w:rsidR="00E419B5" w:rsidRPr="00EB2A57" w:rsidSect="00EB2A57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968F1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" w15:restartNumberingAfterBreak="0">
    <w:nsid w:val="05CE5369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5"/>
        </w:tabs>
        <w:ind w:left="715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5"/>
        </w:tabs>
        <w:ind w:left="107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5"/>
        </w:tabs>
        <w:ind w:left="143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5"/>
        </w:tabs>
        <w:ind w:left="17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5"/>
        </w:tabs>
        <w:ind w:left="215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5"/>
        </w:tabs>
        <w:ind w:left="251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5"/>
        </w:tabs>
        <w:ind w:left="287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5"/>
        </w:tabs>
        <w:ind w:left="323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5"/>
        </w:tabs>
        <w:ind w:left="3595" w:hanging="360"/>
      </w:pPr>
      <w:rPr>
        <w:rFonts w:cs="Times New Roman"/>
      </w:rPr>
    </w:lvl>
  </w:abstractNum>
  <w:abstractNum w:abstractNumId="2" w15:restartNumberingAfterBreak="0">
    <w:nsid w:val="08D90A90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5"/>
        </w:tabs>
        <w:ind w:left="715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5"/>
        </w:tabs>
        <w:ind w:left="107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5"/>
        </w:tabs>
        <w:ind w:left="143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5"/>
        </w:tabs>
        <w:ind w:left="17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5"/>
        </w:tabs>
        <w:ind w:left="215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5"/>
        </w:tabs>
        <w:ind w:left="251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5"/>
        </w:tabs>
        <w:ind w:left="287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5"/>
        </w:tabs>
        <w:ind w:left="323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5"/>
        </w:tabs>
        <w:ind w:left="3595" w:hanging="360"/>
      </w:pPr>
      <w:rPr>
        <w:rFonts w:cs="Times New Roman"/>
      </w:rPr>
    </w:lvl>
  </w:abstractNum>
  <w:abstractNum w:abstractNumId="3" w15:restartNumberingAfterBreak="0">
    <w:nsid w:val="142F1004"/>
    <w:multiLevelType w:val="hybridMultilevel"/>
    <w:tmpl w:val="3DB806DA"/>
    <w:lvl w:ilvl="0" w:tplc="676CF6F2">
      <w:start w:val="1"/>
      <w:numFmt w:val="decimal"/>
      <w:lvlText w:val="%1)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69A59F4"/>
    <w:multiLevelType w:val="hybridMultilevel"/>
    <w:tmpl w:val="E2A42A00"/>
    <w:lvl w:ilvl="0" w:tplc="676CF6F2">
      <w:start w:val="1"/>
      <w:numFmt w:val="decimal"/>
      <w:lvlText w:val="%1)"/>
      <w:lvlJc w:val="left"/>
      <w:pPr>
        <w:ind w:left="1004" w:hanging="360"/>
      </w:pPr>
      <w:rPr>
        <w:rFonts w:ascii="Times New Roman" w:eastAsia="ヒラギノ角ゴ Pro W3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9F33817"/>
    <w:multiLevelType w:val="hybridMultilevel"/>
    <w:tmpl w:val="3334A726"/>
    <w:lvl w:ilvl="0" w:tplc="676CF6F2">
      <w:start w:val="1"/>
      <w:numFmt w:val="decimal"/>
      <w:lvlText w:val="%1)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05C1382"/>
    <w:multiLevelType w:val="hybridMultilevel"/>
    <w:tmpl w:val="BE5C5BE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884EAFB0">
      <w:start w:val="1"/>
      <w:numFmt w:val="decimal"/>
      <w:lvlText w:val="%2)"/>
      <w:lvlJc w:val="left"/>
      <w:pPr>
        <w:ind w:left="216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7580E14"/>
    <w:multiLevelType w:val="hybridMultilevel"/>
    <w:tmpl w:val="6E4CB908"/>
    <w:lvl w:ilvl="0" w:tplc="676CF6F2">
      <w:start w:val="1"/>
      <w:numFmt w:val="decimal"/>
      <w:lvlText w:val="%1)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35A9583D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4"/>
        </w:tabs>
        <w:ind w:left="71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4"/>
        </w:tabs>
        <w:ind w:left="107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4"/>
        </w:tabs>
        <w:ind w:left="1434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4"/>
        </w:tabs>
        <w:ind w:left="179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4"/>
        </w:tabs>
        <w:ind w:left="2154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4"/>
        </w:tabs>
        <w:ind w:left="2514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4"/>
        </w:tabs>
        <w:ind w:left="2874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4"/>
        </w:tabs>
        <w:ind w:left="3234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4"/>
        </w:tabs>
        <w:ind w:left="3594" w:hanging="360"/>
      </w:pPr>
      <w:rPr>
        <w:rFonts w:cs="Times New Roman"/>
      </w:r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C52531"/>
    <w:multiLevelType w:val="hybridMultilevel"/>
    <w:tmpl w:val="E2A42A00"/>
    <w:lvl w:ilvl="0" w:tplc="676CF6F2">
      <w:start w:val="1"/>
      <w:numFmt w:val="decimal"/>
      <w:lvlText w:val="%1)"/>
      <w:lvlJc w:val="left"/>
      <w:pPr>
        <w:ind w:left="1004" w:hanging="360"/>
      </w:pPr>
      <w:rPr>
        <w:rFonts w:ascii="Times New Roman" w:eastAsia="ヒラギノ角ゴ Pro W3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49663DA"/>
    <w:multiLevelType w:val="hybridMultilevel"/>
    <w:tmpl w:val="690A2D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3" w15:restartNumberingAfterBreak="0">
    <w:nsid w:val="506C01D0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5"/>
        </w:tabs>
        <w:ind w:left="715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5"/>
        </w:tabs>
        <w:ind w:left="107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5"/>
        </w:tabs>
        <w:ind w:left="143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5"/>
        </w:tabs>
        <w:ind w:left="17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5"/>
        </w:tabs>
        <w:ind w:left="215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5"/>
        </w:tabs>
        <w:ind w:left="251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5"/>
        </w:tabs>
        <w:ind w:left="287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5"/>
        </w:tabs>
        <w:ind w:left="323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5"/>
        </w:tabs>
        <w:ind w:left="3595" w:hanging="360"/>
      </w:pPr>
      <w:rPr>
        <w:rFonts w:cs="Times New Roman"/>
      </w:rPr>
    </w:lvl>
  </w:abstractNum>
  <w:abstractNum w:abstractNumId="14" w15:restartNumberingAfterBreak="0">
    <w:nsid w:val="51D3561B"/>
    <w:multiLevelType w:val="hybridMultilevel"/>
    <w:tmpl w:val="E2A42A00"/>
    <w:lvl w:ilvl="0" w:tplc="676CF6F2">
      <w:start w:val="1"/>
      <w:numFmt w:val="decimal"/>
      <w:lvlText w:val="%1)"/>
      <w:lvlJc w:val="left"/>
      <w:pPr>
        <w:ind w:left="1004" w:hanging="360"/>
      </w:pPr>
      <w:rPr>
        <w:rFonts w:ascii="Times New Roman" w:eastAsia="ヒラギノ角ゴ Pro W3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5ACF0782"/>
    <w:multiLevelType w:val="hybridMultilevel"/>
    <w:tmpl w:val="5984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E1553"/>
    <w:multiLevelType w:val="hybridMultilevel"/>
    <w:tmpl w:val="A6045BAA"/>
    <w:lvl w:ilvl="0" w:tplc="676CF6F2">
      <w:start w:val="1"/>
      <w:numFmt w:val="decimal"/>
      <w:lvlText w:val="%1)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47AA5"/>
    <w:multiLevelType w:val="hybridMultilevel"/>
    <w:tmpl w:val="9FEC8E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F84A60">
      <w:numFmt w:val="decimal"/>
      <w:lvlText w:val=""/>
      <w:lvlJc w:val="left"/>
    </w:lvl>
    <w:lvl w:ilvl="2" w:tplc="D68E95DA">
      <w:numFmt w:val="decimal"/>
      <w:lvlText w:val=""/>
      <w:lvlJc w:val="left"/>
    </w:lvl>
    <w:lvl w:ilvl="3" w:tplc="5FB0732E">
      <w:numFmt w:val="decimal"/>
      <w:lvlText w:val=""/>
      <w:lvlJc w:val="left"/>
    </w:lvl>
    <w:lvl w:ilvl="4" w:tplc="0B04E3CC">
      <w:numFmt w:val="decimal"/>
      <w:lvlText w:val=""/>
      <w:lvlJc w:val="left"/>
    </w:lvl>
    <w:lvl w:ilvl="5" w:tplc="B12EB022">
      <w:numFmt w:val="decimal"/>
      <w:lvlText w:val=""/>
      <w:lvlJc w:val="left"/>
    </w:lvl>
    <w:lvl w:ilvl="6" w:tplc="97F0800C">
      <w:numFmt w:val="decimal"/>
      <w:lvlText w:val=""/>
      <w:lvlJc w:val="left"/>
    </w:lvl>
    <w:lvl w:ilvl="7" w:tplc="F506909E">
      <w:numFmt w:val="decimal"/>
      <w:lvlText w:val=""/>
      <w:lvlJc w:val="left"/>
    </w:lvl>
    <w:lvl w:ilvl="8" w:tplc="7862D95A">
      <w:numFmt w:val="decimal"/>
      <w:lvlText w:val=""/>
      <w:lvlJc w:val="left"/>
    </w:lvl>
  </w:abstractNum>
  <w:abstractNum w:abstractNumId="18" w15:restartNumberingAfterBreak="0">
    <w:nsid w:val="66A101CA"/>
    <w:multiLevelType w:val="hybridMultilevel"/>
    <w:tmpl w:val="A6045BAA"/>
    <w:lvl w:ilvl="0" w:tplc="676CF6F2">
      <w:start w:val="1"/>
      <w:numFmt w:val="decimal"/>
      <w:lvlText w:val="%1)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0" w15:restartNumberingAfterBreak="0">
    <w:nsid w:val="6ACA1F0E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5"/>
        </w:tabs>
        <w:ind w:left="715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5"/>
        </w:tabs>
        <w:ind w:left="107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5"/>
        </w:tabs>
        <w:ind w:left="143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5"/>
        </w:tabs>
        <w:ind w:left="17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5"/>
        </w:tabs>
        <w:ind w:left="215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5"/>
        </w:tabs>
        <w:ind w:left="251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5"/>
        </w:tabs>
        <w:ind w:left="287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5"/>
        </w:tabs>
        <w:ind w:left="323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5"/>
        </w:tabs>
        <w:ind w:left="3595" w:hanging="360"/>
      </w:pPr>
      <w:rPr>
        <w:rFonts w:cs="Times New Roman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0"/>
  </w:num>
  <w:num w:numId="4">
    <w:abstractNumId w:val="11"/>
  </w:num>
  <w:num w:numId="5">
    <w:abstractNumId w:val="13"/>
  </w:num>
  <w:num w:numId="6">
    <w:abstractNumId w:val="1"/>
  </w:num>
  <w:num w:numId="7">
    <w:abstractNumId w:val="2"/>
  </w:num>
  <w:num w:numId="8">
    <w:abstractNumId w:val="20"/>
  </w:num>
  <w:num w:numId="9">
    <w:abstractNumId w:val="8"/>
  </w:num>
  <w:num w:numId="10">
    <w:abstractNumId w:val="6"/>
  </w:num>
  <w:num w:numId="11">
    <w:abstractNumId w:val="18"/>
  </w:num>
  <w:num w:numId="12">
    <w:abstractNumId w:val="16"/>
  </w:num>
  <w:num w:numId="13">
    <w:abstractNumId w:val="3"/>
  </w:num>
  <w:num w:numId="14">
    <w:abstractNumId w:val="5"/>
  </w:num>
  <w:num w:numId="15">
    <w:abstractNumId w:val="7"/>
  </w:num>
  <w:num w:numId="16">
    <w:abstractNumId w:val="17"/>
  </w:num>
  <w:num w:numId="17">
    <w:abstractNumId w:val="10"/>
  </w:num>
  <w:num w:numId="18">
    <w:abstractNumId w:val="4"/>
  </w:num>
  <w:num w:numId="19">
    <w:abstractNumId w:val="14"/>
  </w:num>
  <w:num w:numId="20">
    <w:abstractNumId w:val="9"/>
  </w:num>
  <w:num w:numId="2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A57"/>
    <w:rsid w:val="00E419B5"/>
    <w:rsid w:val="00EB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4999C"/>
  <w15:chartTrackingRefBased/>
  <w15:docId w15:val="{F7FFDAB7-5D7C-4ECB-959C-51B059011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2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L1,List Paragraph_0,Numerowanie,normalny tekst,sw tekst,List Paragraph"/>
    <w:basedOn w:val="Normalny"/>
    <w:link w:val="AkapitzlistZnak"/>
    <w:uiPriority w:val="34"/>
    <w:qFormat/>
    <w:rsid w:val="00EB2A5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B2A57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EB2A57"/>
  </w:style>
  <w:style w:type="character" w:customStyle="1" w:styleId="AkapitzlistZnak">
    <w:name w:val="Akapit z listą Znak"/>
    <w:aliases w:val="Akapit z listą BS Znak,L1 Znak,List Paragraph_0 Znak,Numerowanie Znak,normalny tekst Znak,sw tekst Znak,List Paragraph Znak"/>
    <w:link w:val="Akapitzlist"/>
    <w:uiPriority w:val="34"/>
    <w:qFormat/>
    <w:rsid w:val="00EB2A5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2952</Words>
  <Characters>17712</Characters>
  <Application>Microsoft Office Word</Application>
  <DocSecurity>0</DocSecurity>
  <Lines>147</Lines>
  <Paragraphs>41</Paragraphs>
  <ScaleCrop>false</ScaleCrop>
  <Company/>
  <LinksUpToDate>false</LinksUpToDate>
  <CharactersWithSpaces>20623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1</cp:revision>
  <dcterms:created xsi:type="dcterms:W3CDTF">2021-06-09T10:00:00Z</dcterms:created>
  <dcterms:modified xsi:type="dcterms:W3CDTF">2021-06-09T10:02:00Z</dcterms:modified>
</cp:coreProperties>
</file>