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7EFF" w:rsidRDefault="00687EFF" w:rsidP="00687EFF">
      <w:pPr>
        <w:rPr>
          <w:b/>
        </w:rPr>
      </w:pPr>
    </w:p>
    <w:p w:rsidR="00580CD3" w:rsidRDefault="00580CD3" w:rsidP="00580CD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Opis przedmiotu zamówienia</w:t>
      </w:r>
      <w:r>
        <w:rPr>
          <w:b/>
          <w:sz w:val="28"/>
          <w:szCs w:val="28"/>
        </w:rPr>
        <w:t xml:space="preserve"> – zadanie nr 5</w:t>
      </w:r>
    </w:p>
    <w:p w:rsidR="00580CD3" w:rsidRDefault="00580CD3" w:rsidP="00580CD3">
      <w:pPr>
        <w:jc w:val="center"/>
        <w:rPr>
          <w:b/>
          <w:sz w:val="28"/>
          <w:szCs w:val="28"/>
        </w:rPr>
      </w:pPr>
    </w:p>
    <w:p w:rsidR="00580CD3" w:rsidRDefault="00580CD3" w:rsidP="00AF49E5">
      <w:pPr>
        <w:jc w:val="both"/>
        <w:rPr>
          <w:b/>
        </w:rPr>
      </w:pPr>
    </w:p>
    <w:p w:rsidR="008C7F32" w:rsidRDefault="00580CD3" w:rsidP="00AF49E5">
      <w:pPr>
        <w:jc w:val="both"/>
        <w:rPr>
          <w:b/>
        </w:rPr>
      </w:pPr>
      <w:r>
        <w:rPr>
          <w:b/>
        </w:rPr>
        <w:t>Dostawa</w:t>
      </w:r>
      <w:r w:rsidR="00617764" w:rsidRPr="00D47115">
        <w:rPr>
          <w:b/>
        </w:rPr>
        <w:t xml:space="preserve"> wraz z montażem mebli biurowych do pomieszczeń biurowych </w:t>
      </w:r>
      <w:r w:rsidR="00617764">
        <w:rPr>
          <w:b/>
        </w:rPr>
        <w:t>w pionie Prorektora</w:t>
      </w:r>
      <w:r w:rsidR="00617764" w:rsidRPr="00A83330">
        <w:rPr>
          <w:b/>
        </w:rPr>
        <w:t xml:space="preserve"> ds. nauczania</w:t>
      </w:r>
      <w:r w:rsidR="00617764" w:rsidRPr="00D47115">
        <w:rPr>
          <w:b/>
        </w:rPr>
        <w:t xml:space="preserve">, </w:t>
      </w:r>
      <w:r w:rsidR="00617764">
        <w:rPr>
          <w:b/>
        </w:rPr>
        <w:t xml:space="preserve"> </w:t>
      </w:r>
      <w:r w:rsidR="00617764" w:rsidRPr="00D47115">
        <w:rPr>
          <w:b/>
        </w:rPr>
        <w:t>pows</w:t>
      </w:r>
      <w:r>
        <w:rPr>
          <w:b/>
        </w:rPr>
        <w:t>tających w segmencie C – parter.</w:t>
      </w:r>
    </w:p>
    <w:p w:rsidR="00360724" w:rsidRPr="00342925" w:rsidRDefault="00360724" w:rsidP="008C7F32">
      <w:pPr>
        <w:jc w:val="both"/>
        <w:rPr>
          <w:b/>
        </w:rPr>
      </w:pPr>
    </w:p>
    <w:p w:rsidR="007F4BC3" w:rsidRDefault="007F4BC3" w:rsidP="007F4BC3">
      <w:pPr>
        <w:jc w:val="center"/>
      </w:pPr>
      <w:r>
        <w:t>Opis przedmiotu zamówienia – kolorystyka mebli do uzgodnienia z Zamawiającym przed przystąpieniem do realizacji na podstawie przedstawionych wzorników min. 5 kolorów.</w:t>
      </w:r>
    </w:p>
    <w:p w:rsidR="007F4BC3" w:rsidRDefault="007F4BC3" w:rsidP="007F4BC3">
      <w:pPr>
        <w:jc w:val="center"/>
      </w:pPr>
    </w:p>
    <w:p w:rsidR="007F4BC3" w:rsidRDefault="007F4BC3" w:rsidP="007F4BC3">
      <w:pPr>
        <w:jc w:val="center"/>
        <w:rPr>
          <w:b/>
          <w:i/>
        </w:rPr>
      </w:pPr>
    </w:p>
    <w:p w:rsidR="007F4BC3" w:rsidRDefault="007F4BC3" w:rsidP="007F4BC3">
      <w:pPr>
        <w:pStyle w:val="Akapitzlist"/>
        <w:numPr>
          <w:ilvl w:val="0"/>
          <w:numId w:val="24"/>
        </w:numPr>
        <w:ind w:left="426"/>
        <w:rPr>
          <w:rFonts w:cs="SimSun"/>
        </w:rPr>
      </w:pPr>
      <w:r>
        <w:rPr>
          <w:rFonts w:cs="SimSun"/>
          <w:b/>
          <w:bCs/>
        </w:rPr>
        <w:t>Szafa aktowa z drzwiami skrzydłowymi(800x400x2500h) - 10 szt</w:t>
      </w:r>
      <w:r>
        <w:rPr>
          <w:rFonts w:cs="SimSun"/>
        </w:rPr>
        <w:t xml:space="preserve">. </w:t>
      </w:r>
    </w:p>
    <w:p w:rsidR="007F4BC3" w:rsidRDefault="007F4BC3" w:rsidP="007F4BC3">
      <w:pPr>
        <w:ind w:left="426"/>
        <w:jc w:val="both"/>
        <w:rPr>
          <w:rFonts w:cs="SimSun"/>
        </w:rPr>
      </w:pPr>
      <w:r>
        <w:rPr>
          <w:rFonts w:cs="SimSun"/>
        </w:rPr>
        <w:t xml:space="preserve">Górny i dolny wieniec, półki gr. 25 mm z obrzeżem PCV gr. 3 mm. Tylna ściana, boki i front drzwi </w:t>
      </w:r>
      <w:r>
        <w:t xml:space="preserve">gr. 18 mm. </w:t>
      </w:r>
      <w:r>
        <w:rPr>
          <w:rFonts w:cs="SimSun"/>
        </w:rPr>
        <w:t xml:space="preserve">Drzwi z zamkiem baskwilowym, </w:t>
      </w:r>
      <w:r>
        <w:t>z numerowanymi kluczami</w:t>
      </w:r>
      <w:r>
        <w:rPr>
          <w:rFonts w:cs="SimSun"/>
        </w:rPr>
        <w:t xml:space="preserve">. Półki zakotwiczone na podpórkach. Zawiasy standardowe. </w:t>
      </w:r>
      <w:r>
        <w:t xml:space="preserve">Uchwyty do otwierania drzwi metalowe. </w:t>
      </w:r>
      <w:r w:rsidR="00C37A8B">
        <w:rPr>
          <w:rFonts w:cs="SimSun"/>
        </w:rPr>
        <w:t xml:space="preserve">Stopki </w:t>
      </w:r>
      <w:r>
        <w:rPr>
          <w:rFonts w:cs="SimSun"/>
        </w:rPr>
        <w:t xml:space="preserve">z regulacją poziomowania od wewnątrz. </w:t>
      </w:r>
    </w:p>
    <w:p w:rsidR="007F4BC3" w:rsidRDefault="007F4BC3" w:rsidP="007F4BC3">
      <w:pPr>
        <w:ind w:left="426"/>
        <w:jc w:val="both"/>
        <w:rPr>
          <w:rFonts w:cs="SimSun"/>
        </w:rPr>
      </w:pPr>
      <w:r>
        <w:rPr>
          <w:rFonts w:cs="SimSun"/>
        </w:rPr>
        <w:t>Szafy mają stanowić zabudową ścian w kształcie litery „U” o wymiarach 2700x3000x2700.</w:t>
      </w:r>
    </w:p>
    <w:p w:rsidR="007F4BC3" w:rsidRDefault="007F4BC3" w:rsidP="007F4BC3">
      <w:pPr>
        <w:ind w:left="426"/>
        <w:jc w:val="both"/>
        <w:rPr>
          <w:rFonts w:cs="SimSun"/>
          <w:i/>
          <w:u w:val="single"/>
        </w:rPr>
      </w:pPr>
    </w:p>
    <w:p w:rsidR="007F4BC3" w:rsidRPr="00507B4E" w:rsidRDefault="007F4BC3" w:rsidP="007F4BC3">
      <w:pPr>
        <w:ind w:left="426"/>
        <w:jc w:val="both"/>
        <w:rPr>
          <w:rFonts w:cs="SimSun"/>
          <w:i/>
          <w:u w:val="single"/>
        </w:rPr>
      </w:pPr>
      <w:r w:rsidRPr="00507B4E">
        <w:rPr>
          <w:rFonts w:cs="SimSun"/>
          <w:i/>
          <w:u w:val="single"/>
        </w:rPr>
        <w:t>Poglądowe zdjęcie:</w:t>
      </w:r>
    </w:p>
    <w:p w:rsidR="007F4BC3" w:rsidRDefault="007F4BC3" w:rsidP="007F4BC3">
      <w:pPr>
        <w:rPr>
          <w:rFonts w:cs="SimSun"/>
          <w:b/>
          <w:bCs/>
        </w:rPr>
      </w:pPr>
      <w:r>
        <w:rPr>
          <w:rFonts w:cs="SimSun"/>
          <w:b/>
          <w:bCs/>
          <w:noProof/>
        </w:rPr>
        <w:t xml:space="preserve">                                               </w:t>
      </w:r>
      <w:r w:rsidRPr="00507B4E">
        <w:rPr>
          <w:rFonts w:cs="SimSun"/>
          <w:b/>
          <w:bCs/>
          <w:noProof/>
        </w:rPr>
        <w:drawing>
          <wp:inline distT="0" distB="0" distL="0" distR="0" wp14:anchorId="1EEF704F" wp14:editId="62B43D2C">
            <wp:extent cx="1114425" cy="2295525"/>
            <wp:effectExtent l="0" t="0" r="9525" b="9525"/>
            <wp:docPr id="5" name="Obraz 5" descr="C:\Users\Bosto\Desktop\RXP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osto\Desktop\RXP-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4BC3" w:rsidRPr="002878C2" w:rsidRDefault="007F4BC3" w:rsidP="007F4BC3">
      <w:pPr>
        <w:pStyle w:val="Akapitzlist"/>
        <w:ind w:left="426"/>
        <w:rPr>
          <w:rFonts w:cs="SimSun"/>
          <w:sz w:val="22"/>
          <w:szCs w:val="22"/>
        </w:rPr>
      </w:pPr>
    </w:p>
    <w:p w:rsidR="007F4BC3" w:rsidRPr="004C57C9" w:rsidRDefault="007F4BC3" w:rsidP="007F4BC3">
      <w:pPr>
        <w:pStyle w:val="Akapitzlist"/>
        <w:numPr>
          <w:ilvl w:val="0"/>
          <w:numId w:val="24"/>
        </w:numPr>
        <w:ind w:left="426"/>
        <w:rPr>
          <w:rFonts w:cs="SimSun"/>
          <w:sz w:val="22"/>
          <w:szCs w:val="22"/>
        </w:rPr>
      </w:pPr>
      <w:r w:rsidRPr="004C57C9">
        <w:rPr>
          <w:rFonts w:cs="SimSun"/>
          <w:b/>
          <w:bCs/>
          <w:sz w:val="22"/>
          <w:szCs w:val="22"/>
        </w:rPr>
        <w:t>Szafa aktowa z drzwiami przesuwnymi , zabudowa narożna (2700/400x3100/400x2500h) - 1szt.</w:t>
      </w:r>
      <w:r w:rsidRPr="004C57C9">
        <w:rPr>
          <w:rFonts w:cs="SimSun"/>
          <w:sz w:val="22"/>
          <w:szCs w:val="22"/>
        </w:rPr>
        <w:t xml:space="preserve"> </w:t>
      </w:r>
    </w:p>
    <w:p w:rsidR="007F4BC3" w:rsidRDefault="007F4BC3" w:rsidP="007F4BC3">
      <w:pPr>
        <w:ind w:left="426"/>
        <w:jc w:val="both"/>
        <w:rPr>
          <w:rFonts w:cs="SimSun"/>
        </w:rPr>
      </w:pPr>
      <w:r>
        <w:rPr>
          <w:rFonts w:cs="SimSun"/>
        </w:rPr>
        <w:t>Górny i dolny wieniec, półki gr. 25 mm z obrzeżem PCV gr. 3 mm. Tylna ściana, boki i front drzwi gr. 18 mm. Drzwi z zamkiem</w:t>
      </w:r>
      <w:r w:rsidR="00703670">
        <w:rPr>
          <w:rFonts w:cs="SimSun"/>
        </w:rPr>
        <w:t xml:space="preserve">, </w:t>
      </w:r>
      <w:r w:rsidR="00703670" w:rsidRPr="00C37A8B">
        <w:t>z numerowanymi kluczami</w:t>
      </w:r>
      <w:r w:rsidRPr="00C37A8B">
        <w:rPr>
          <w:rFonts w:cs="SimSun"/>
        </w:rPr>
        <w:t xml:space="preserve">. </w:t>
      </w:r>
      <w:r w:rsidR="000431F1" w:rsidRPr="00C37A8B">
        <w:rPr>
          <w:rFonts w:cs="SimSun"/>
        </w:rPr>
        <w:t>Drzwi przesuwne</w:t>
      </w:r>
      <w:r w:rsidR="00703670" w:rsidRPr="00C37A8B">
        <w:rPr>
          <w:rFonts w:cs="SimSun"/>
        </w:rPr>
        <w:t xml:space="preserve"> na metalowych prowadnicach. </w:t>
      </w:r>
      <w:r>
        <w:rPr>
          <w:rFonts w:cs="SimSun"/>
        </w:rPr>
        <w:t>Półki zakotwiczone na podpórkach. Fronty szafy w aluminiowych okuciach.</w:t>
      </w:r>
      <w:r>
        <w:t xml:space="preserve"> </w:t>
      </w:r>
      <w:r>
        <w:rPr>
          <w:rFonts w:cs="SimSun"/>
        </w:rPr>
        <w:t xml:space="preserve">Stopki </w:t>
      </w:r>
      <w:r w:rsidR="00C37A8B">
        <w:rPr>
          <w:rFonts w:cs="SimSun"/>
        </w:rPr>
        <w:br/>
      </w:r>
      <w:r>
        <w:rPr>
          <w:rFonts w:cs="SimSun"/>
        </w:rPr>
        <w:t xml:space="preserve">z regulacją poziomowania od wewnątrz. Szafa ma stanowić zabudowę narożną dwóch ścian </w:t>
      </w:r>
      <w:r w:rsidR="00C37A8B">
        <w:rPr>
          <w:rFonts w:cs="SimSun"/>
        </w:rPr>
        <w:br/>
      </w:r>
      <w:r>
        <w:rPr>
          <w:rFonts w:cs="SimSun"/>
        </w:rPr>
        <w:t xml:space="preserve">w kształcie litery „L”. </w:t>
      </w:r>
    </w:p>
    <w:p w:rsidR="007F4BC3" w:rsidRDefault="007F4BC3" w:rsidP="007F4BC3">
      <w:pPr>
        <w:ind w:left="426"/>
        <w:jc w:val="both"/>
        <w:rPr>
          <w:rFonts w:cs="SimSun"/>
          <w:i/>
          <w:u w:val="single"/>
        </w:rPr>
      </w:pPr>
    </w:p>
    <w:p w:rsidR="007F4BC3" w:rsidRPr="002E5249" w:rsidRDefault="007F4BC3" w:rsidP="007F4BC3">
      <w:pPr>
        <w:ind w:left="426"/>
        <w:jc w:val="both"/>
        <w:rPr>
          <w:i/>
          <w:u w:val="single"/>
          <w:lang w:val="pl"/>
        </w:rPr>
      </w:pPr>
      <w:r w:rsidRPr="002E5249">
        <w:rPr>
          <w:rFonts w:cs="SimSun"/>
          <w:i/>
          <w:u w:val="single"/>
        </w:rPr>
        <w:t>Poglądowe zdjęcie:</w:t>
      </w:r>
    </w:p>
    <w:p w:rsidR="007F4BC3" w:rsidRDefault="007F4BC3" w:rsidP="007F4BC3">
      <w:pPr>
        <w:rPr>
          <w:rFonts w:cs="SimSun"/>
          <w:b/>
          <w:bCs/>
        </w:rPr>
      </w:pPr>
      <w:r>
        <w:rPr>
          <w:rFonts w:cs="SimSun"/>
          <w:b/>
          <w:bCs/>
        </w:rPr>
        <w:t xml:space="preserve">       </w:t>
      </w:r>
      <w:r>
        <w:rPr>
          <w:rFonts w:cs="SimSun"/>
          <w:b/>
          <w:bCs/>
          <w:noProof/>
        </w:rPr>
        <w:t xml:space="preserve">       </w:t>
      </w:r>
    </w:p>
    <w:p w:rsidR="007F4BC3" w:rsidRDefault="007F4BC3" w:rsidP="007F4BC3">
      <w:pPr>
        <w:rPr>
          <w:rFonts w:cs="SimSun"/>
          <w:b/>
          <w:bCs/>
        </w:rPr>
      </w:pPr>
      <w:r>
        <w:rPr>
          <w:rFonts w:cs="SimSun"/>
          <w:b/>
          <w:bCs/>
        </w:rPr>
        <w:t xml:space="preserve">                                                           </w:t>
      </w:r>
      <w:r w:rsidRPr="00090383">
        <w:rPr>
          <w:rFonts w:cs="SimSun"/>
          <w:b/>
          <w:bCs/>
          <w:noProof/>
        </w:rPr>
        <w:drawing>
          <wp:inline distT="0" distB="0" distL="0" distR="0" wp14:anchorId="379B9CD9" wp14:editId="67DCFED5">
            <wp:extent cx="1876425" cy="1428750"/>
            <wp:effectExtent l="0" t="0" r="9525" b="0"/>
            <wp:docPr id="8" name="Obraz 8" descr="C:\Users\Bosto\Desktop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osto\Desktop\unnamed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4BC3" w:rsidRDefault="007F4BC3" w:rsidP="007F4BC3">
      <w:pPr>
        <w:rPr>
          <w:rFonts w:cs="SimSun"/>
          <w:b/>
          <w:bCs/>
        </w:rPr>
      </w:pPr>
    </w:p>
    <w:p w:rsidR="007F4BC3" w:rsidRDefault="007F4BC3" w:rsidP="007F4BC3">
      <w:pPr>
        <w:rPr>
          <w:rFonts w:cs="SimSun"/>
          <w:b/>
          <w:bCs/>
        </w:rPr>
      </w:pPr>
    </w:p>
    <w:p w:rsidR="00F846BC" w:rsidRDefault="00F846BC" w:rsidP="007F4BC3">
      <w:pPr>
        <w:rPr>
          <w:rFonts w:cs="SimSun"/>
          <w:b/>
          <w:bCs/>
        </w:rPr>
      </w:pPr>
    </w:p>
    <w:p w:rsidR="00F846BC" w:rsidRDefault="00F846BC" w:rsidP="007F4BC3">
      <w:pPr>
        <w:rPr>
          <w:rFonts w:cs="SimSun"/>
          <w:b/>
          <w:bCs/>
        </w:rPr>
      </w:pPr>
    </w:p>
    <w:p w:rsidR="007F4BC3" w:rsidRDefault="007F4BC3" w:rsidP="007F4BC3">
      <w:pPr>
        <w:rPr>
          <w:rFonts w:cs="SimSun"/>
          <w:b/>
          <w:bCs/>
        </w:rPr>
      </w:pPr>
    </w:p>
    <w:p w:rsidR="007F4BC3" w:rsidRDefault="007F4BC3" w:rsidP="007F4BC3">
      <w:pPr>
        <w:rPr>
          <w:rFonts w:cs="SimSun"/>
          <w:b/>
          <w:bCs/>
        </w:rPr>
      </w:pPr>
    </w:p>
    <w:p w:rsidR="007F4BC3" w:rsidRDefault="007F4BC3" w:rsidP="007F4BC3">
      <w:pPr>
        <w:pStyle w:val="Akapitzlist"/>
        <w:numPr>
          <w:ilvl w:val="0"/>
          <w:numId w:val="24"/>
        </w:numPr>
        <w:ind w:left="426"/>
        <w:rPr>
          <w:rFonts w:cs="SimSun"/>
        </w:rPr>
      </w:pPr>
      <w:r>
        <w:rPr>
          <w:rFonts w:cs="SimSun"/>
          <w:b/>
          <w:bCs/>
        </w:rPr>
        <w:lastRenderedPageBreak/>
        <w:t>Szafka z drzwiami przesuwnymi (800x450x1100h) - 4 szt.</w:t>
      </w:r>
      <w:r>
        <w:rPr>
          <w:rFonts w:cs="SimSun"/>
        </w:rPr>
        <w:t xml:space="preserve"> </w:t>
      </w:r>
    </w:p>
    <w:p w:rsidR="007F4BC3" w:rsidRDefault="007F4BC3" w:rsidP="007F4BC3">
      <w:pPr>
        <w:ind w:left="426"/>
        <w:rPr>
          <w:rFonts w:cs="SimSun"/>
        </w:rPr>
      </w:pPr>
      <w:r>
        <w:rPr>
          <w:rFonts w:cs="SimSun"/>
        </w:rPr>
        <w:t>Górny i dolny wieniec gr. 25 mm, korpus i drzwi gr. 18mm. Plecy szafy pełne z płyty gr. 18 mm. Półki w szafce o gr. min. 25 mm, na podpórkach z blokadą, zapobiegającą przypadkowemu wysunięciu. Drzwi z zamkiem.</w:t>
      </w:r>
    </w:p>
    <w:p w:rsidR="007F4BC3" w:rsidRDefault="007F4BC3" w:rsidP="007F4BC3">
      <w:pPr>
        <w:ind w:left="426"/>
        <w:rPr>
          <w:rFonts w:cs="SimSun"/>
          <w:i/>
          <w:u w:val="single"/>
        </w:rPr>
      </w:pPr>
    </w:p>
    <w:p w:rsidR="007F4BC3" w:rsidRPr="00507B4E" w:rsidRDefault="007F4BC3" w:rsidP="007F4BC3">
      <w:pPr>
        <w:ind w:left="426"/>
        <w:rPr>
          <w:rFonts w:cs="SimSun"/>
          <w:i/>
          <w:u w:val="single"/>
        </w:rPr>
      </w:pPr>
      <w:r w:rsidRPr="00507B4E">
        <w:rPr>
          <w:rFonts w:cs="SimSun"/>
          <w:i/>
          <w:u w:val="single"/>
        </w:rPr>
        <w:t>Poglądowe zdjęcie:</w:t>
      </w:r>
    </w:p>
    <w:p w:rsidR="007F4BC3" w:rsidRDefault="007F4BC3" w:rsidP="007F4BC3">
      <w:pPr>
        <w:ind w:left="426"/>
        <w:rPr>
          <w:rFonts w:cs="SimSun"/>
        </w:rPr>
      </w:pPr>
      <w:r>
        <w:rPr>
          <w:rFonts w:cs="SimSun"/>
        </w:rPr>
        <w:t xml:space="preserve">                                                     </w:t>
      </w:r>
      <w:r w:rsidRPr="00090383">
        <w:rPr>
          <w:rFonts w:cs="SimSun"/>
          <w:noProof/>
        </w:rPr>
        <w:drawing>
          <wp:inline distT="0" distB="0" distL="0" distR="0" wp14:anchorId="24290E97" wp14:editId="56218F32">
            <wp:extent cx="981075" cy="847725"/>
            <wp:effectExtent l="0" t="0" r="9525" b="9525"/>
            <wp:docPr id="9" name="Obraz 9" descr="C:\Users\Bosto\Desktop\RMP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osto\Desktop\RMP-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4BC3" w:rsidRDefault="007F4BC3" w:rsidP="007F4BC3">
      <w:pPr>
        <w:rPr>
          <w:rFonts w:cs="Arial"/>
          <w:b/>
        </w:rPr>
      </w:pPr>
    </w:p>
    <w:p w:rsidR="007F4BC3" w:rsidRDefault="007F4BC3" w:rsidP="007F4BC3">
      <w:pPr>
        <w:pStyle w:val="Akapitzlist"/>
        <w:numPr>
          <w:ilvl w:val="0"/>
          <w:numId w:val="24"/>
        </w:numPr>
        <w:ind w:left="426"/>
        <w:rPr>
          <w:rFonts w:cs="Arial"/>
          <w:b/>
        </w:rPr>
      </w:pPr>
      <w:r>
        <w:rPr>
          <w:rFonts w:cs="Arial"/>
          <w:b/>
        </w:rPr>
        <w:t>Biurko z kontenerem (1200x600x760h) - 5 szt.</w:t>
      </w:r>
    </w:p>
    <w:p w:rsidR="007F4BC3" w:rsidRDefault="007F4BC3" w:rsidP="007F4BC3">
      <w:pPr>
        <w:ind w:left="426"/>
        <w:jc w:val="both"/>
        <w:rPr>
          <w:rFonts w:cs="Arial"/>
        </w:rPr>
      </w:pPr>
      <w:r>
        <w:rPr>
          <w:rFonts w:cs="Arial"/>
        </w:rPr>
        <w:t xml:space="preserve">Biurko z płyty dwustronnie laminowanej. Blat biurka i nogi oraz osłona przednia biurka z płyty </w:t>
      </w:r>
      <w:r>
        <w:rPr>
          <w:rFonts w:cs="Arial"/>
        </w:rPr>
        <w:br/>
        <w:t xml:space="preserve">gr. 38 mm. Wszystkie obrzeża PCV gr. 3 mm. Nogi wyposażone w regulatory poziomowania. </w:t>
      </w:r>
      <w:r>
        <w:rPr>
          <w:rFonts w:cs="Arial"/>
        </w:rPr>
        <w:br/>
        <w:t xml:space="preserve">W prawym rogu blatu zamontowana przelotka na kable. </w:t>
      </w:r>
    </w:p>
    <w:p w:rsidR="007F4BC3" w:rsidRDefault="007F4BC3" w:rsidP="007F4BC3">
      <w:pPr>
        <w:ind w:left="426"/>
        <w:jc w:val="both"/>
        <w:rPr>
          <w:rFonts w:cs="Arial"/>
        </w:rPr>
      </w:pPr>
      <w:r>
        <w:rPr>
          <w:rFonts w:cs="Arial"/>
        </w:rPr>
        <w:t xml:space="preserve">Biurko wyposażone w wolnostojący kontener </w:t>
      </w:r>
      <w:r>
        <w:rPr>
          <w:color w:val="000000"/>
        </w:rPr>
        <w:t>na kółkach</w:t>
      </w:r>
      <w:r>
        <w:rPr>
          <w:rFonts w:cs="Arial"/>
        </w:rPr>
        <w:t xml:space="preserve"> (</w:t>
      </w:r>
      <w:r>
        <w:rPr>
          <w:color w:val="000000"/>
        </w:rPr>
        <w:t>430x580x600h)</w:t>
      </w:r>
      <w:r>
        <w:rPr>
          <w:rFonts w:cs="Arial"/>
        </w:rPr>
        <w:t xml:space="preserve">. </w:t>
      </w:r>
      <w:r>
        <w:rPr>
          <w:color w:val="000000"/>
        </w:rPr>
        <w:t xml:space="preserve">Kontenery wyposażone w trzy szuflady z wkładem metalowym oraz dodatkową górną oddzielną szufladę piórnikową. Kontenery wyposażone są w zamki centralne do szuflad. </w:t>
      </w:r>
    </w:p>
    <w:p w:rsidR="007F4BC3" w:rsidRDefault="007F4BC3" w:rsidP="007F4BC3">
      <w:pPr>
        <w:ind w:left="426"/>
        <w:rPr>
          <w:color w:val="000000"/>
        </w:rPr>
      </w:pPr>
      <w:r>
        <w:rPr>
          <w:color w:val="000000"/>
        </w:rPr>
        <w:t xml:space="preserve">Kontener: górny i dolny wieniec z płyty o gr. min. 25 mm, pozostałe elementy z płyty o gr. 18 mm. Wszystkie krawędzie oklejone </w:t>
      </w:r>
      <w:r>
        <w:rPr>
          <w:rFonts w:cs="Arial"/>
        </w:rPr>
        <w:t>PCV gr. 3 mm</w:t>
      </w:r>
      <w:r>
        <w:rPr>
          <w:color w:val="000000"/>
        </w:rPr>
        <w:t>. Uchwyty szuflad  metalowe.</w:t>
      </w:r>
    </w:p>
    <w:p w:rsidR="007F4BC3" w:rsidRDefault="007F4BC3" w:rsidP="007F4BC3">
      <w:pPr>
        <w:rPr>
          <w:i/>
          <w:color w:val="000000"/>
        </w:rPr>
      </w:pPr>
    </w:p>
    <w:p w:rsidR="007F4BC3" w:rsidRDefault="007F4BC3" w:rsidP="007F4BC3">
      <w:pPr>
        <w:ind w:left="426"/>
        <w:rPr>
          <w:i/>
          <w:color w:val="000000"/>
        </w:rPr>
      </w:pPr>
      <w:r>
        <w:rPr>
          <w:i/>
          <w:color w:val="000000"/>
        </w:rPr>
        <w:t>Poglądowe zdjęcie:</w:t>
      </w:r>
    </w:p>
    <w:p w:rsidR="007F4BC3" w:rsidRDefault="007F4BC3" w:rsidP="007F4BC3">
      <w:pPr>
        <w:ind w:left="426"/>
        <w:rPr>
          <w:i/>
          <w:color w:val="000000"/>
        </w:rPr>
      </w:pPr>
    </w:p>
    <w:p w:rsidR="007F4BC3" w:rsidRDefault="007F4BC3" w:rsidP="007F4BC3">
      <w:pPr>
        <w:ind w:left="567"/>
        <w:rPr>
          <w:rFonts w:cs="SimSun"/>
          <w:b/>
          <w:bCs/>
        </w:rPr>
      </w:pPr>
      <w:r>
        <w:rPr>
          <w:noProof/>
        </w:rPr>
        <w:drawing>
          <wp:inline distT="0" distB="0" distL="0" distR="0" wp14:anchorId="607F50EC" wp14:editId="0F504CD2">
            <wp:extent cx="2076450" cy="1485900"/>
            <wp:effectExtent l="0" t="0" r="0" b="0"/>
            <wp:docPr id="1" name="Obraz 1" descr="biur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biurko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3503" b="54053"/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0787">
        <w:rPr>
          <w:noProof/>
        </w:rPr>
        <w:drawing>
          <wp:inline distT="0" distB="0" distL="0" distR="0" wp14:anchorId="169FDB06" wp14:editId="0DA23AA4">
            <wp:extent cx="1057275" cy="1200150"/>
            <wp:effectExtent l="0" t="0" r="9525" b="0"/>
            <wp:docPr id="41" name="Obraz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4BC3" w:rsidRDefault="007F4BC3" w:rsidP="007F4BC3">
      <w:pPr>
        <w:rPr>
          <w:rFonts w:cs="SimSun"/>
          <w:b/>
          <w:bCs/>
        </w:rPr>
      </w:pPr>
    </w:p>
    <w:p w:rsidR="007F4BC3" w:rsidRPr="003E432B" w:rsidRDefault="007F4BC3" w:rsidP="007F4BC3">
      <w:pPr>
        <w:rPr>
          <w:rFonts w:cs="SimSun"/>
        </w:rPr>
      </w:pPr>
      <w:r>
        <w:rPr>
          <w:rFonts w:cs="SimSun"/>
          <w:b/>
          <w:bCs/>
        </w:rPr>
        <w:t>5. Sz</w:t>
      </w:r>
      <w:r w:rsidRPr="00D34920">
        <w:rPr>
          <w:rFonts w:cs="SimSun"/>
          <w:b/>
          <w:bCs/>
        </w:rPr>
        <w:t xml:space="preserve">afa aktowa z </w:t>
      </w:r>
      <w:r w:rsidRPr="003E432B">
        <w:rPr>
          <w:rFonts w:cs="SimSun"/>
          <w:b/>
          <w:bCs/>
        </w:rPr>
        <w:t xml:space="preserve">drzwiami skrzydłowymi (900x400x2200h) - </w:t>
      </w:r>
      <w:r>
        <w:rPr>
          <w:rFonts w:cs="SimSun"/>
          <w:b/>
          <w:bCs/>
        </w:rPr>
        <w:t>3</w:t>
      </w:r>
      <w:r w:rsidRPr="003E432B">
        <w:rPr>
          <w:rFonts w:cs="SimSun"/>
          <w:b/>
          <w:bCs/>
        </w:rPr>
        <w:t xml:space="preserve"> szt</w:t>
      </w:r>
      <w:r w:rsidRPr="003E432B">
        <w:rPr>
          <w:rFonts w:cs="SimSun"/>
        </w:rPr>
        <w:t>.</w:t>
      </w:r>
    </w:p>
    <w:p w:rsidR="007F4BC3" w:rsidRDefault="007F4BC3" w:rsidP="007F4BC3">
      <w:pPr>
        <w:ind w:left="284"/>
        <w:jc w:val="both"/>
        <w:rPr>
          <w:rFonts w:cs="SimSun"/>
        </w:rPr>
      </w:pPr>
      <w:r w:rsidRPr="003E432B">
        <w:rPr>
          <w:rFonts w:cs="SimSun"/>
        </w:rPr>
        <w:t xml:space="preserve">Górny i dolny wieniec, półki gr. 25 mm z obrzeżem PCV gr. 3 mm. Tylna </w:t>
      </w:r>
      <w:r>
        <w:rPr>
          <w:rFonts w:cs="SimSun"/>
        </w:rPr>
        <w:t xml:space="preserve">ściana gr. 18 mm, boki </w:t>
      </w:r>
      <w:r>
        <w:rPr>
          <w:rFonts w:cs="SimSun"/>
        </w:rPr>
        <w:br/>
        <w:t xml:space="preserve">i front drzwi gr. 18 mm. Drzwi z zamkiem baskwilowym, </w:t>
      </w:r>
      <w:r>
        <w:t>z numerowanymi kluczami</w:t>
      </w:r>
      <w:r>
        <w:rPr>
          <w:rFonts w:cs="SimSun"/>
        </w:rPr>
        <w:t xml:space="preserve">. Półki zakotwiczone na podpórkach. Zawiasy standardowe. </w:t>
      </w:r>
      <w:r>
        <w:t xml:space="preserve">Uchwyty do drzwi metalowe. </w:t>
      </w:r>
      <w:r>
        <w:rPr>
          <w:rFonts w:cs="SimSun"/>
        </w:rPr>
        <w:t>Stopki z regulacją poziomowania od wewnątrz.</w:t>
      </w:r>
    </w:p>
    <w:p w:rsidR="007F4BC3" w:rsidRDefault="007F4BC3" w:rsidP="007F4BC3">
      <w:pPr>
        <w:ind w:left="284"/>
        <w:jc w:val="both"/>
        <w:rPr>
          <w:i/>
          <w:u w:val="single"/>
          <w:lang w:val="pl"/>
        </w:rPr>
      </w:pPr>
    </w:p>
    <w:p w:rsidR="007F4BC3" w:rsidRPr="004B237E" w:rsidRDefault="007F4BC3" w:rsidP="007F4BC3">
      <w:pPr>
        <w:ind w:left="284"/>
        <w:jc w:val="both"/>
        <w:rPr>
          <w:i/>
          <w:u w:val="single"/>
          <w:lang w:val="pl"/>
        </w:rPr>
      </w:pPr>
      <w:r w:rsidRPr="004B237E">
        <w:rPr>
          <w:i/>
          <w:u w:val="single"/>
          <w:lang w:val="pl"/>
        </w:rPr>
        <w:t>Poglądowe zdjęcie:</w:t>
      </w:r>
    </w:p>
    <w:p w:rsidR="007F4BC3" w:rsidRDefault="007F4BC3" w:rsidP="007F4BC3">
      <w:pPr>
        <w:rPr>
          <w:rFonts w:cs="SimSun"/>
          <w:b/>
          <w:bCs/>
        </w:rPr>
      </w:pPr>
      <w:r>
        <w:rPr>
          <w:rFonts w:cs="SimSun"/>
          <w:b/>
          <w:bCs/>
          <w:noProof/>
        </w:rPr>
        <w:t xml:space="preserve">                                                         </w:t>
      </w:r>
      <w:r w:rsidRPr="00507B4E">
        <w:rPr>
          <w:rFonts w:cs="SimSun"/>
          <w:b/>
          <w:bCs/>
          <w:noProof/>
        </w:rPr>
        <w:drawing>
          <wp:inline distT="0" distB="0" distL="0" distR="0" wp14:anchorId="23B067AB" wp14:editId="4185C68A">
            <wp:extent cx="1114425" cy="2295525"/>
            <wp:effectExtent l="0" t="0" r="9525" b="9525"/>
            <wp:docPr id="10" name="Obraz 10" descr="C:\Users\Bosto\Desktop\RXP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osto\Desktop\RXP-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4BC3" w:rsidRDefault="007F4BC3" w:rsidP="007F4BC3">
      <w:pPr>
        <w:rPr>
          <w:rFonts w:cs="SimSun"/>
          <w:b/>
          <w:bCs/>
        </w:rPr>
      </w:pPr>
    </w:p>
    <w:p w:rsidR="007F4BC3" w:rsidRDefault="007F4BC3" w:rsidP="007F4BC3">
      <w:pPr>
        <w:rPr>
          <w:rFonts w:cs="SimSun"/>
          <w:b/>
          <w:bCs/>
        </w:rPr>
      </w:pPr>
    </w:p>
    <w:p w:rsidR="007F4BC3" w:rsidRDefault="007F4BC3" w:rsidP="007F4BC3">
      <w:pPr>
        <w:rPr>
          <w:rFonts w:cs="SimSun"/>
          <w:b/>
          <w:bCs/>
        </w:rPr>
      </w:pPr>
    </w:p>
    <w:p w:rsidR="007F4BC3" w:rsidRPr="003E432B" w:rsidRDefault="007F4BC3" w:rsidP="007F4BC3">
      <w:pPr>
        <w:pStyle w:val="Akapitzlist"/>
        <w:numPr>
          <w:ilvl w:val="0"/>
          <w:numId w:val="25"/>
        </w:numPr>
        <w:ind w:left="284"/>
        <w:rPr>
          <w:rFonts w:cs="SimSun"/>
        </w:rPr>
      </w:pPr>
      <w:r w:rsidRPr="007F22DE">
        <w:rPr>
          <w:rFonts w:cs="SimSun"/>
          <w:b/>
          <w:bCs/>
        </w:rPr>
        <w:lastRenderedPageBreak/>
        <w:t xml:space="preserve">Szafa aktowa z </w:t>
      </w:r>
      <w:r w:rsidRPr="003E432B">
        <w:rPr>
          <w:rFonts w:cs="SimSun"/>
          <w:b/>
          <w:bCs/>
        </w:rPr>
        <w:t>drzwiami skrzydłowymi (930x400x2200h) - 4 szt</w:t>
      </w:r>
      <w:r w:rsidRPr="003E432B">
        <w:rPr>
          <w:rFonts w:cs="SimSun"/>
        </w:rPr>
        <w:t xml:space="preserve">. </w:t>
      </w:r>
    </w:p>
    <w:p w:rsidR="007F4BC3" w:rsidRDefault="007F4BC3" w:rsidP="007F4BC3">
      <w:pPr>
        <w:ind w:left="284"/>
        <w:jc w:val="both"/>
        <w:rPr>
          <w:lang w:val="pl"/>
        </w:rPr>
      </w:pPr>
      <w:r w:rsidRPr="003E432B">
        <w:rPr>
          <w:rFonts w:cs="SimSun"/>
        </w:rPr>
        <w:t xml:space="preserve">Górny i dolny wieniec, półki gr. 25 mm z obrzeżem PCV gr. 3 mm. Tylna </w:t>
      </w:r>
      <w:r>
        <w:rPr>
          <w:rFonts w:cs="SimSun"/>
        </w:rPr>
        <w:t xml:space="preserve">ściana gr. 18 mm, boki </w:t>
      </w:r>
      <w:r>
        <w:rPr>
          <w:rFonts w:cs="SimSun"/>
        </w:rPr>
        <w:br/>
        <w:t xml:space="preserve">i front drzwi gr. 18 mm. Drzwi z zamkiem baskwilowym, </w:t>
      </w:r>
      <w:r>
        <w:t>z numerowanymi kluczami</w:t>
      </w:r>
      <w:r>
        <w:rPr>
          <w:rFonts w:cs="SimSun"/>
        </w:rPr>
        <w:t xml:space="preserve">. Półki zakotwiczone na podpórkach. Zawiasy standardowe. </w:t>
      </w:r>
      <w:r>
        <w:t xml:space="preserve">Uchwyty do drzwi  metalowe. </w:t>
      </w:r>
      <w:r>
        <w:rPr>
          <w:rFonts w:cs="SimSun"/>
        </w:rPr>
        <w:t>Stopki z regulacją poziomowania od wewnątrz.</w:t>
      </w:r>
    </w:p>
    <w:p w:rsidR="007F4BC3" w:rsidRDefault="007F4BC3" w:rsidP="007F4BC3">
      <w:pPr>
        <w:ind w:left="284"/>
        <w:jc w:val="both"/>
        <w:rPr>
          <w:i/>
          <w:u w:val="single"/>
          <w:lang w:val="pl"/>
        </w:rPr>
      </w:pPr>
    </w:p>
    <w:p w:rsidR="007F4BC3" w:rsidRPr="004B237E" w:rsidRDefault="007F4BC3" w:rsidP="007F4BC3">
      <w:pPr>
        <w:ind w:left="284"/>
        <w:jc w:val="both"/>
        <w:rPr>
          <w:i/>
          <w:u w:val="single"/>
          <w:lang w:val="pl"/>
        </w:rPr>
      </w:pPr>
      <w:r w:rsidRPr="004B237E">
        <w:rPr>
          <w:i/>
          <w:u w:val="single"/>
          <w:lang w:val="pl"/>
        </w:rPr>
        <w:t>Poglądowe zdjęcie:</w:t>
      </w:r>
    </w:p>
    <w:p w:rsidR="007F4BC3" w:rsidRDefault="007F4BC3" w:rsidP="007F4BC3">
      <w:pPr>
        <w:rPr>
          <w:rFonts w:cs="SimSun"/>
          <w:b/>
          <w:bCs/>
        </w:rPr>
      </w:pPr>
      <w:r>
        <w:rPr>
          <w:rFonts w:cs="SimSun"/>
          <w:b/>
          <w:bCs/>
          <w:noProof/>
        </w:rPr>
        <w:t xml:space="preserve">                                                         </w:t>
      </w:r>
      <w:r w:rsidRPr="00507B4E">
        <w:rPr>
          <w:rFonts w:cs="SimSun"/>
          <w:b/>
          <w:bCs/>
          <w:noProof/>
        </w:rPr>
        <w:drawing>
          <wp:inline distT="0" distB="0" distL="0" distR="0" wp14:anchorId="441E778C" wp14:editId="5FDD0069">
            <wp:extent cx="1114425" cy="2295525"/>
            <wp:effectExtent l="0" t="0" r="9525" b="9525"/>
            <wp:docPr id="11" name="Obraz 11" descr="C:\Users\Bosto\Desktop\RXP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osto\Desktop\RXP-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4BC3" w:rsidRDefault="007F4BC3" w:rsidP="007F4BC3">
      <w:pPr>
        <w:rPr>
          <w:rFonts w:cs="SimSun"/>
          <w:lang w:val="pl"/>
        </w:rPr>
      </w:pPr>
    </w:p>
    <w:p w:rsidR="007F4BC3" w:rsidRDefault="007F4BC3" w:rsidP="007F4BC3">
      <w:pPr>
        <w:pStyle w:val="Akapitzlist"/>
        <w:numPr>
          <w:ilvl w:val="0"/>
          <w:numId w:val="25"/>
        </w:numPr>
        <w:ind w:left="284"/>
        <w:rPr>
          <w:rFonts w:cs="SimSun"/>
        </w:rPr>
      </w:pPr>
      <w:r>
        <w:rPr>
          <w:rFonts w:cs="SimSun"/>
          <w:b/>
          <w:bCs/>
        </w:rPr>
        <w:t>Szafa aktowa z drzwiami przesuwnymi (1600x450x2200h) - 1 szt</w:t>
      </w:r>
      <w:r>
        <w:rPr>
          <w:rFonts w:cs="SimSun"/>
        </w:rPr>
        <w:t>.</w:t>
      </w:r>
    </w:p>
    <w:p w:rsidR="007F4BC3" w:rsidRDefault="007F4BC3" w:rsidP="007F4BC3">
      <w:pPr>
        <w:ind w:left="284"/>
        <w:jc w:val="both"/>
        <w:rPr>
          <w:rFonts w:cs="SimSun"/>
        </w:rPr>
      </w:pPr>
      <w:r>
        <w:rPr>
          <w:rFonts w:cs="SimSun"/>
        </w:rPr>
        <w:t>Górny i dolny wieniec, półki gr. 25 mm z obrzeżem PCV gr. 3 mm. Tylna ściana, boki i front drzwi gr. 18 mm. Drzwi z zamkiem baskwilowym</w:t>
      </w:r>
      <w:r w:rsidR="00703670">
        <w:rPr>
          <w:rFonts w:cs="SimSun"/>
        </w:rPr>
        <w:t xml:space="preserve">, </w:t>
      </w:r>
      <w:r w:rsidR="00703670" w:rsidRPr="00C37A8B">
        <w:t>z numerowanymi kluczami</w:t>
      </w:r>
      <w:r w:rsidRPr="00C37A8B">
        <w:rPr>
          <w:rFonts w:cs="SimSun"/>
        </w:rPr>
        <w:t xml:space="preserve">. Półki zakotwiczone na podpórkach. </w:t>
      </w:r>
      <w:r w:rsidR="00703670" w:rsidRPr="00C37A8B">
        <w:rPr>
          <w:rFonts w:cs="SimSun"/>
        </w:rPr>
        <w:t xml:space="preserve">Drzwi przesuwne na metalowych prowadnicach. </w:t>
      </w:r>
      <w:r w:rsidRPr="00C37A8B">
        <w:rPr>
          <w:rFonts w:cs="SimSun"/>
        </w:rPr>
        <w:t xml:space="preserve">Fronty </w:t>
      </w:r>
      <w:r>
        <w:rPr>
          <w:rFonts w:cs="SimSun"/>
        </w:rPr>
        <w:t>szafy w aluminiowych okuciach. Stopki z regulacją poziomowania od wewnątrz.</w:t>
      </w:r>
    </w:p>
    <w:p w:rsidR="007F4BC3" w:rsidRDefault="007F4BC3" w:rsidP="007F4BC3">
      <w:pPr>
        <w:ind w:left="284"/>
        <w:jc w:val="both"/>
        <w:rPr>
          <w:rFonts w:cs="SimSun"/>
          <w:i/>
          <w:u w:val="single"/>
        </w:rPr>
      </w:pPr>
    </w:p>
    <w:p w:rsidR="007F4BC3" w:rsidRPr="00510C27" w:rsidRDefault="007F4BC3" w:rsidP="007F4BC3">
      <w:pPr>
        <w:ind w:left="284"/>
        <w:jc w:val="both"/>
        <w:rPr>
          <w:rFonts w:cs="SimSun"/>
          <w:i/>
          <w:u w:val="single"/>
        </w:rPr>
      </w:pPr>
      <w:r w:rsidRPr="00510C27">
        <w:rPr>
          <w:rFonts w:cs="SimSun"/>
          <w:i/>
          <w:u w:val="single"/>
        </w:rPr>
        <w:t>Poglądowe zdjęcie:</w:t>
      </w:r>
    </w:p>
    <w:p w:rsidR="007F4BC3" w:rsidRDefault="007F4BC3" w:rsidP="007F4BC3">
      <w:pPr>
        <w:ind w:left="284"/>
        <w:jc w:val="both"/>
        <w:rPr>
          <w:rFonts w:cs="SimSun"/>
        </w:rPr>
      </w:pPr>
    </w:p>
    <w:p w:rsidR="007F4BC3" w:rsidRDefault="007F4BC3" w:rsidP="007F4BC3">
      <w:pPr>
        <w:ind w:left="284"/>
        <w:jc w:val="both"/>
        <w:rPr>
          <w:rFonts w:cs="SimSun"/>
        </w:rPr>
      </w:pPr>
      <w:r>
        <w:rPr>
          <w:rFonts w:cs="SimSun"/>
          <w:noProof/>
        </w:rPr>
        <w:t xml:space="preserve">                         </w:t>
      </w:r>
      <w:r w:rsidRPr="00FA747B">
        <w:rPr>
          <w:rFonts w:cs="SimSun"/>
          <w:noProof/>
        </w:rPr>
        <w:drawing>
          <wp:inline distT="0" distB="0" distL="0" distR="0" wp14:anchorId="3C65B215" wp14:editId="246DA5B9">
            <wp:extent cx="2781300" cy="2257425"/>
            <wp:effectExtent l="0" t="0" r="0" b="9525"/>
            <wp:docPr id="12" name="Obraz 12" descr="C:\Users\Bosto\Desktop\szafa przesuw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osto\Desktop\szafa przesuwna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4BC3" w:rsidRDefault="007F4BC3" w:rsidP="007F4BC3">
      <w:pPr>
        <w:ind w:left="284"/>
        <w:rPr>
          <w:rFonts w:cs="SimSun"/>
        </w:rPr>
      </w:pPr>
    </w:p>
    <w:p w:rsidR="007F4BC3" w:rsidRDefault="007F4BC3" w:rsidP="007F4BC3">
      <w:pPr>
        <w:pStyle w:val="Akapitzlist"/>
        <w:ind w:left="284"/>
        <w:rPr>
          <w:rFonts w:cs="SimSun"/>
          <w:b/>
          <w:bCs/>
        </w:rPr>
      </w:pPr>
    </w:p>
    <w:p w:rsidR="007F4BC3" w:rsidRDefault="007F4BC3" w:rsidP="007F4BC3">
      <w:pPr>
        <w:pStyle w:val="Akapitzlist"/>
        <w:ind w:left="284"/>
        <w:rPr>
          <w:rFonts w:cs="SimSun"/>
          <w:b/>
          <w:bCs/>
        </w:rPr>
      </w:pPr>
    </w:p>
    <w:p w:rsidR="007F4BC3" w:rsidRDefault="007F4BC3" w:rsidP="007F4BC3">
      <w:pPr>
        <w:pStyle w:val="Akapitzlist"/>
        <w:ind w:left="284"/>
        <w:rPr>
          <w:rFonts w:cs="SimSun"/>
          <w:b/>
          <w:bCs/>
        </w:rPr>
      </w:pPr>
    </w:p>
    <w:p w:rsidR="007F4BC3" w:rsidRDefault="007F4BC3" w:rsidP="007F4BC3">
      <w:pPr>
        <w:pStyle w:val="Akapitzlist"/>
        <w:ind w:left="284"/>
        <w:rPr>
          <w:rFonts w:cs="SimSun"/>
          <w:b/>
          <w:bCs/>
        </w:rPr>
      </w:pPr>
    </w:p>
    <w:p w:rsidR="007F4BC3" w:rsidRDefault="007F4BC3" w:rsidP="007F4BC3">
      <w:pPr>
        <w:pStyle w:val="Akapitzlist"/>
        <w:ind w:left="284"/>
        <w:rPr>
          <w:rFonts w:cs="SimSun"/>
          <w:b/>
          <w:bCs/>
        </w:rPr>
      </w:pPr>
    </w:p>
    <w:p w:rsidR="007F4BC3" w:rsidRDefault="007F4BC3" w:rsidP="007F4BC3">
      <w:pPr>
        <w:pStyle w:val="Akapitzlist"/>
        <w:ind w:left="284"/>
        <w:rPr>
          <w:rFonts w:cs="SimSun"/>
          <w:b/>
          <w:bCs/>
        </w:rPr>
      </w:pPr>
    </w:p>
    <w:p w:rsidR="007F4BC3" w:rsidRDefault="007F4BC3" w:rsidP="007F4BC3">
      <w:pPr>
        <w:pStyle w:val="Akapitzlist"/>
        <w:ind w:left="284"/>
        <w:rPr>
          <w:rFonts w:cs="SimSun"/>
          <w:b/>
          <w:bCs/>
        </w:rPr>
      </w:pPr>
    </w:p>
    <w:p w:rsidR="007F4BC3" w:rsidRDefault="007F4BC3" w:rsidP="007F4BC3">
      <w:pPr>
        <w:pStyle w:val="Akapitzlist"/>
        <w:ind w:left="284"/>
        <w:rPr>
          <w:rFonts w:cs="SimSun"/>
          <w:b/>
          <w:bCs/>
        </w:rPr>
      </w:pPr>
    </w:p>
    <w:p w:rsidR="007F4BC3" w:rsidRDefault="007F4BC3" w:rsidP="007F4BC3">
      <w:pPr>
        <w:pStyle w:val="Akapitzlist"/>
        <w:ind w:left="284"/>
        <w:rPr>
          <w:rFonts w:cs="SimSun"/>
          <w:b/>
          <w:bCs/>
        </w:rPr>
      </w:pPr>
    </w:p>
    <w:p w:rsidR="00877417" w:rsidRDefault="00877417" w:rsidP="007F4BC3">
      <w:pPr>
        <w:pStyle w:val="Akapitzlist"/>
        <w:ind w:left="284"/>
        <w:rPr>
          <w:rFonts w:cs="SimSun"/>
          <w:b/>
          <w:bCs/>
        </w:rPr>
      </w:pPr>
    </w:p>
    <w:p w:rsidR="007F4BC3" w:rsidRDefault="007F4BC3" w:rsidP="007F4BC3">
      <w:pPr>
        <w:pStyle w:val="Akapitzlist"/>
        <w:ind w:left="284"/>
        <w:rPr>
          <w:rFonts w:cs="SimSun"/>
          <w:b/>
          <w:bCs/>
        </w:rPr>
      </w:pPr>
    </w:p>
    <w:p w:rsidR="007F4BC3" w:rsidRDefault="007F4BC3" w:rsidP="007F4BC3">
      <w:pPr>
        <w:pStyle w:val="Akapitzlist"/>
        <w:ind w:left="284"/>
        <w:rPr>
          <w:rFonts w:cs="SimSun"/>
          <w:b/>
          <w:bCs/>
        </w:rPr>
      </w:pPr>
    </w:p>
    <w:p w:rsidR="007F4BC3" w:rsidRDefault="007F4BC3" w:rsidP="007F4BC3">
      <w:pPr>
        <w:pStyle w:val="Akapitzlist"/>
        <w:numPr>
          <w:ilvl w:val="0"/>
          <w:numId w:val="25"/>
        </w:numPr>
        <w:ind w:left="284"/>
        <w:rPr>
          <w:rFonts w:cs="SimSun"/>
          <w:b/>
          <w:bCs/>
        </w:rPr>
      </w:pPr>
      <w:r>
        <w:rPr>
          <w:rFonts w:cs="SimSun"/>
          <w:b/>
          <w:bCs/>
        </w:rPr>
        <w:lastRenderedPageBreak/>
        <w:t xml:space="preserve">Lada przystosowana do obsługi osób niepełnosprawnych wraz z drzwiczkami wahadłowymi </w:t>
      </w:r>
      <w:r w:rsidRPr="00510C27">
        <w:rPr>
          <w:rFonts w:cs="SimSun"/>
          <w:b/>
          <w:bCs/>
        </w:rPr>
        <w:t>(2800x600x1100h) - 1 szt</w:t>
      </w:r>
    </w:p>
    <w:p w:rsidR="007F4BC3" w:rsidRDefault="007F4BC3" w:rsidP="007F4BC3">
      <w:pPr>
        <w:ind w:left="284"/>
        <w:jc w:val="both"/>
        <w:rPr>
          <w:rFonts w:cs="SimSun"/>
        </w:rPr>
      </w:pPr>
      <w:r>
        <w:rPr>
          <w:rFonts w:cs="SimSun"/>
        </w:rPr>
        <w:t xml:space="preserve">Górny i dolny wieniec gr. 36 mm, korpus oraz drzwiczki wahadłowe gr. 18 mm. Plecy lady pełne </w:t>
      </w:r>
      <w:r>
        <w:rPr>
          <w:rFonts w:cs="SimSun"/>
        </w:rPr>
        <w:br/>
        <w:t xml:space="preserve">z płyty gr. 18 mm plus dwa kontenery na kółkach. Drzwiczki wahadłowe z zasuwką i standardowych zawiasach. Na ladzie zamontowana </w:t>
      </w:r>
      <w:r>
        <w:t xml:space="preserve">osłona ochronna z Plexi (lub szyba) z uwzględnieniem dwóch stanowisk pracy do obsługi interesantów, mając na uwadze również przepisy RODO.  </w:t>
      </w:r>
    </w:p>
    <w:p w:rsidR="007F4BC3" w:rsidRDefault="007F4BC3" w:rsidP="007F4BC3">
      <w:pPr>
        <w:rPr>
          <w:rFonts w:cs="Arial"/>
          <w:bCs/>
        </w:rPr>
      </w:pPr>
    </w:p>
    <w:p w:rsidR="007F4BC3" w:rsidRDefault="007F4BC3" w:rsidP="007F4BC3">
      <w:pPr>
        <w:ind w:left="426"/>
        <w:rPr>
          <w:i/>
          <w:color w:val="000000"/>
        </w:rPr>
      </w:pPr>
      <w:r>
        <w:rPr>
          <w:i/>
          <w:color w:val="000000"/>
        </w:rPr>
        <w:t>Poglądowe zdjęcie:</w:t>
      </w:r>
    </w:p>
    <w:p w:rsidR="007F4BC3" w:rsidRDefault="007F4BC3" w:rsidP="007F4BC3">
      <w:pPr>
        <w:rPr>
          <w:rFonts w:cs="Arial"/>
          <w:b/>
          <w:bCs/>
        </w:rPr>
      </w:pPr>
      <w:r>
        <w:rPr>
          <w:noProof/>
        </w:rPr>
        <w:drawing>
          <wp:inline distT="0" distB="0" distL="0" distR="0" wp14:anchorId="1D7B78BC" wp14:editId="24D38590">
            <wp:extent cx="3717925" cy="3019425"/>
            <wp:effectExtent l="0" t="0" r="15875" b="9525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Obraz 1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17948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0" rev="10799999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7F4BC3" w:rsidRDefault="007F4BC3" w:rsidP="007F4BC3">
      <w:pPr>
        <w:pStyle w:val="Akapitzlist"/>
        <w:numPr>
          <w:ilvl w:val="0"/>
          <w:numId w:val="25"/>
        </w:numPr>
        <w:ind w:left="284" w:hanging="284"/>
        <w:rPr>
          <w:rFonts w:cs="Arial"/>
          <w:b/>
          <w:bCs/>
        </w:rPr>
      </w:pPr>
      <w:r>
        <w:rPr>
          <w:rFonts w:cs="Arial"/>
          <w:b/>
          <w:bCs/>
        </w:rPr>
        <w:t>Szafka aktowa wisząca (675x380x700h) - 4 szt.</w:t>
      </w:r>
    </w:p>
    <w:p w:rsidR="007F4BC3" w:rsidRDefault="007F4BC3" w:rsidP="007F4BC3">
      <w:pPr>
        <w:ind w:left="284"/>
        <w:jc w:val="both"/>
      </w:pPr>
      <w:r>
        <w:rPr>
          <w:rFonts w:cs="SimSun"/>
        </w:rPr>
        <w:t xml:space="preserve">Górny i dolny wieniec, półki gr. 25 mm z obrzeżem PCV gr. 3 mm. Tylna ściana, boki i front drzwi gr. 18 mm. Drzwi z zamkiem baskwilowym, </w:t>
      </w:r>
      <w:r>
        <w:t xml:space="preserve">z numerowanymi kluczami. </w:t>
      </w:r>
      <w:r>
        <w:rPr>
          <w:rFonts w:cs="SimSun"/>
        </w:rPr>
        <w:t xml:space="preserve">Półki zakotwiczone na podpórkach. Zawiasy standardowe. </w:t>
      </w:r>
      <w:r>
        <w:t>Uchwyty drzwi metalowe.</w:t>
      </w:r>
    </w:p>
    <w:p w:rsidR="007F4BC3" w:rsidRDefault="007F4BC3" w:rsidP="007F4BC3">
      <w:pPr>
        <w:ind w:left="284"/>
        <w:jc w:val="both"/>
        <w:rPr>
          <w:i/>
          <w:u w:val="single"/>
        </w:rPr>
      </w:pPr>
    </w:p>
    <w:p w:rsidR="007F4BC3" w:rsidRDefault="007F4BC3" w:rsidP="007F4BC3">
      <w:pPr>
        <w:ind w:left="284"/>
        <w:jc w:val="both"/>
        <w:rPr>
          <w:i/>
          <w:u w:val="single"/>
        </w:rPr>
      </w:pPr>
      <w:r w:rsidRPr="00D34920">
        <w:rPr>
          <w:i/>
          <w:u w:val="single"/>
        </w:rPr>
        <w:t>Poglądowe zdjęcie:</w:t>
      </w:r>
    </w:p>
    <w:p w:rsidR="007F4BC3" w:rsidRPr="00D34920" w:rsidRDefault="007F4BC3" w:rsidP="007F4BC3">
      <w:pPr>
        <w:ind w:left="284"/>
        <w:jc w:val="both"/>
        <w:rPr>
          <w:i/>
          <w:u w:val="single"/>
        </w:rPr>
      </w:pPr>
    </w:p>
    <w:p w:rsidR="007F4BC3" w:rsidRDefault="007F4BC3" w:rsidP="007F4BC3">
      <w:pPr>
        <w:ind w:left="284"/>
        <w:jc w:val="both"/>
      </w:pPr>
      <w:r>
        <w:t xml:space="preserve">                                                    </w:t>
      </w:r>
      <w:r w:rsidRPr="00D34920">
        <w:rPr>
          <w:noProof/>
        </w:rPr>
        <w:drawing>
          <wp:inline distT="0" distB="0" distL="0" distR="0" wp14:anchorId="61B7A0CE" wp14:editId="5CA0E137">
            <wp:extent cx="981075" cy="962025"/>
            <wp:effectExtent l="0" t="0" r="9525" b="9525"/>
            <wp:docPr id="13" name="Obraz 13" descr="C:\Users\Bosto\Desktop\RNP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osto\Desktop\RNP-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4BC3" w:rsidRDefault="007F4BC3" w:rsidP="007F4BC3">
      <w:pPr>
        <w:ind w:left="284"/>
        <w:jc w:val="both"/>
        <w:rPr>
          <w:rFonts w:cs="SimSun"/>
          <w:b/>
          <w:bCs/>
        </w:rPr>
      </w:pPr>
    </w:p>
    <w:p w:rsidR="007F4BC3" w:rsidRDefault="007F4BC3" w:rsidP="007F4BC3">
      <w:pPr>
        <w:pStyle w:val="Akapitzlist"/>
        <w:numPr>
          <w:ilvl w:val="0"/>
          <w:numId w:val="25"/>
        </w:numPr>
        <w:ind w:left="426" w:hanging="502"/>
        <w:rPr>
          <w:b/>
        </w:rPr>
      </w:pPr>
      <w:r>
        <w:rPr>
          <w:b/>
        </w:rPr>
        <w:t>Szafka wisząca do aneksu kuchennego (400x320x720h) - 3 szt.</w:t>
      </w:r>
    </w:p>
    <w:p w:rsidR="007F4BC3" w:rsidRDefault="007F4BC3" w:rsidP="007F4BC3">
      <w:pPr>
        <w:ind w:left="426"/>
        <w:jc w:val="both"/>
      </w:pPr>
      <w:r>
        <w:t xml:space="preserve">Szafki wiszące do aneksu kuchennego z jedną półką w środku. </w:t>
      </w:r>
      <w:r>
        <w:rPr>
          <w:rFonts w:cs="SimSun"/>
        </w:rPr>
        <w:t xml:space="preserve">Górny i dolny wieniec, półki gr. 25 mm z obrzeżem PCV gr. 3 mm. Tylna ściana gr. 18 mm, boki i front drzwi gr. 18 mm. Zawiasy standardowe. Półki zakotwiczone na podpórkach. </w:t>
      </w:r>
      <w:r>
        <w:t>Uchwyty  drzwi metalowe.</w:t>
      </w:r>
    </w:p>
    <w:p w:rsidR="007F4BC3" w:rsidRDefault="007F4BC3" w:rsidP="007F4BC3">
      <w:pPr>
        <w:ind w:left="426"/>
        <w:jc w:val="both"/>
        <w:rPr>
          <w:i/>
          <w:u w:val="single"/>
        </w:rPr>
      </w:pPr>
    </w:p>
    <w:p w:rsidR="007F4BC3" w:rsidRPr="00510C27" w:rsidRDefault="007F4BC3" w:rsidP="007F4BC3">
      <w:pPr>
        <w:ind w:left="426"/>
        <w:jc w:val="both"/>
        <w:rPr>
          <w:i/>
          <w:u w:val="single"/>
        </w:rPr>
      </w:pPr>
      <w:r w:rsidRPr="00510C27">
        <w:rPr>
          <w:i/>
          <w:u w:val="single"/>
        </w:rPr>
        <w:t xml:space="preserve">Poglądowe zdjęcie: </w:t>
      </w:r>
    </w:p>
    <w:p w:rsidR="007F4BC3" w:rsidRDefault="007F4BC3" w:rsidP="007F4BC3">
      <w:pPr>
        <w:ind w:left="142" w:right="-1"/>
        <w:jc w:val="center"/>
        <w:rPr>
          <w:sz w:val="26"/>
        </w:rPr>
      </w:pPr>
    </w:p>
    <w:p w:rsidR="007F4BC3" w:rsidRDefault="007F4BC3" w:rsidP="007F4BC3">
      <w:pPr>
        <w:jc w:val="both"/>
        <w:rPr>
          <w:b/>
          <w:sz w:val="26"/>
        </w:rPr>
      </w:pPr>
      <w:r>
        <w:rPr>
          <w:noProof/>
        </w:rPr>
        <w:t xml:space="preserve">                             </w:t>
      </w:r>
      <w:r>
        <w:rPr>
          <w:noProof/>
        </w:rPr>
        <w:drawing>
          <wp:inline distT="0" distB="0" distL="0" distR="0" wp14:anchorId="22ECE7C7" wp14:editId="75848D3D">
            <wp:extent cx="1057275" cy="1457325"/>
            <wp:effectExtent l="0" t="0" r="9525" b="9525"/>
            <wp:docPr id="2" name="Obraz 2" descr="Szafka wisząca do kuchni Limo 23X - sklep Edinos.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zafka wisząca do kuchni Limo 23X - sklep Edinos.pl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4BC3" w:rsidRDefault="007F4BC3" w:rsidP="007F4BC3">
      <w:pPr>
        <w:jc w:val="both"/>
        <w:rPr>
          <w:b/>
          <w:sz w:val="26"/>
        </w:rPr>
      </w:pPr>
    </w:p>
    <w:p w:rsidR="007F4BC3" w:rsidRDefault="007F4BC3" w:rsidP="007F4BC3">
      <w:pPr>
        <w:jc w:val="both"/>
        <w:rPr>
          <w:b/>
          <w:sz w:val="26"/>
        </w:rPr>
      </w:pPr>
    </w:p>
    <w:p w:rsidR="007F4BC3" w:rsidRDefault="007F4BC3" w:rsidP="007F4BC3">
      <w:pPr>
        <w:jc w:val="both"/>
        <w:rPr>
          <w:b/>
        </w:rPr>
      </w:pPr>
      <w:r>
        <w:rPr>
          <w:b/>
          <w:sz w:val="26"/>
        </w:rPr>
        <w:lastRenderedPageBreak/>
        <w:t xml:space="preserve">11. </w:t>
      </w:r>
      <w:r>
        <w:rPr>
          <w:b/>
        </w:rPr>
        <w:t>Krzesło obrotowe – 7 szt.</w:t>
      </w:r>
    </w:p>
    <w:p w:rsidR="007F4BC3" w:rsidRDefault="007F4BC3" w:rsidP="007F4BC3">
      <w:pPr>
        <w:spacing w:after="200" w:line="276" w:lineRule="auto"/>
        <w:ind w:left="426"/>
        <w:contextualSpacing/>
        <w:jc w:val="both"/>
      </w:pPr>
      <w:r>
        <w:t xml:space="preserve">Z wysokim oparciem, z regulowanym zagłówkiem, z mechanizmem synchro, podłokietniki </w:t>
      </w:r>
      <w:r>
        <w:br/>
        <w:t>z regulacją wysokości, podstawa metalowa chrom. Siedzisko - pianka poliuretanowa wylewana – gęstość 80 kg/m3. Oparcie tapicerowane siatką. Siedzisko i zagłówek - tapicerka typu Fame, skład: 95 % wełna, 5 % poliamid, odporność na ścieralność 200 tys. cykli Martindale’a. Kolor tapicerki do uzgodnienia z Zamawiającym na podstawie przedstawionych wzorników.</w:t>
      </w:r>
    </w:p>
    <w:p w:rsidR="007F4BC3" w:rsidRDefault="007F4BC3" w:rsidP="007F4BC3">
      <w:pPr>
        <w:spacing w:after="200" w:line="276" w:lineRule="auto"/>
        <w:ind w:left="567"/>
        <w:contextualSpacing/>
        <w:jc w:val="both"/>
        <w:rPr>
          <w:i/>
        </w:rPr>
      </w:pPr>
    </w:p>
    <w:p w:rsidR="007F4BC3" w:rsidRDefault="007F4BC3" w:rsidP="007F4BC3">
      <w:pPr>
        <w:spacing w:after="200" w:line="276" w:lineRule="auto"/>
        <w:ind w:left="567"/>
        <w:contextualSpacing/>
        <w:jc w:val="both"/>
        <w:rPr>
          <w:i/>
        </w:rPr>
      </w:pPr>
      <w:r>
        <w:rPr>
          <w:i/>
        </w:rPr>
        <w:t>Poglądowe zdjęcie, wymiary zgodnie z poniższym rysunkiem w mm.</w:t>
      </w:r>
    </w:p>
    <w:p w:rsidR="007F4BC3" w:rsidRDefault="007F4BC3" w:rsidP="007F4BC3">
      <w:pPr>
        <w:spacing w:after="200" w:line="276" w:lineRule="auto"/>
        <w:ind w:left="284"/>
        <w:contextualSpacing/>
        <w:rPr>
          <w:rFonts w:ascii="Arial" w:hAnsi="Arial" w:cs="Arial"/>
          <w:color w:val="000000"/>
        </w:rPr>
      </w:pPr>
    </w:p>
    <w:p w:rsidR="007F4BC3" w:rsidRDefault="007F4BC3" w:rsidP="007F4BC3">
      <w:pPr>
        <w:spacing w:after="200" w:line="276" w:lineRule="auto"/>
        <w:ind w:left="284"/>
        <w:contextualSpacing/>
        <w:rPr>
          <w:rFonts w:ascii="Arial" w:hAnsi="Arial" w:cs="Arial"/>
          <w:color w:val="000000"/>
        </w:rPr>
      </w:pPr>
      <w:r>
        <w:t xml:space="preserve">          </w:t>
      </w:r>
      <w:r>
        <w:rPr>
          <w:noProof/>
        </w:rPr>
        <w:drawing>
          <wp:inline distT="0" distB="0" distL="0" distR="0" wp14:anchorId="792B5617" wp14:editId="0E92B728">
            <wp:extent cx="1476375" cy="1771650"/>
            <wp:effectExtent l="0" t="0" r="9525" b="0"/>
            <wp:docPr id="168" name="Obraz 168" descr="https://www.profim.pl/web/cached-img/322543/860d2e2d__524_18aba3776648b30d4aa8863f0dfedfa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" name="Obraz 168" descr="https://www.profim.pl/web/cached-img/322543/860d2e2d__524_18aba3776648b30d4aa8863f0dfedfab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 xml:space="preserve">             </w:t>
      </w:r>
      <w:r>
        <w:rPr>
          <w:rFonts w:ascii="Arial" w:hAnsi="Arial" w:cs="Arial"/>
          <w:noProof/>
          <w:color w:val="000000"/>
        </w:rPr>
        <w:drawing>
          <wp:inline distT="0" distB="0" distL="0" distR="0" wp14:anchorId="2D892451" wp14:editId="01430668">
            <wp:extent cx="2200275" cy="1657350"/>
            <wp:effectExtent l="0" t="0" r="9525" b="0"/>
            <wp:docPr id="169" name="Obraz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" name="Obraz 16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4BC3" w:rsidRDefault="007F4BC3" w:rsidP="007F4BC3">
      <w:pPr>
        <w:rPr>
          <w:rFonts w:ascii="Arial" w:hAnsi="Arial" w:cs="Arial"/>
        </w:rPr>
      </w:pPr>
    </w:p>
    <w:p w:rsidR="007F4BC3" w:rsidRDefault="007F4BC3" w:rsidP="007F4BC3"/>
    <w:p w:rsidR="007F4BC3" w:rsidRDefault="007F4BC3" w:rsidP="007F4BC3">
      <w:pPr>
        <w:jc w:val="both"/>
      </w:pPr>
    </w:p>
    <w:p w:rsidR="007F4BC3" w:rsidRPr="008624D5" w:rsidRDefault="007F4BC3" w:rsidP="007F4BC3">
      <w:pPr>
        <w:ind w:left="-142"/>
        <w:rPr>
          <w:b/>
        </w:rPr>
      </w:pPr>
      <w:r>
        <w:rPr>
          <w:b/>
        </w:rPr>
        <w:t xml:space="preserve">  12. </w:t>
      </w:r>
      <w:r w:rsidRPr="008624D5">
        <w:rPr>
          <w:b/>
        </w:rPr>
        <w:t>Szafa ubraniowa (800x580x2200h) – 1 szt.</w:t>
      </w:r>
    </w:p>
    <w:p w:rsidR="007F4BC3" w:rsidRPr="008624D5" w:rsidRDefault="007F4BC3" w:rsidP="007F4BC3">
      <w:pPr>
        <w:ind w:left="284"/>
        <w:jc w:val="both"/>
      </w:pPr>
      <w:r w:rsidRPr="008624D5">
        <w:t xml:space="preserve">Górny i dolny wieniec, półki gr. 25 mm z obrzeżem PCV gr. 3 mm, tylna ściana gr. 18 mm, boki </w:t>
      </w:r>
      <w:r w:rsidRPr="008624D5">
        <w:br/>
        <w:t xml:space="preserve">i front drzwi gr. 18 mm. Pod półką drążek na wieszaki. Zawiasy </w:t>
      </w:r>
      <w:r w:rsidRPr="008624D5">
        <w:rPr>
          <w:rFonts w:cs="SimSun"/>
        </w:rPr>
        <w:t>standardowe.</w:t>
      </w:r>
      <w:r w:rsidRPr="008624D5">
        <w:t xml:space="preserve"> Uchwyty do otwierania drzwi metalowe. Stopki z regulacją poziomowania od wewnątrz.</w:t>
      </w:r>
    </w:p>
    <w:p w:rsidR="007F4BC3" w:rsidRPr="008624D5" w:rsidRDefault="007F4BC3" w:rsidP="007F4BC3"/>
    <w:p w:rsidR="007F4BC3" w:rsidRDefault="007F4BC3" w:rsidP="007F4BC3">
      <w:pPr>
        <w:ind w:left="284"/>
      </w:pPr>
      <w:r>
        <w:rPr>
          <w:i/>
        </w:rPr>
        <w:t>Poglądowe zdjęcie:</w:t>
      </w:r>
    </w:p>
    <w:p w:rsidR="007F4BC3" w:rsidRDefault="007F4BC3" w:rsidP="007F4BC3">
      <w:r>
        <w:t xml:space="preserve">             </w:t>
      </w:r>
      <w:r>
        <w:rPr>
          <w:noProof/>
        </w:rPr>
        <w:drawing>
          <wp:inline distT="0" distB="0" distL="0" distR="0" wp14:anchorId="03596222" wp14:editId="1716551F">
            <wp:extent cx="1295400" cy="2057400"/>
            <wp:effectExtent l="0" t="0" r="0" b="0"/>
            <wp:docPr id="163" name="Obraz 163" descr="https://wuteh.com.pl/wp-content/uploads/2014/04/rxp-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Obraz 163" descr="https://wuteh.com.pl/wp-content/uploads/2014/04/rxp-11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4BC3" w:rsidRDefault="007F4BC3" w:rsidP="007F4BC3">
      <w:pPr>
        <w:jc w:val="both"/>
      </w:pPr>
    </w:p>
    <w:p w:rsidR="007F4BC3" w:rsidRDefault="007F4BC3" w:rsidP="007F4BC3">
      <w:pPr>
        <w:jc w:val="both"/>
        <w:rPr>
          <w:b/>
        </w:rPr>
      </w:pPr>
    </w:p>
    <w:p w:rsidR="007F4BC3" w:rsidRDefault="007F4BC3" w:rsidP="007F4BC3">
      <w:pPr>
        <w:jc w:val="both"/>
        <w:rPr>
          <w:b/>
        </w:rPr>
      </w:pPr>
      <w:r>
        <w:rPr>
          <w:b/>
        </w:rPr>
        <w:t>Uwaga!</w:t>
      </w:r>
    </w:p>
    <w:p w:rsidR="007F4BC3" w:rsidRDefault="007F4BC3" w:rsidP="007F4BC3">
      <w:pPr>
        <w:jc w:val="both"/>
        <w:rPr>
          <w:b/>
        </w:rPr>
      </w:pPr>
      <w:r>
        <w:rPr>
          <w:b/>
        </w:rPr>
        <w:t xml:space="preserve">Przed przystąpieniem do realizacji zamówienia konieczne jest dokonanie dokładnych pomiarów </w:t>
      </w:r>
      <w:r>
        <w:rPr>
          <w:b/>
        </w:rPr>
        <w:br/>
        <w:t xml:space="preserve">w siedzibie Zamawiającego i uzgodnieniu kolorystyki. </w:t>
      </w:r>
    </w:p>
    <w:p w:rsidR="007F4BC3" w:rsidRDefault="007F4BC3" w:rsidP="007F4BC3">
      <w:pPr>
        <w:jc w:val="both"/>
        <w:rPr>
          <w:b/>
        </w:rPr>
      </w:pPr>
      <w:r>
        <w:rPr>
          <w:b/>
        </w:rPr>
        <w:t>Wymiary mogą się różnić od podanych +/- 5%.</w:t>
      </w:r>
    </w:p>
    <w:p w:rsidR="00D342FB" w:rsidRDefault="00D342FB" w:rsidP="007F4BC3">
      <w:pPr>
        <w:jc w:val="center"/>
        <w:rPr>
          <w:b/>
        </w:rPr>
      </w:pPr>
    </w:p>
    <w:p w:rsidR="00D342FB" w:rsidRDefault="00D342FB" w:rsidP="007F4BC3">
      <w:pPr>
        <w:jc w:val="center"/>
        <w:rPr>
          <w:b/>
        </w:rPr>
      </w:pPr>
    </w:p>
    <w:p w:rsidR="00C263BC" w:rsidRDefault="007F4BC3" w:rsidP="00024D6F">
      <w:pPr>
        <w:jc w:val="center"/>
        <w:rPr>
          <w:b/>
          <w:sz w:val="28"/>
          <w:szCs w:val="28"/>
        </w:rPr>
      </w:pPr>
      <w:r>
        <w:rPr>
          <w:b/>
        </w:rPr>
        <w:t xml:space="preserve">Zamawiający wymaga min. 24-miesięcznej gwarancji na całość zamówienia. </w:t>
      </w:r>
      <w:bookmarkStart w:id="0" w:name="_GoBack"/>
      <w:bookmarkEnd w:id="0"/>
    </w:p>
    <w:p w:rsidR="00C263BC" w:rsidRDefault="00C263BC" w:rsidP="00024D6F">
      <w:pPr>
        <w:jc w:val="center"/>
        <w:rPr>
          <w:b/>
          <w:sz w:val="28"/>
          <w:szCs w:val="28"/>
        </w:rPr>
      </w:pPr>
    </w:p>
    <w:p w:rsidR="00DC0C5C" w:rsidRDefault="00DC0C5C" w:rsidP="00024D6F">
      <w:pPr>
        <w:jc w:val="center"/>
        <w:rPr>
          <w:b/>
          <w:sz w:val="28"/>
          <w:szCs w:val="28"/>
        </w:rPr>
      </w:pPr>
    </w:p>
    <w:p w:rsidR="007F4BC3" w:rsidRDefault="007F4BC3" w:rsidP="00024D6F">
      <w:pPr>
        <w:jc w:val="center"/>
        <w:rPr>
          <w:b/>
          <w:sz w:val="28"/>
          <w:szCs w:val="28"/>
        </w:rPr>
      </w:pPr>
    </w:p>
    <w:p w:rsidR="007F4BC3" w:rsidRDefault="007F4BC3" w:rsidP="00024D6F">
      <w:pPr>
        <w:jc w:val="center"/>
        <w:rPr>
          <w:b/>
          <w:sz w:val="28"/>
          <w:szCs w:val="28"/>
        </w:rPr>
      </w:pPr>
    </w:p>
    <w:p w:rsidR="00A06DE1" w:rsidRPr="002518AC" w:rsidRDefault="00A06DE1" w:rsidP="00ED3F2D">
      <w:pPr>
        <w:rPr>
          <w:b/>
        </w:rPr>
      </w:pPr>
    </w:p>
    <w:sectPr w:rsidR="00A06DE1" w:rsidRPr="002518AC" w:rsidSect="00CC72D9">
      <w:pgSz w:w="11906" w:h="16838"/>
      <w:pgMar w:top="539" w:right="849" w:bottom="568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7324" w:rsidRDefault="002A7324" w:rsidP="001F29CF">
      <w:r>
        <w:separator/>
      </w:r>
    </w:p>
  </w:endnote>
  <w:endnote w:type="continuationSeparator" w:id="0">
    <w:p w:rsidR="002A7324" w:rsidRDefault="002A7324" w:rsidP="001F2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7324" w:rsidRDefault="002A7324" w:rsidP="001F29CF">
      <w:r>
        <w:separator/>
      </w:r>
    </w:p>
  </w:footnote>
  <w:footnote w:type="continuationSeparator" w:id="0">
    <w:p w:rsidR="002A7324" w:rsidRDefault="002A7324" w:rsidP="001F29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63B1E"/>
    <w:multiLevelType w:val="hybridMultilevel"/>
    <w:tmpl w:val="54C0BCB6"/>
    <w:lvl w:ilvl="0" w:tplc="3E1AF2FC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23CA1"/>
    <w:multiLevelType w:val="hybridMultilevel"/>
    <w:tmpl w:val="3822F0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6E1545"/>
    <w:multiLevelType w:val="hybridMultilevel"/>
    <w:tmpl w:val="5EF8DD08"/>
    <w:lvl w:ilvl="0" w:tplc="0415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B62350"/>
    <w:multiLevelType w:val="hybridMultilevel"/>
    <w:tmpl w:val="BB0C3F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4E202A"/>
    <w:multiLevelType w:val="hybridMultilevel"/>
    <w:tmpl w:val="593CA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F3B4B"/>
    <w:multiLevelType w:val="hybridMultilevel"/>
    <w:tmpl w:val="E6341E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DD1734"/>
    <w:multiLevelType w:val="hybridMultilevel"/>
    <w:tmpl w:val="908CB14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2D647F"/>
    <w:multiLevelType w:val="hybridMultilevel"/>
    <w:tmpl w:val="9AF64070"/>
    <w:lvl w:ilvl="0" w:tplc="2B549138">
      <w:start w:val="9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27187CE9"/>
    <w:multiLevelType w:val="hybridMultilevel"/>
    <w:tmpl w:val="33C45250"/>
    <w:lvl w:ilvl="0" w:tplc="3D74FA3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013D20"/>
    <w:multiLevelType w:val="hybridMultilevel"/>
    <w:tmpl w:val="AA9E12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3C39D8"/>
    <w:multiLevelType w:val="hybridMultilevel"/>
    <w:tmpl w:val="F726EF72"/>
    <w:lvl w:ilvl="0" w:tplc="BF98C9D2">
      <w:start w:val="9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1" w15:restartNumberingAfterBreak="0">
    <w:nsid w:val="3D812C91"/>
    <w:multiLevelType w:val="hybridMultilevel"/>
    <w:tmpl w:val="46464AD0"/>
    <w:lvl w:ilvl="0" w:tplc="C0D40ED0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2" w15:restartNumberingAfterBreak="1">
    <w:nsid w:val="3E062309"/>
    <w:multiLevelType w:val="hybridMultilevel"/>
    <w:tmpl w:val="504496E2"/>
    <w:lvl w:ilvl="0" w:tplc="882805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4B7B82"/>
    <w:multiLevelType w:val="hybridMultilevel"/>
    <w:tmpl w:val="E78A30B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4" w15:restartNumberingAfterBreak="0">
    <w:nsid w:val="47427DB1"/>
    <w:multiLevelType w:val="hybridMultilevel"/>
    <w:tmpl w:val="9A3C79E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4CE706F1"/>
    <w:multiLevelType w:val="hybridMultilevel"/>
    <w:tmpl w:val="03726A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734FCD"/>
    <w:multiLevelType w:val="hybridMultilevel"/>
    <w:tmpl w:val="26A4A4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540B19"/>
    <w:multiLevelType w:val="hybridMultilevel"/>
    <w:tmpl w:val="E59AFF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44705D"/>
    <w:multiLevelType w:val="hybridMultilevel"/>
    <w:tmpl w:val="BCB63F8C"/>
    <w:lvl w:ilvl="0" w:tplc="31E0A3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B33749"/>
    <w:multiLevelType w:val="hybridMultilevel"/>
    <w:tmpl w:val="435ED0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F157C7"/>
    <w:multiLevelType w:val="hybridMultilevel"/>
    <w:tmpl w:val="9C005A2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17621C"/>
    <w:multiLevelType w:val="hybridMultilevel"/>
    <w:tmpl w:val="111831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73065D"/>
    <w:multiLevelType w:val="hybridMultilevel"/>
    <w:tmpl w:val="BD4824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C4C46A7"/>
    <w:multiLevelType w:val="hybridMultilevel"/>
    <w:tmpl w:val="814A5F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BC1517"/>
    <w:multiLevelType w:val="hybridMultilevel"/>
    <w:tmpl w:val="3EC6B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6"/>
  </w:num>
  <w:num w:numId="4">
    <w:abstractNumId w:val="21"/>
  </w:num>
  <w:num w:numId="5">
    <w:abstractNumId w:val="12"/>
  </w:num>
  <w:num w:numId="6">
    <w:abstractNumId w:val="14"/>
  </w:num>
  <w:num w:numId="7">
    <w:abstractNumId w:val="9"/>
  </w:num>
  <w:num w:numId="8">
    <w:abstractNumId w:val="8"/>
  </w:num>
  <w:num w:numId="9">
    <w:abstractNumId w:val="20"/>
  </w:num>
  <w:num w:numId="10">
    <w:abstractNumId w:val="16"/>
  </w:num>
  <w:num w:numId="11">
    <w:abstractNumId w:val="22"/>
  </w:num>
  <w:num w:numId="12">
    <w:abstractNumId w:val="4"/>
  </w:num>
  <w:num w:numId="13">
    <w:abstractNumId w:val="17"/>
  </w:num>
  <w:num w:numId="14">
    <w:abstractNumId w:val="19"/>
  </w:num>
  <w:num w:numId="15">
    <w:abstractNumId w:val="24"/>
  </w:num>
  <w:num w:numId="16">
    <w:abstractNumId w:val="3"/>
  </w:num>
  <w:num w:numId="17">
    <w:abstractNumId w:val="1"/>
  </w:num>
  <w:num w:numId="18">
    <w:abstractNumId w:val="13"/>
  </w:num>
  <w:num w:numId="19">
    <w:abstractNumId w:val="15"/>
  </w:num>
  <w:num w:numId="20">
    <w:abstractNumId w:val="2"/>
  </w:num>
  <w:num w:numId="21">
    <w:abstractNumId w:val="23"/>
  </w:num>
  <w:num w:numId="22">
    <w:abstractNumId w:val="7"/>
  </w:num>
  <w:num w:numId="23">
    <w:abstractNumId w:val="10"/>
  </w:num>
  <w:num w:numId="24">
    <w:abstractNumId w:val="18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9CF"/>
    <w:rsid w:val="000160EB"/>
    <w:rsid w:val="000220FE"/>
    <w:rsid w:val="00024D6F"/>
    <w:rsid w:val="00025735"/>
    <w:rsid w:val="000302AB"/>
    <w:rsid w:val="00033F61"/>
    <w:rsid w:val="000431F1"/>
    <w:rsid w:val="00067C39"/>
    <w:rsid w:val="000822EC"/>
    <w:rsid w:val="000B4BAB"/>
    <w:rsid w:val="000D6F7D"/>
    <w:rsid w:val="000E101A"/>
    <w:rsid w:val="000E6734"/>
    <w:rsid w:val="00111777"/>
    <w:rsid w:val="00122499"/>
    <w:rsid w:val="00127C46"/>
    <w:rsid w:val="00163367"/>
    <w:rsid w:val="00165F87"/>
    <w:rsid w:val="00192352"/>
    <w:rsid w:val="001A334B"/>
    <w:rsid w:val="001C1A60"/>
    <w:rsid w:val="001C6AC7"/>
    <w:rsid w:val="001E21F4"/>
    <w:rsid w:val="001F29CF"/>
    <w:rsid w:val="002014D7"/>
    <w:rsid w:val="00204083"/>
    <w:rsid w:val="002518AC"/>
    <w:rsid w:val="002555A5"/>
    <w:rsid w:val="002756E9"/>
    <w:rsid w:val="00277013"/>
    <w:rsid w:val="002948BA"/>
    <w:rsid w:val="00297043"/>
    <w:rsid w:val="002A7324"/>
    <w:rsid w:val="002A7650"/>
    <w:rsid w:val="00307BDE"/>
    <w:rsid w:val="00314148"/>
    <w:rsid w:val="00315489"/>
    <w:rsid w:val="00317248"/>
    <w:rsid w:val="00342925"/>
    <w:rsid w:val="00344B37"/>
    <w:rsid w:val="00346D4E"/>
    <w:rsid w:val="00360724"/>
    <w:rsid w:val="00365157"/>
    <w:rsid w:val="003730CF"/>
    <w:rsid w:val="00373765"/>
    <w:rsid w:val="0038653F"/>
    <w:rsid w:val="00390611"/>
    <w:rsid w:val="003956C2"/>
    <w:rsid w:val="003B5A85"/>
    <w:rsid w:val="003E68F9"/>
    <w:rsid w:val="0040109C"/>
    <w:rsid w:val="0042651A"/>
    <w:rsid w:val="0044291E"/>
    <w:rsid w:val="00456139"/>
    <w:rsid w:val="00461D75"/>
    <w:rsid w:val="00481FE9"/>
    <w:rsid w:val="00485794"/>
    <w:rsid w:val="004914EA"/>
    <w:rsid w:val="0049603E"/>
    <w:rsid w:val="00497213"/>
    <w:rsid w:val="004B0BF0"/>
    <w:rsid w:val="004D6913"/>
    <w:rsid w:val="004E4D8F"/>
    <w:rsid w:val="005153BF"/>
    <w:rsid w:val="00520BB8"/>
    <w:rsid w:val="00524604"/>
    <w:rsid w:val="0055295D"/>
    <w:rsid w:val="0055309E"/>
    <w:rsid w:val="00580CD3"/>
    <w:rsid w:val="00585C6B"/>
    <w:rsid w:val="005D710C"/>
    <w:rsid w:val="005F064A"/>
    <w:rsid w:val="00617764"/>
    <w:rsid w:val="00620FA4"/>
    <w:rsid w:val="00627F59"/>
    <w:rsid w:val="00640304"/>
    <w:rsid w:val="006438B7"/>
    <w:rsid w:val="00651E7F"/>
    <w:rsid w:val="0067213C"/>
    <w:rsid w:val="00687EFF"/>
    <w:rsid w:val="006B1961"/>
    <w:rsid w:val="006F1A6C"/>
    <w:rsid w:val="00703670"/>
    <w:rsid w:val="00704892"/>
    <w:rsid w:val="00721DD9"/>
    <w:rsid w:val="00726EDF"/>
    <w:rsid w:val="007349B8"/>
    <w:rsid w:val="00747EFA"/>
    <w:rsid w:val="00754C3F"/>
    <w:rsid w:val="00767CF2"/>
    <w:rsid w:val="00774747"/>
    <w:rsid w:val="00787367"/>
    <w:rsid w:val="00791E2B"/>
    <w:rsid w:val="007A1FD0"/>
    <w:rsid w:val="007B173C"/>
    <w:rsid w:val="007B17D0"/>
    <w:rsid w:val="007B7634"/>
    <w:rsid w:val="007C2EF9"/>
    <w:rsid w:val="007C49DF"/>
    <w:rsid w:val="007D44AC"/>
    <w:rsid w:val="007F4BC3"/>
    <w:rsid w:val="00802A49"/>
    <w:rsid w:val="00805235"/>
    <w:rsid w:val="00810B6A"/>
    <w:rsid w:val="00817853"/>
    <w:rsid w:val="00824F18"/>
    <w:rsid w:val="00835C20"/>
    <w:rsid w:val="00860998"/>
    <w:rsid w:val="00874EF2"/>
    <w:rsid w:val="00876DF0"/>
    <w:rsid w:val="00877417"/>
    <w:rsid w:val="00892243"/>
    <w:rsid w:val="00897A6C"/>
    <w:rsid w:val="008A4AF1"/>
    <w:rsid w:val="008B1B8B"/>
    <w:rsid w:val="008C7F32"/>
    <w:rsid w:val="008F17BD"/>
    <w:rsid w:val="008F2E89"/>
    <w:rsid w:val="009023B1"/>
    <w:rsid w:val="00902BA0"/>
    <w:rsid w:val="009546DB"/>
    <w:rsid w:val="00966ED4"/>
    <w:rsid w:val="00983D80"/>
    <w:rsid w:val="00987818"/>
    <w:rsid w:val="00991434"/>
    <w:rsid w:val="009A4F42"/>
    <w:rsid w:val="009C3BE6"/>
    <w:rsid w:val="009F3449"/>
    <w:rsid w:val="00A05F4D"/>
    <w:rsid w:val="00A06DE1"/>
    <w:rsid w:val="00A2096F"/>
    <w:rsid w:val="00A23483"/>
    <w:rsid w:val="00A45EC0"/>
    <w:rsid w:val="00A5071D"/>
    <w:rsid w:val="00A6224F"/>
    <w:rsid w:val="00A708BE"/>
    <w:rsid w:val="00A75D93"/>
    <w:rsid w:val="00A83428"/>
    <w:rsid w:val="00A856EF"/>
    <w:rsid w:val="00A94DCD"/>
    <w:rsid w:val="00A9528C"/>
    <w:rsid w:val="00AA4373"/>
    <w:rsid w:val="00AC3B7A"/>
    <w:rsid w:val="00AE0FDA"/>
    <w:rsid w:val="00AE5F02"/>
    <w:rsid w:val="00AF49E5"/>
    <w:rsid w:val="00B10831"/>
    <w:rsid w:val="00B204E4"/>
    <w:rsid w:val="00B4138D"/>
    <w:rsid w:val="00B46393"/>
    <w:rsid w:val="00B52AC7"/>
    <w:rsid w:val="00B53D60"/>
    <w:rsid w:val="00B817C8"/>
    <w:rsid w:val="00B82345"/>
    <w:rsid w:val="00B84AA1"/>
    <w:rsid w:val="00B9297E"/>
    <w:rsid w:val="00BA682A"/>
    <w:rsid w:val="00BC0F70"/>
    <w:rsid w:val="00BC68EE"/>
    <w:rsid w:val="00BE4EAC"/>
    <w:rsid w:val="00C169F7"/>
    <w:rsid w:val="00C25C5C"/>
    <w:rsid w:val="00C263BC"/>
    <w:rsid w:val="00C321D3"/>
    <w:rsid w:val="00C37A8B"/>
    <w:rsid w:val="00C70256"/>
    <w:rsid w:val="00C800FD"/>
    <w:rsid w:val="00C80210"/>
    <w:rsid w:val="00CA12B4"/>
    <w:rsid w:val="00CB1F0E"/>
    <w:rsid w:val="00CC72D9"/>
    <w:rsid w:val="00CE08B5"/>
    <w:rsid w:val="00CE0994"/>
    <w:rsid w:val="00CF4AC6"/>
    <w:rsid w:val="00D150B2"/>
    <w:rsid w:val="00D161AB"/>
    <w:rsid w:val="00D342FB"/>
    <w:rsid w:val="00D47115"/>
    <w:rsid w:val="00D84F9C"/>
    <w:rsid w:val="00D95405"/>
    <w:rsid w:val="00DA5535"/>
    <w:rsid w:val="00DB4920"/>
    <w:rsid w:val="00DC0C5C"/>
    <w:rsid w:val="00DC67E4"/>
    <w:rsid w:val="00DD05BF"/>
    <w:rsid w:val="00DD1B0A"/>
    <w:rsid w:val="00DD1B10"/>
    <w:rsid w:val="00DD3BCC"/>
    <w:rsid w:val="00DF5B7C"/>
    <w:rsid w:val="00DF709A"/>
    <w:rsid w:val="00E036C6"/>
    <w:rsid w:val="00E2708C"/>
    <w:rsid w:val="00E27281"/>
    <w:rsid w:val="00E53B83"/>
    <w:rsid w:val="00EA5693"/>
    <w:rsid w:val="00EB25BF"/>
    <w:rsid w:val="00EC2CC4"/>
    <w:rsid w:val="00EC5BE6"/>
    <w:rsid w:val="00ED3F2D"/>
    <w:rsid w:val="00ED43F4"/>
    <w:rsid w:val="00EF1B6E"/>
    <w:rsid w:val="00EF4CAC"/>
    <w:rsid w:val="00F0654B"/>
    <w:rsid w:val="00F16951"/>
    <w:rsid w:val="00F26F31"/>
    <w:rsid w:val="00F52B8B"/>
    <w:rsid w:val="00F634D4"/>
    <w:rsid w:val="00F660A3"/>
    <w:rsid w:val="00F802E3"/>
    <w:rsid w:val="00F846BC"/>
    <w:rsid w:val="00F9320F"/>
    <w:rsid w:val="00F936C9"/>
    <w:rsid w:val="00FB17F1"/>
    <w:rsid w:val="00FE0C24"/>
    <w:rsid w:val="00FE19E3"/>
    <w:rsid w:val="00FE2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A6F31"/>
  <w15:chartTrackingRefBased/>
  <w15:docId w15:val="{2F1E0E41-EA3E-45D7-B910-73D40CB79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29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F29CF"/>
    <w:pPr>
      <w:keepNext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F29C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1F29C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F29C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1F29CF"/>
    <w:rPr>
      <w:vertAlign w:val="superscript"/>
    </w:rPr>
  </w:style>
  <w:style w:type="paragraph" w:styleId="Akapitzlist">
    <w:name w:val="List Paragraph"/>
    <w:basedOn w:val="Normalny"/>
    <w:uiPriority w:val="34"/>
    <w:qFormat/>
    <w:rsid w:val="00E036C6"/>
    <w:pPr>
      <w:ind w:left="720"/>
      <w:contextualSpacing/>
    </w:pPr>
  </w:style>
  <w:style w:type="character" w:styleId="Pogrubienie">
    <w:name w:val="Strong"/>
    <w:uiPriority w:val="22"/>
    <w:qFormat/>
    <w:rsid w:val="00687EFF"/>
    <w:rPr>
      <w:b/>
      <w:bCs/>
    </w:rPr>
  </w:style>
  <w:style w:type="paragraph" w:styleId="NormalnyWeb">
    <w:name w:val="Normal (Web)"/>
    <w:basedOn w:val="Normalny"/>
    <w:uiPriority w:val="99"/>
    <w:rsid w:val="00687EFF"/>
    <w:pPr>
      <w:spacing w:before="100" w:beforeAutospacing="1" w:after="142" w:line="288" w:lineRule="auto"/>
    </w:pPr>
  </w:style>
  <w:style w:type="character" w:styleId="Hipercze">
    <w:name w:val="Hyperlink"/>
    <w:uiPriority w:val="99"/>
    <w:unhideWhenUsed/>
    <w:rsid w:val="00747EFA"/>
    <w:rPr>
      <w:color w:val="0000FF"/>
      <w:u w:val="single"/>
    </w:rPr>
  </w:style>
  <w:style w:type="table" w:styleId="Tabela-Siatka">
    <w:name w:val="Table Grid"/>
    <w:basedOn w:val="Standardowy"/>
    <w:uiPriority w:val="39"/>
    <w:rsid w:val="00EF1B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semiHidden/>
    <w:rsid w:val="00A06DE1"/>
    <w:pPr>
      <w:ind w:left="450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A06DE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egenda">
    <w:name w:val="caption"/>
    <w:basedOn w:val="Normalny"/>
    <w:next w:val="Normalny"/>
    <w:link w:val="LegendaZnak"/>
    <w:qFormat/>
    <w:rsid w:val="00A06DE1"/>
    <w:rPr>
      <w:rFonts w:ascii="Courier New" w:hAnsi="Courier New"/>
      <w:b/>
      <w:szCs w:val="20"/>
    </w:rPr>
  </w:style>
  <w:style w:type="character" w:customStyle="1" w:styleId="StylArial1">
    <w:name w:val="Styl Arial1"/>
    <w:rsid w:val="00A06DE1"/>
    <w:rPr>
      <w:rFonts w:ascii="Arial" w:hAnsi="Arial"/>
      <w:sz w:val="20"/>
    </w:rPr>
  </w:style>
  <w:style w:type="paragraph" w:customStyle="1" w:styleId="Oli">
    <w:name w:val="Oli"/>
    <w:basedOn w:val="Legenda"/>
    <w:link w:val="OliZnak"/>
    <w:rsid w:val="00A06DE1"/>
    <w:pPr>
      <w:jc w:val="both"/>
    </w:pPr>
    <w:rPr>
      <w:rFonts w:ascii="Arial" w:hAnsi="Arial" w:cs="Arial"/>
      <w:b w:val="0"/>
      <w:noProof/>
      <w:sz w:val="20"/>
    </w:rPr>
  </w:style>
  <w:style w:type="character" w:customStyle="1" w:styleId="LegendaZnak">
    <w:name w:val="Legenda Znak"/>
    <w:link w:val="Legenda"/>
    <w:rsid w:val="00A06DE1"/>
    <w:rPr>
      <w:rFonts w:ascii="Courier New" w:eastAsia="Times New Roman" w:hAnsi="Courier New" w:cs="Times New Roman"/>
      <w:b/>
      <w:sz w:val="24"/>
      <w:szCs w:val="20"/>
      <w:lang w:eastAsia="pl-PL"/>
    </w:rPr>
  </w:style>
  <w:style w:type="character" w:customStyle="1" w:styleId="OliZnak">
    <w:name w:val="Oli Znak"/>
    <w:link w:val="Oli"/>
    <w:rsid w:val="00A06DE1"/>
    <w:rPr>
      <w:rFonts w:ascii="Arial" w:eastAsia="Times New Roman" w:hAnsi="Arial" w:cs="Arial"/>
      <w:noProof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17D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17D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44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emf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FB3A7F-589D-4FC3-AEE4-0DAF7198F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891</Words>
  <Characters>5352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Powroźniak</dc:creator>
  <cp:keywords/>
  <dc:description/>
  <cp:lastModifiedBy>Maria Taranek-Totoś</cp:lastModifiedBy>
  <cp:revision>5</cp:revision>
  <cp:lastPrinted>2021-05-21T10:01:00Z</cp:lastPrinted>
  <dcterms:created xsi:type="dcterms:W3CDTF">2021-06-08T12:46:00Z</dcterms:created>
  <dcterms:modified xsi:type="dcterms:W3CDTF">2021-06-09T07:20:00Z</dcterms:modified>
</cp:coreProperties>
</file>