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0380" w:rsidRPr="00653D58" w:rsidRDefault="00653D58">
      <w:pPr>
        <w:rPr>
          <w:b/>
        </w:rPr>
      </w:pPr>
      <w:r w:rsidRPr="00653D58">
        <w:rPr>
          <w:b/>
        </w:rPr>
        <w:t>Opis przedmiotu zamówienia – zadanie nr 3</w:t>
      </w:r>
      <w:r w:rsidR="00220380" w:rsidRPr="00653D58">
        <w:rPr>
          <w:b/>
        </w:rPr>
        <w:tab/>
      </w:r>
      <w:r w:rsidR="00220380" w:rsidRPr="00653D58">
        <w:rPr>
          <w:b/>
        </w:rPr>
        <w:tab/>
      </w:r>
      <w:r w:rsidR="00220380" w:rsidRPr="00653D58">
        <w:rPr>
          <w:b/>
        </w:rPr>
        <w:tab/>
      </w:r>
      <w:r w:rsidR="00220380" w:rsidRPr="00653D58">
        <w:rPr>
          <w:b/>
        </w:rPr>
        <w:tab/>
      </w:r>
      <w:r w:rsidR="00220380" w:rsidRPr="00653D58">
        <w:rPr>
          <w:b/>
        </w:rPr>
        <w:tab/>
      </w:r>
      <w:r w:rsidR="00220380" w:rsidRPr="00653D58">
        <w:rPr>
          <w:b/>
        </w:rPr>
        <w:tab/>
      </w:r>
      <w:r w:rsidR="00220380" w:rsidRPr="00653D58">
        <w:rPr>
          <w:b/>
        </w:rPr>
        <w:tab/>
      </w:r>
      <w:r w:rsidR="00220380" w:rsidRPr="00653D58">
        <w:rPr>
          <w:b/>
        </w:rPr>
        <w:tab/>
      </w:r>
    </w:p>
    <w:p w:rsidR="00220380" w:rsidRDefault="00653D58">
      <w:r>
        <w:t>Dostawa</w:t>
      </w:r>
      <w:bookmarkStart w:id="0" w:name="_GoBack"/>
      <w:bookmarkEnd w:id="0"/>
      <w:r w:rsidR="00220380">
        <w:t xml:space="preserve"> krzeseł dla Domu Studenta nr-7 „Herkules”.</w:t>
      </w:r>
    </w:p>
    <w:p w:rsidR="00220380" w:rsidRDefault="00220380"/>
    <w:p w:rsidR="00220380" w:rsidRPr="00220380" w:rsidRDefault="00220380">
      <w:pPr>
        <w:rPr>
          <w:u w:val="single"/>
        </w:rPr>
      </w:pPr>
      <w:r w:rsidRPr="00220380">
        <w:rPr>
          <w:u w:val="single"/>
        </w:rPr>
        <w:t>Zadanie obejmuje :</w:t>
      </w:r>
    </w:p>
    <w:p w:rsidR="00220380" w:rsidRDefault="00220380">
      <w:r>
        <w:t xml:space="preserve">- dostawę do Domu Studenta nr-7 „Herkules” </w:t>
      </w:r>
      <w:r>
        <w:tab/>
        <w:t>200 szt. krzeseł zgodnych z opisem przedmiotu</w:t>
      </w:r>
    </w:p>
    <w:p w:rsidR="00220380" w:rsidRDefault="00220380">
      <w:r>
        <w:t xml:space="preserve">  zamówienia przedstawionym poniżej</w:t>
      </w:r>
    </w:p>
    <w:p w:rsidR="00220380" w:rsidRDefault="00220380">
      <w:r>
        <w:t>- zakres zadania obejmuje transport krzeseł do Domu Studenta</w:t>
      </w:r>
    </w:p>
    <w:p w:rsidR="00220380" w:rsidRDefault="00220380">
      <w:r w:rsidRPr="00220380">
        <w:rPr>
          <w:u w:val="single"/>
        </w:rPr>
        <w:t>Opis przedmiotu zamówienia</w:t>
      </w:r>
      <w:r>
        <w:t xml:space="preserve">: </w:t>
      </w:r>
    </w:p>
    <w:p w:rsidR="00220380" w:rsidRDefault="00220380"/>
    <w:p w:rsidR="00220380" w:rsidRDefault="00220380" w:rsidP="00220380">
      <w:r>
        <w:rPr>
          <w:noProof/>
          <w:lang w:eastAsia="pl-PL"/>
        </w:rPr>
        <w:drawing>
          <wp:inline distT="0" distB="0" distL="0" distR="0" wp14:anchorId="1D2A4E3E" wp14:editId="7B086827">
            <wp:extent cx="3909060" cy="3909060"/>
            <wp:effectExtent l="0" t="0" r="0" b="0"/>
            <wp:docPr id="1" name="Obraz 1" descr="https://krzeslaiso.pl/457-large_default/iso-24h-bl-c1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krzeslaiso.pl/457-large_default/iso-24h-bl-c100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060" cy="390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0380">
        <w:t xml:space="preserve"> </w:t>
      </w:r>
    </w:p>
    <w:p w:rsidR="00220380" w:rsidRPr="00882D37" w:rsidRDefault="00220380" w:rsidP="00220380">
      <w:r>
        <w:t>Zdjęcie poglądowe</w:t>
      </w:r>
      <w:r w:rsidRPr="00882D37">
        <w:rPr>
          <w:rFonts w:ascii="Maven Pro" w:eastAsia="Times New Roman" w:hAnsi="Maven Pro" w:cs="Times New Roman"/>
          <w:b/>
          <w:bCs/>
          <w:vanish/>
          <w:color w:val="555555"/>
          <w:sz w:val="21"/>
          <w:szCs w:val="21"/>
          <w:lang w:eastAsia="pl-PL"/>
        </w:rPr>
        <w:t>Siedzisko</w:t>
      </w:r>
      <w:r w:rsidRPr="00882D37">
        <w:rPr>
          <w:rFonts w:ascii="Maven Pro" w:eastAsia="Times New Roman" w:hAnsi="Maven Pro" w:cs="Times New Roman"/>
          <w:vanish/>
          <w:color w:val="555555"/>
          <w:sz w:val="21"/>
          <w:szCs w:val="21"/>
          <w:lang w:eastAsia="pl-PL"/>
        </w:rPr>
        <w:br/>
        <w:t>Sklejka wykonywana jest poprzez połączenie wielu cienkich warstw drewna w skomplikowanym procesie technologicznym. Dzięki niemu materiał staje się bardziej odporny na wodę, a zewnętrzna warstwa lakieru wodnego chroni przed promieniowaniem UV. Sklejka wykorzystana do produkcji naszego </w:t>
      </w:r>
      <w:r w:rsidRPr="00882D37">
        <w:rPr>
          <w:rFonts w:ascii="Maven Pro" w:eastAsia="Times New Roman" w:hAnsi="Maven Pro" w:cs="Times New Roman"/>
          <w:b/>
          <w:bCs/>
          <w:vanish/>
          <w:color w:val="555555"/>
          <w:sz w:val="21"/>
          <w:szCs w:val="21"/>
          <w:lang w:eastAsia="pl-PL"/>
        </w:rPr>
        <w:t>krzesła konferencyjnego ISO WOOD </w:t>
      </w:r>
      <w:r w:rsidRPr="00882D37">
        <w:rPr>
          <w:rFonts w:ascii="Maven Pro" w:eastAsia="Times New Roman" w:hAnsi="Maven Pro" w:cs="Times New Roman"/>
          <w:vanish/>
          <w:color w:val="555555"/>
          <w:sz w:val="21"/>
          <w:szCs w:val="21"/>
          <w:lang w:eastAsia="pl-PL"/>
        </w:rPr>
        <w:t>jest wyjątkowo odporna i składa się z siedmiu warstw drewna o łącznej grubości 10mm. Zagwarantuje to wytrzymałość na obciążenia do 160kg, którą potwierdziły również certyfikaty wytrzymałościowe firmy REMODEX. Siedziska wykonane w taki sposób są lżejsze i bardziej wytrzymałe niż siedziska z litego drewna.</w:t>
      </w:r>
      <w:r w:rsidRPr="00882D37">
        <w:rPr>
          <w:rFonts w:ascii="Maven Pro" w:eastAsia="Times New Roman" w:hAnsi="Maven Pro" w:cs="Times New Roman"/>
          <w:vanish/>
          <w:color w:val="555555"/>
          <w:sz w:val="21"/>
          <w:szCs w:val="21"/>
          <w:lang w:eastAsia="pl-PL"/>
        </w:rPr>
        <w:br/>
        <w:t>Dodatkową zaletą sklejki jest również jej plastyczność, umożliwia ona wyprofilowanie oparcia w dowolny kształt. Zapewni to większy komfort siedzenia oraz dobre podparcie dla pleców i barków.</w:t>
      </w:r>
      <w:r w:rsidRPr="00882D37">
        <w:rPr>
          <w:rFonts w:ascii="Maven Pro" w:eastAsia="Times New Roman" w:hAnsi="Maven Pro" w:cs="Times New Roman"/>
          <w:b/>
          <w:bCs/>
          <w:vanish/>
          <w:color w:val="555555"/>
          <w:sz w:val="21"/>
          <w:szCs w:val="21"/>
          <w:lang w:eastAsia="pl-PL"/>
        </w:rPr>
        <w:t>Rama</w:t>
      </w:r>
      <w:r w:rsidRPr="00882D37">
        <w:rPr>
          <w:rFonts w:ascii="Maven Pro" w:eastAsia="Times New Roman" w:hAnsi="Maven Pro" w:cs="Times New Roman"/>
          <w:vanish/>
          <w:color w:val="555555"/>
          <w:sz w:val="21"/>
          <w:szCs w:val="21"/>
          <w:lang w:eastAsia="pl-PL"/>
        </w:rPr>
        <w:br/>
        <w:t>Ramy naszych </w:t>
      </w:r>
      <w:r w:rsidRPr="00882D37">
        <w:rPr>
          <w:rFonts w:ascii="Maven Pro" w:eastAsia="Times New Roman" w:hAnsi="Maven Pro" w:cs="Times New Roman"/>
          <w:b/>
          <w:bCs/>
          <w:vanish/>
          <w:color w:val="555555"/>
          <w:sz w:val="21"/>
          <w:szCs w:val="21"/>
          <w:lang w:eastAsia="pl-PL"/>
        </w:rPr>
        <w:t>krzeseł ISO WOOD</w:t>
      </w:r>
      <w:r w:rsidRPr="00882D37">
        <w:rPr>
          <w:rFonts w:ascii="Maven Pro" w:eastAsia="Times New Roman" w:hAnsi="Maven Pro" w:cs="Times New Roman"/>
          <w:vanish/>
          <w:color w:val="555555"/>
          <w:sz w:val="21"/>
          <w:szCs w:val="21"/>
          <w:lang w:eastAsia="pl-PL"/>
        </w:rPr>
        <w:t> zostały wykonane w całości ze stali a elementy połączone są spawami i nie zawierają żadnych plastikowych części. Dzięki temu konstrukcja jest stabilna i wytrzymała.  Malowanie proszkowe jest popularną metodą na zabezpieczanie elementów stalowych. Gwarantuje niezmieniony wygląd ramy przez długi czas gdyż jest odporne na odpryski i obicia.</w:t>
      </w:r>
      <w:r w:rsidRPr="00882D37">
        <w:rPr>
          <w:rFonts w:ascii="Maven Pro" w:eastAsia="Times New Roman" w:hAnsi="Maven Pro" w:cs="Times New Roman"/>
          <w:vanish/>
          <w:color w:val="555555"/>
          <w:sz w:val="21"/>
          <w:szCs w:val="21"/>
          <w:lang w:eastAsia="pl-PL"/>
        </w:rPr>
        <w:br/>
        <w:t>Nogi zakończone zostały stopkami wykonanymi z miękkiego tworzywa, które zabezpieczają podłogę przed zarysowaniem. Pozwoli to na swobodne i ciche przemieszczanie krzesła.</w:t>
      </w:r>
      <w:r w:rsidRPr="00882D37">
        <w:rPr>
          <w:rFonts w:ascii="Maven Pro" w:eastAsia="Times New Roman" w:hAnsi="Maven Pro" w:cs="Times New Roman"/>
          <w:b/>
          <w:bCs/>
          <w:vanish/>
          <w:color w:val="555555"/>
          <w:sz w:val="21"/>
          <w:szCs w:val="21"/>
          <w:lang w:eastAsia="pl-PL"/>
        </w:rPr>
        <w:t>Funkcjonalność</w:t>
      </w:r>
      <w:r w:rsidRPr="00882D37">
        <w:rPr>
          <w:rFonts w:ascii="Maven Pro" w:eastAsia="Times New Roman" w:hAnsi="Maven Pro" w:cs="Times New Roman"/>
          <w:b/>
          <w:bCs/>
          <w:vanish/>
          <w:color w:val="555555"/>
          <w:sz w:val="21"/>
          <w:szCs w:val="21"/>
          <w:lang w:eastAsia="pl-PL"/>
        </w:rPr>
        <w:br/>
        <w:t>Krzesła ISO WOOD</w:t>
      </w:r>
      <w:r w:rsidRPr="00882D37">
        <w:rPr>
          <w:rFonts w:ascii="Maven Pro" w:eastAsia="Times New Roman" w:hAnsi="Maven Pro" w:cs="Times New Roman"/>
          <w:vanish/>
          <w:color w:val="555555"/>
          <w:sz w:val="21"/>
          <w:szCs w:val="21"/>
          <w:lang w:eastAsia="pl-PL"/>
        </w:rPr>
        <w:t> dzięki swojej konstrukcji są bardzo lekkie i ważą zaledwie 5 kg. Pozwoli to na swobodne przemieszczanie podczas ustawiania sali dla dużej ilości osób i bez problemu może być wykonane przez osoby nie posiadające dużej siły. </w:t>
      </w:r>
      <w:r w:rsidRPr="00882D37">
        <w:rPr>
          <w:rFonts w:ascii="Maven Pro" w:eastAsia="Times New Roman" w:hAnsi="Maven Pro" w:cs="Times New Roman"/>
          <w:b/>
          <w:bCs/>
          <w:vanish/>
          <w:color w:val="555555"/>
          <w:sz w:val="21"/>
          <w:szCs w:val="21"/>
          <w:lang w:eastAsia="pl-PL"/>
        </w:rPr>
        <w:t>Krzesła ISO WOOD</w:t>
      </w:r>
      <w:r w:rsidRPr="00882D37">
        <w:rPr>
          <w:rFonts w:ascii="Maven Pro" w:eastAsia="Times New Roman" w:hAnsi="Maven Pro" w:cs="Times New Roman"/>
          <w:vanish/>
          <w:color w:val="555555"/>
          <w:sz w:val="21"/>
          <w:szCs w:val="21"/>
          <w:lang w:eastAsia="pl-PL"/>
        </w:rPr>
        <w:t> dzięki swojej wadze i specjalistycznej konstrukcji idealnie nadają się do sztaplowania. Dla Państwa wygody można układać je w pionie nawet do 17 sztuk, daje to możliwość przechowywania ich na bardzo małej powierzchni.</w:t>
      </w:r>
    </w:p>
    <w:p w:rsidR="00220380" w:rsidRPr="00E9074E" w:rsidRDefault="00220380" w:rsidP="00220380">
      <w:pPr>
        <w:shd w:val="clear" w:color="auto" w:fill="FFFFFF"/>
        <w:spacing w:after="100" w:afterAutospacing="1" w:line="240" w:lineRule="auto"/>
        <w:rPr>
          <w:rFonts w:ascii="Times New Roman" w:hAnsi="Times New Roman" w:cs="Times New Roman"/>
          <w:b/>
          <w:bCs/>
          <w:color w:val="555555"/>
          <w:sz w:val="24"/>
          <w:szCs w:val="24"/>
          <w:shd w:val="clear" w:color="auto" w:fill="FFFFFF"/>
        </w:rPr>
      </w:pPr>
      <w:r w:rsidRPr="00E9074E">
        <w:rPr>
          <w:rFonts w:ascii="Times New Roman" w:hAnsi="Times New Roman" w:cs="Times New Roman"/>
          <w:b/>
          <w:bCs/>
          <w:color w:val="555555"/>
          <w:sz w:val="24"/>
          <w:szCs w:val="24"/>
          <w:shd w:val="clear" w:color="auto" w:fill="FFFFFF"/>
        </w:rPr>
        <w:t>Siedzisko i oparcie :</w:t>
      </w:r>
    </w:p>
    <w:p w:rsidR="00220380" w:rsidRPr="00E9074E" w:rsidRDefault="00220380" w:rsidP="00220380">
      <w:pPr>
        <w:shd w:val="clear" w:color="auto" w:fill="FFFFFF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E9074E">
        <w:rPr>
          <w:rFonts w:ascii="Times New Roman" w:hAnsi="Times New Roman" w:cs="Times New Roman"/>
          <w:color w:val="555555"/>
          <w:sz w:val="24"/>
          <w:szCs w:val="24"/>
        </w:rPr>
        <w:t>- wykonane ze sklejki bukowej</w:t>
      </w:r>
      <w:r w:rsidRPr="00E9074E">
        <w:rPr>
          <w:rFonts w:ascii="Times New Roman" w:hAnsi="Times New Roman" w:cs="Times New Roman"/>
          <w:sz w:val="24"/>
          <w:szCs w:val="24"/>
        </w:rPr>
        <w:t xml:space="preserve"> o gr. </w:t>
      </w:r>
      <w:smartTag w:uri="urn:schemas-microsoft-com:office:smarttags" w:element="metricconverter">
        <w:smartTagPr>
          <w:attr w:name="ProductID" w:val="10 mm"/>
        </w:smartTagPr>
        <w:r w:rsidRPr="00E9074E">
          <w:rPr>
            <w:rFonts w:ascii="Times New Roman" w:hAnsi="Times New Roman" w:cs="Times New Roman"/>
            <w:sz w:val="24"/>
            <w:szCs w:val="24"/>
          </w:rPr>
          <w:t>10 mm</w:t>
        </w:r>
      </w:smartTag>
      <w:r w:rsidRPr="00E9074E">
        <w:rPr>
          <w:rFonts w:ascii="Times New Roman" w:hAnsi="Times New Roman" w:cs="Times New Roman"/>
          <w:sz w:val="24"/>
          <w:szCs w:val="24"/>
        </w:rPr>
        <w:t>, profilowanej</w:t>
      </w:r>
    </w:p>
    <w:p w:rsidR="00220380" w:rsidRPr="00E9074E" w:rsidRDefault="00220380" w:rsidP="00220380">
      <w:pPr>
        <w:shd w:val="clear" w:color="auto" w:fill="FFFFFF"/>
        <w:spacing w:after="0" w:line="276" w:lineRule="auto"/>
        <w:rPr>
          <w:rFonts w:ascii="Times New Roman" w:hAnsi="Times New Roman" w:cs="Times New Roman"/>
          <w:color w:val="555555"/>
          <w:sz w:val="24"/>
          <w:szCs w:val="24"/>
        </w:rPr>
      </w:pPr>
      <w:r w:rsidRPr="00E9074E">
        <w:rPr>
          <w:rFonts w:ascii="Times New Roman" w:hAnsi="Times New Roman" w:cs="Times New Roman"/>
          <w:color w:val="555555"/>
          <w:sz w:val="24"/>
          <w:szCs w:val="24"/>
        </w:rPr>
        <w:t>- powierzchnia pokryta laminatem HOP</w:t>
      </w:r>
    </w:p>
    <w:p w:rsidR="00220380" w:rsidRPr="00E9074E" w:rsidRDefault="00220380" w:rsidP="00220380">
      <w:pPr>
        <w:shd w:val="clear" w:color="auto" w:fill="FFFFFF"/>
        <w:spacing w:after="0" w:line="276" w:lineRule="auto"/>
        <w:rPr>
          <w:rFonts w:ascii="Times New Roman" w:hAnsi="Times New Roman" w:cs="Times New Roman"/>
          <w:color w:val="555555"/>
          <w:sz w:val="24"/>
          <w:szCs w:val="24"/>
        </w:rPr>
      </w:pPr>
      <w:r w:rsidRPr="00E9074E">
        <w:rPr>
          <w:rFonts w:ascii="Times New Roman" w:hAnsi="Times New Roman" w:cs="Times New Roman"/>
          <w:color w:val="555555"/>
          <w:sz w:val="24"/>
          <w:szCs w:val="24"/>
        </w:rPr>
        <w:t>- obrzeża i krawędzie zaokrąglone</w:t>
      </w:r>
    </w:p>
    <w:p w:rsidR="00220380" w:rsidRDefault="00220380" w:rsidP="00220380">
      <w:pPr>
        <w:shd w:val="clear" w:color="auto" w:fill="FFFFFF"/>
        <w:spacing w:after="0" w:line="276" w:lineRule="auto"/>
        <w:rPr>
          <w:rFonts w:ascii="Times New Roman" w:hAnsi="Times New Roman" w:cs="Times New Roman"/>
          <w:color w:val="555555"/>
          <w:sz w:val="24"/>
          <w:szCs w:val="24"/>
        </w:rPr>
      </w:pPr>
      <w:r w:rsidRPr="00E9074E">
        <w:rPr>
          <w:rFonts w:ascii="Times New Roman" w:hAnsi="Times New Roman" w:cs="Times New Roman"/>
          <w:color w:val="555555"/>
          <w:sz w:val="24"/>
          <w:szCs w:val="24"/>
        </w:rPr>
        <w:t xml:space="preserve">- </w:t>
      </w:r>
      <w:r w:rsidRPr="00E9074E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wytrzymałość na obciążenia do 160kg, </w:t>
      </w:r>
      <w:r w:rsidRPr="00882D37">
        <w:rPr>
          <w:rFonts w:ascii="Times New Roman" w:eastAsia="Times New Roman" w:hAnsi="Times New Roman" w:cs="Times New Roman"/>
          <w:b/>
          <w:bCs/>
          <w:vanish/>
          <w:color w:val="555555"/>
          <w:sz w:val="24"/>
          <w:szCs w:val="24"/>
          <w:lang w:eastAsia="pl-PL"/>
        </w:rPr>
        <w:t>Siedzisko</w:t>
      </w:r>
      <w:r w:rsidRPr="00882D37">
        <w:rPr>
          <w:rFonts w:ascii="Times New Roman" w:eastAsia="Times New Roman" w:hAnsi="Times New Roman" w:cs="Times New Roman"/>
          <w:vanish/>
          <w:color w:val="555555"/>
          <w:sz w:val="24"/>
          <w:szCs w:val="24"/>
          <w:lang w:eastAsia="pl-PL"/>
        </w:rPr>
        <w:br/>
        <w:t>Sklejka wykonywana jest poprzez połączenie wielu cienkich warstw drewna w skomplikowanym procesie technologicznym. Dzięki niemu materiał staje się bardziej odporny na wodę, a zewnętrzna warstwa lakieru wodnego chroni przed promieniowaniem UV. Sklejka wykorzystana do produkcji naszego </w:t>
      </w:r>
      <w:r w:rsidRPr="00882D37">
        <w:rPr>
          <w:rFonts w:ascii="Times New Roman" w:eastAsia="Times New Roman" w:hAnsi="Times New Roman" w:cs="Times New Roman"/>
          <w:b/>
          <w:bCs/>
          <w:vanish/>
          <w:color w:val="555555"/>
          <w:sz w:val="24"/>
          <w:szCs w:val="24"/>
          <w:lang w:eastAsia="pl-PL"/>
        </w:rPr>
        <w:t>krzesła konferencyjnego ISO WOOD </w:t>
      </w:r>
      <w:r w:rsidRPr="00882D37">
        <w:rPr>
          <w:rFonts w:ascii="Times New Roman" w:eastAsia="Times New Roman" w:hAnsi="Times New Roman" w:cs="Times New Roman"/>
          <w:vanish/>
          <w:color w:val="555555"/>
          <w:sz w:val="24"/>
          <w:szCs w:val="24"/>
          <w:lang w:eastAsia="pl-PL"/>
        </w:rPr>
        <w:t>jest wyjątkowo odporna i składa się z siedmiu warstw drewna o łącznej grubości 10mm. Zagwarantuje to wytrzymałość na obciążenia do 160kg, którą potwierdziły również certyfikaty wytrzymałościowe firmy REMODEX. Siedziska wykonane w taki sposób są lżejsze i bardziej wytrzymałe niż siedziska z litego drewna.</w:t>
      </w:r>
      <w:r w:rsidRPr="00882D37">
        <w:rPr>
          <w:rFonts w:ascii="Times New Roman" w:eastAsia="Times New Roman" w:hAnsi="Times New Roman" w:cs="Times New Roman"/>
          <w:vanish/>
          <w:color w:val="555555"/>
          <w:sz w:val="24"/>
          <w:szCs w:val="24"/>
          <w:lang w:eastAsia="pl-PL"/>
        </w:rPr>
        <w:br/>
        <w:t>Dodatkową zaletą sklejki jest również jej plastyczność, umożliwia ona wyprofilowanie oparcia w dowolny kształt. Zapewni to większy komfort siedzenia oraz dobre podparcie dla pleców i barków.</w:t>
      </w:r>
    </w:p>
    <w:p w:rsidR="00220380" w:rsidRPr="00E9074E" w:rsidRDefault="00220380" w:rsidP="00220380">
      <w:pPr>
        <w:shd w:val="clear" w:color="auto" w:fill="FFFFFF"/>
        <w:spacing w:after="0" w:line="276" w:lineRule="auto"/>
        <w:rPr>
          <w:rFonts w:ascii="Times New Roman" w:hAnsi="Times New Roman" w:cs="Times New Roman"/>
          <w:color w:val="555555"/>
          <w:sz w:val="24"/>
          <w:szCs w:val="24"/>
        </w:rPr>
      </w:pPr>
    </w:p>
    <w:p w:rsidR="00220380" w:rsidRDefault="00220380" w:rsidP="00220380">
      <w:pPr>
        <w:rPr>
          <w:rFonts w:ascii="Times New Roman" w:hAnsi="Times New Roman" w:cs="Times New Roman"/>
          <w:b/>
          <w:sz w:val="24"/>
          <w:szCs w:val="24"/>
        </w:rPr>
      </w:pPr>
      <w:r w:rsidRPr="00E9074E">
        <w:rPr>
          <w:rFonts w:ascii="Times New Roman" w:hAnsi="Times New Roman" w:cs="Times New Roman"/>
          <w:b/>
          <w:sz w:val="24"/>
          <w:szCs w:val="24"/>
        </w:rPr>
        <w:t>Stelaż:</w:t>
      </w:r>
    </w:p>
    <w:p w:rsidR="00220380" w:rsidRPr="00E9074E" w:rsidRDefault="00220380" w:rsidP="00220380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E9074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9074E">
        <w:rPr>
          <w:rFonts w:ascii="Times New Roman" w:hAnsi="Times New Roman" w:cs="Times New Roman"/>
          <w:sz w:val="24"/>
          <w:szCs w:val="24"/>
        </w:rPr>
        <w:t>konstrukcja wykonana z metalowej rury ( min. 30 x 15 mm),</w:t>
      </w:r>
    </w:p>
    <w:p w:rsidR="00220380" w:rsidRPr="00E9074E" w:rsidRDefault="00220380" w:rsidP="0022038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E9074E">
        <w:rPr>
          <w:rFonts w:ascii="Times New Roman" w:hAnsi="Times New Roman" w:cs="Times New Roman"/>
          <w:sz w:val="24"/>
          <w:szCs w:val="24"/>
        </w:rPr>
        <w:t xml:space="preserve">- malowana farbą proszkową w kolorze czarnym </w:t>
      </w:r>
    </w:p>
    <w:p w:rsidR="00220380" w:rsidRPr="00E9074E" w:rsidRDefault="00220380" w:rsidP="0022038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074E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ł</w:t>
      </w:r>
      <w:r w:rsidRPr="00E9074E">
        <w:rPr>
          <w:rFonts w:ascii="Times New Roman" w:hAnsi="Times New Roman" w:cs="Times New Roman"/>
          <w:sz w:val="24"/>
          <w:szCs w:val="24"/>
        </w:rPr>
        <w:t xml:space="preserve">ączenia stelażu wykonane w sposób zapewniający stabilność krzesła i bezpieczeństwo </w:t>
      </w:r>
    </w:p>
    <w:p w:rsidR="00220380" w:rsidRPr="00E9074E" w:rsidRDefault="00220380" w:rsidP="0022038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E9074E">
        <w:rPr>
          <w:rFonts w:ascii="Times New Roman" w:hAnsi="Times New Roman" w:cs="Times New Roman"/>
          <w:sz w:val="24"/>
          <w:szCs w:val="24"/>
        </w:rPr>
        <w:t xml:space="preserve">   użytkownika.</w:t>
      </w:r>
    </w:p>
    <w:p w:rsidR="00220380" w:rsidRPr="00E9074E" w:rsidRDefault="00220380" w:rsidP="0022038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074E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E9074E">
        <w:rPr>
          <w:rFonts w:ascii="Times New Roman" w:hAnsi="Times New Roman" w:cs="Times New Roman"/>
          <w:sz w:val="24"/>
          <w:szCs w:val="24"/>
        </w:rPr>
        <w:t>iedzisko i oparcie powinno być połączone ze stelażem krzesła śrubami.</w:t>
      </w:r>
    </w:p>
    <w:p w:rsidR="00220380" w:rsidRDefault="00220380" w:rsidP="00220380">
      <w:pPr>
        <w:spacing w:after="0"/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pl-PL"/>
        </w:rPr>
      </w:pPr>
      <w:r w:rsidRPr="00E9074E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pl-PL"/>
        </w:rPr>
        <w:t>Dodatkowe:</w:t>
      </w:r>
    </w:p>
    <w:p w:rsidR="00220380" w:rsidRPr="0086175A" w:rsidRDefault="00220380" w:rsidP="0022038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82D37">
        <w:rPr>
          <w:rFonts w:ascii="Times New Roman" w:eastAsia="Times New Roman" w:hAnsi="Times New Roman" w:cs="Times New Roman"/>
          <w:color w:val="555555"/>
          <w:sz w:val="24"/>
          <w:szCs w:val="24"/>
          <w:lang w:eastAsia="pl-PL"/>
        </w:rPr>
        <w:br/>
      </w:r>
      <w:r w:rsidRPr="0086175A">
        <w:rPr>
          <w:rFonts w:ascii="Times New Roman" w:eastAsia="Times New Roman" w:hAnsi="Times New Roman" w:cs="Times New Roman"/>
          <w:b/>
          <w:color w:val="555555"/>
          <w:sz w:val="24"/>
          <w:szCs w:val="24"/>
          <w:lang w:eastAsia="pl-PL"/>
        </w:rPr>
        <w:t>- min. 2 lata gwarancji</w:t>
      </w:r>
      <w:r w:rsidRPr="0086175A">
        <w:rPr>
          <w:rFonts w:ascii="Times New Roman" w:eastAsia="Times New Roman" w:hAnsi="Times New Roman" w:cs="Times New Roman"/>
          <w:b/>
          <w:color w:val="555555"/>
          <w:sz w:val="24"/>
          <w:szCs w:val="24"/>
          <w:lang w:eastAsia="pl-PL"/>
        </w:rPr>
        <w:br/>
      </w:r>
    </w:p>
    <w:p w:rsidR="00220380" w:rsidRPr="00E9074E" w:rsidRDefault="00220380" w:rsidP="00220380">
      <w:pPr>
        <w:rPr>
          <w:rFonts w:ascii="Times New Roman" w:hAnsi="Times New Roman" w:cs="Times New Roman"/>
          <w:iCs/>
          <w:sz w:val="24"/>
          <w:szCs w:val="24"/>
          <w:u w:val="single"/>
        </w:rPr>
      </w:pPr>
      <w:r w:rsidRPr="00E9074E">
        <w:rPr>
          <w:rFonts w:ascii="Times New Roman" w:hAnsi="Times New Roman" w:cs="Times New Roman"/>
          <w:sz w:val="24"/>
          <w:szCs w:val="24"/>
        </w:rPr>
        <w:t xml:space="preserve">      </w:t>
      </w:r>
      <w:r w:rsidRPr="00E9074E">
        <w:rPr>
          <w:rFonts w:ascii="Times New Roman" w:hAnsi="Times New Roman" w:cs="Times New Roman"/>
          <w:iCs/>
          <w:sz w:val="24"/>
          <w:szCs w:val="24"/>
          <w:u w:val="single"/>
        </w:rPr>
        <w:t xml:space="preserve">Wymiary krzesła: </w:t>
      </w:r>
    </w:p>
    <w:p w:rsidR="00220380" w:rsidRDefault="00220380" w:rsidP="00220380">
      <w:pPr>
        <w:rPr>
          <w:iCs/>
        </w:rPr>
      </w:pPr>
    </w:p>
    <w:p w:rsidR="00220380" w:rsidRDefault="00220380" w:rsidP="00220380">
      <w:pPr>
        <w:rPr>
          <w:iCs/>
        </w:rPr>
      </w:pPr>
      <w:r>
        <w:rPr>
          <w:noProof/>
          <w:lang w:eastAsia="pl-PL"/>
        </w:rPr>
        <w:drawing>
          <wp:inline distT="0" distB="0" distL="0" distR="0" wp14:anchorId="4399159F" wp14:editId="62DF465B">
            <wp:extent cx="4762500" cy="2857500"/>
            <wp:effectExtent l="0" t="0" r="0" b="0"/>
            <wp:docPr id="2" name="Obraz 2" descr="http://krzeslaiso.pl/img/cms/grafiki_z_krzeslami/ISO%20standard%2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krzeslaiso.pl/img/cms/grafiki_z_krzeslami/ISO%20standard%20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0380" w:rsidRDefault="00220380" w:rsidP="00220380">
      <w:pPr>
        <w:pStyle w:val="Akapitzlist"/>
        <w:numPr>
          <w:ilvl w:val="0"/>
          <w:numId w:val="2"/>
        </w:numPr>
        <w:rPr>
          <w:iCs/>
        </w:rPr>
      </w:pPr>
      <w:r>
        <w:rPr>
          <w:iCs/>
        </w:rPr>
        <w:t>Wyskokść krzesła</w:t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  <w:t>86 cm</w:t>
      </w:r>
    </w:p>
    <w:p w:rsidR="00220380" w:rsidRDefault="00220380" w:rsidP="00220380">
      <w:pPr>
        <w:pStyle w:val="Akapitzlist"/>
        <w:numPr>
          <w:ilvl w:val="0"/>
          <w:numId w:val="2"/>
        </w:numPr>
        <w:rPr>
          <w:iCs/>
        </w:rPr>
      </w:pPr>
      <w:r>
        <w:rPr>
          <w:iCs/>
        </w:rPr>
        <w:t>Szerokość krzesła</w:t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  <w:t>53 cm</w:t>
      </w:r>
    </w:p>
    <w:p w:rsidR="00220380" w:rsidRDefault="00220380" w:rsidP="00220380">
      <w:pPr>
        <w:pStyle w:val="Akapitzlist"/>
        <w:numPr>
          <w:ilvl w:val="0"/>
          <w:numId w:val="2"/>
        </w:numPr>
        <w:rPr>
          <w:iCs/>
        </w:rPr>
      </w:pPr>
      <w:r>
        <w:rPr>
          <w:iCs/>
        </w:rPr>
        <w:t>Głębokość krzesła</w:t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  <w:t>56 cm</w:t>
      </w:r>
    </w:p>
    <w:p w:rsidR="00220380" w:rsidRDefault="00220380" w:rsidP="00220380">
      <w:pPr>
        <w:pStyle w:val="Akapitzlist"/>
        <w:numPr>
          <w:ilvl w:val="0"/>
          <w:numId w:val="2"/>
        </w:numPr>
        <w:rPr>
          <w:iCs/>
        </w:rPr>
      </w:pPr>
      <w:r>
        <w:rPr>
          <w:iCs/>
        </w:rPr>
        <w:t>Wysokość do siedziska</w:t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  <w:t>50 cm</w:t>
      </w:r>
    </w:p>
    <w:p w:rsidR="00220380" w:rsidRDefault="00220380" w:rsidP="00220380">
      <w:pPr>
        <w:pStyle w:val="Akapitzlist"/>
        <w:numPr>
          <w:ilvl w:val="0"/>
          <w:numId w:val="2"/>
        </w:numPr>
        <w:rPr>
          <w:iCs/>
        </w:rPr>
      </w:pPr>
      <w:r>
        <w:rPr>
          <w:iCs/>
        </w:rPr>
        <w:t>Głębokość siedziska</w:t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  <w:t>43 cm</w:t>
      </w:r>
    </w:p>
    <w:p w:rsidR="00220380" w:rsidRDefault="00220380" w:rsidP="00220380">
      <w:pPr>
        <w:pStyle w:val="Akapitzlist"/>
        <w:numPr>
          <w:ilvl w:val="0"/>
          <w:numId w:val="2"/>
        </w:numPr>
        <w:rPr>
          <w:iCs/>
        </w:rPr>
      </w:pPr>
      <w:r>
        <w:rPr>
          <w:iCs/>
        </w:rPr>
        <w:t>Wysokość oparcia</w:t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  <w:t>35 cm</w:t>
      </w:r>
    </w:p>
    <w:p w:rsidR="00D77BF2" w:rsidRDefault="00220380" w:rsidP="00220380">
      <w:pPr>
        <w:pStyle w:val="Akapitzlist"/>
        <w:numPr>
          <w:ilvl w:val="0"/>
          <w:numId w:val="2"/>
        </w:numPr>
        <w:rPr>
          <w:iCs/>
        </w:rPr>
      </w:pPr>
      <w:r>
        <w:rPr>
          <w:iCs/>
        </w:rPr>
        <w:t>Maksymalne obciążenie</w:t>
      </w:r>
      <w:r>
        <w:rPr>
          <w:iCs/>
        </w:rPr>
        <w:tab/>
      </w:r>
      <w:r>
        <w:rPr>
          <w:iCs/>
        </w:rPr>
        <w:tab/>
        <w:t>160 kg</w:t>
      </w:r>
      <w:r>
        <w:rPr>
          <w:iCs/>
        </w:rPr>
        <w:tab/>
      </w:r>
      <w:r>
        <w:rPr>
          <w:iCs/>
        </w:rPr>
        <w:tab/>
      </w:r>
    </w:p>
    <w:p w:rsidR="00DF4123" w:rsidRPr="00D77BF2" w:rsidRDefault="0040494B" w:rsidP="00D77BF2">
      <w:pPr>
        <w:rPr>
          <w:iCs/>
        </w:rPr>
      </w:pPr>
      <w:r>
        <w:rPr>
          <w:iCs/>
        </w:rPr>
        <w:t>Dopuszcza się tolerancję wymiarów krzesła +/- 1 cm</w:t>
      </w:r>
    </w:p>
    <w:sectPr w:rsidR="00DF4123" w:rsidRPr="00D77B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ven Pro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BA7B07"/>
    <w:multiLevelType w:val="hybridMultilevel"/>
    <w:tmpl w:val="BE56631E"/>
    <w:lvl w:ilvl="0" w:tplc="E530055A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EA72DA"/>
    <w:multiLevelType w:val="hybridMultilevel"/>
    <w:tmpl w:val="B3EAB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380"/>
    <w:rsid w:val="000822BD"/>
    <w:rsid w:val="000A75B4"/>
    <w:rsid w:val="00220380"/>
    <w:rsid w:val="0040494B"/>
    <w:rsid w:val="00490F36"/>
    <w:rsid w:val="00653D58"/>
    <w:rsid w:val="00786E37"/>
    <w:rsid w:val="0086175A"/>
    <w:rsid w:val="009C0DA8"/>
    <w:rsid w:val="00A67766"/>
    <w:rsid w:val="00C50E7C"/>
    <w:rsid w:val="00D77BF2"/>
    <w:rsid w:val="00DF4123"/>
    <w:rsid w:val="00E65B80"/>
    <w:rsid w:val="00ED6316"/>
    <w:rsid w:val="00F54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934BFF8"/>
  <w15:chartTrackingRefBased/>
  <w15:docId w15:val="{FD4B61D6-105F-4579-8A6B-980C73CAC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203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547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Maria Taranek-Totoś</cp:lastModifiedBy>
  <cp:revision>5</cp:revision>
  <cp:lastPrinted>2021-04-14T06:13:00Z</cp:lastPrinted>
  <dcterms:created xsi:type="dcterms:W3CDTF">2021-06-09T06:53:00Z</dcterms:created>
  <dcterms:modified xsi:type="dcterms:W3CDTF">2021-06-09T07:13:00Z</dcterms:modified>
</cp:coreProperties>
</file>