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7B3D23" w:rsidRDefault="006C5BA5" w:rsidP="00BD4D80">
      <w:pPr>
        <w:spacing w:after="240"/>
        <w:jc w:val="right"/>
      </w:pPr>
      <w:r w:rsidRPr="007B3D23">
        <w:t>Niepołomice</w:t>
      </w:r>
      <w:r w:rsidR="006A5DF1" w:rsidRPr="007B3D23">
        <w:t xml:space="preserve"> dnia: </w:t>
      </w:r>
      <w:r w:rsidR="007B3D23" w:rsidRPr="007B3D23">
        <w:t>2021-06-04</w:t>
      </w:r>
    </w:p>
    <w:p w:rsidR="006A5DF1" w:rsidRPr="007B3D23" w:rsidRDefault="006C5BA5" w:rsidP="006A5DF1">
      <w:pPr>
        <w:rPr>
          <w:b/>
          <w:bCs/>
        </w:rPr>
      </w:pPr>
      <w:r w:rsidRPr="007B3D23">
        <w:rPr>
          <w:b/>
          <w:bCs/>
        </w:rPr>
        <w:t>GMINA NIEPOŁOMICE</w:t>
      </w:r>
    </w:p>
    <w:p w:rsidR="006A5DF1" w:rsidRPr="007B3D23" w:rsidRDefault="006C5BA5" w:rsidP="006A5DF1">
      <w:r w:rsidRPr="007B3D23">
        <w:t>Pl. Zwycięstwa</w:t>
      </w:r>
      <w:r w:rsidR="006A5DF1" w:rsidRPr="007B3D23">
        <w:t xml:space="preserve"> </w:t>
      </w:r>
      <w:r w:rsidRPr="007B3D23">
        <w:t>13</w:t>
      </w:r>
    </w:p>
    <w:p w:rsidR="006A5DF1" w:rsidRPr="007B3D23" w:rsidRDefault="006C5BA5" w:rsidP="006A5DF1">
      <w:r w:rsidRPr="007B3D23">
        <w:t>32-005</w:t>
      </w:r>
      <w:r w:rsidR="006A5DF1" w:rsidRPr="007B3D23">
        <w:t xml:space="preserve"> </w:t>
      </w:r>
      <w:r w:rsidRPr="007B3D23">
        <w:t>Niepołomice</w:t>
      </w:r>
    </w:p>
    <w:p w:rsidR="006A5DF1" w:rsidRPr="007B3D2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B3D23" w:rsidRDefault="006A5DF1" w:rsidP="006A5DF1">
      <w:pPr>
        <w:pStyle w:val="Nagwek"/>
        <w:tabs>
          <w:tab w:val="clear" w:pos="4536"/>
        </w:tabs>
      </w:pPr>
      <w:r w:rsidRPr="007B3D23">
        <w:t>Pismo:</w:t>
      </w:r>
      <w:r w:rsidRPr="007B3D23">
        <w:rPr>
          <w:b/>
          <w:bCs/>
        </w:rPr>
        <w:t xml:space="preserve"> </w:t>
      </w:r>
      <w:r w:rsidR="00BD4D80" w:rsidRPr="007B3D23">
        <w:rPr>
          <w:bCs/>
        </w:rPr>
        <w:t>ZP.271.14.2021</w:t>
      </w:r>
      <w:r w:rsidRPr="007B3D23">
        <w:tab/>
        <w:t xml:space="preserve"> </w:t>
      </w:r>
    </w:p>
    <w:p w:rsidR="006A5DF1" w:rsidRPr="007B3D2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B3D2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7B3D23">
        <w:rPr>
          <w:b/>
        </w:rPr>
        <w:t>WYKONAWCY</w:t>
      </w:r>
    </w:p>
    <w:p w:rsidR="006D4AB3" w:rsidRPr="007B3D23" w:rsidRDefault="006A5DF1" w:rsidP="007B3D23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7B3D23">
        <w:t>ubiegający się o zamówienie publiczne</w:t>
      </w:r>
    </w:p>
    <w:p w:rsidR="006D4AB3" w:rsidRPr="007B3D23" w:rsidRDefault="006D4AB3">
      <w:pPr>
        <w:pStyle w:val="Nagwek"/>
        <w:tabs>
          <w:tab w:val="clear" w:pos="4536"/>
          <w:tab w:val="clear" w:pos="9072"/>
        </w:tabs>
      </w:pPr>
    </w:p>
    <w:p w:rsidR="00632C3C" w:rsidRPr="007B3D2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7B3D23">
        <w:rPr>
          <w:rFonts w:ascii="Times New Roman" w:hAnsi="Times New Roman"/>
          <w:sz w:val="20"/>
        </w:rPr>
        <w:t>WYJAŚNIENI</w:t>
      </w:r>
      <w:r w:rsidR="00520165" w:rsidRPr="007B3D23">
        <w:rPr>
          <w:rFonts w:ascii="Times New Roman" w:hAnsi="Times New Roman"/>
          <w:sz w:val="20"/>
        </w:rPr>
        <w:t>A</w:t>
      </w:r>
      <w:r w:rsidR="00632C3C" w:rsidRPr="007B3D23">
        <w:rPr>
          <w:rFonts w:ascii="Times New Roman" w:hAnsi="Times New Roman"/>
          <w:sz w:val="20"/>
        </w:rPr>
        <w:t xml:space="preserve"> TREŚCI</w:t>
      </w:r>
      <w:r w:rsidR="0029606A" w:rsidRPr="007B3D23">
        <w:rPr>
          <w:rFonts w:ascii="Times New Roman" w:hAnsi="Times New Roman"/>
          <w:sz w:val="20"/>
        </w:rPr>
        <w:t xml:space="preserve"> SWZ</w:t>
      </w:r>
    </w:p>
    <w:p w:rsidR="006D4AB3" w:rsidRPr="007B3D23" w:rsidRDefault="00632C3C" w:rsidP="00520165">
      <w:pPr>
        <w:spacing w:after="360" w:line="276" w:lineRule="auto"/>
        <w:jc w:val="both"/>
      </w:pPr>
      <w:r w:rsidRPr="007B3D23">
        <w:t xml:space="preserve">Dotyczy: </w:t>
      </w:r>
      <w:r w:rsidR="006A5DF1" w:rsidRPr="007B3D23">
        <w:t>p</w:t>
      </w:r>
      <w:r w:rsidRPr="007B3D23">
        <w:t>ostępowani</w:t>
      </w:r>
      <w:r w:rsidR="006A5DF1" w:rsidRPr="007B3D23">
        <w:t>a</w:t>
      </w:r>
      <w:r w:rsidRPr="007B3D23">
        <w:t xml:space="preserve"> o udzielenie zamówienia publicznego, prowadzone</w:t>
      </w:r>
      <w:r w:rsidR="006A5DF1" w:rsidRPr="007B3D23">
        <w:t>go</w:t>
      </w:r>
      <w:r w:rsidRPr="007B3D23">
        <w:t xml:space="preserve"> w trybie </w:t>
      </w:r>
      <w:r w:rsidR="006C5BA5" w:rsidRPr="007B3D23">
        <w:t>tryb podstawowy</w:t>
      </w:r>
      <w:r w:rsidRPr="007B3D23">
        <w:rPr>
          <w:b/>
        </w:rPr>
        <w:t xml:space="preserve"> </w:t>
      </w:r>
      <w:r w:rsidRPr="007B3D23">
        <w:rPr>
          <w:bCs/>
        </w:rPr>
        <w:t>na</w:t>
      </w:r>
      <w:r w:rsidRPr="007B3D23">
        <w:rPr>
          <w:b/>
        </w:rPr>
        <w:t xml:space="preserve"> </w:t>
      </w:r>
      <w:r w:rsidR="00E72428" w:rsidRPr="007B3D23">
        <w:rPr>
          <w:bCs/>
        </w:rPr>
        <w:t>”</w:t>
      </w:r>
      <w:r w:rsidR="006C5BA5" w:rsidRPr="007B3D23">
        <w:rPr>
          <w:b/>
          <w:bCs/>
        </w:rPr>
        <w:t>Modernizacja dróg gminnych na terenie Miasta i Gminy Niepołomice.</w:t>
      </w:r>
      <w:r w:rsidR="00E72428" w:rsidRPr="007B3D23">
        <w:rPr>
          <w:bCs/>
        </w:rPr>
        <w:t>”</w:t>
      </w:r>
      <w:r w:rsidRPr="007B3D23">
        <w:rPr>
          <w:b/>
        </w:rPr>
        <w:t xml:space="preserve"> </w:t>
      </w:r>
      <w:r w:rsidRPr="007B3D23">
        <w:rPr>
          <w:bCs/>
        </w:rPr>
        <w:t>– znak sprawy</w:t>
      </w:r>
      <w:r w:rsidRPr="007B3D23">
        <w:rPr>
          <w:b/>
        </w:rPr>
        <w:t xml:space="preserve"> </w:t>
      </w:r>
      <w:r w:rsidR="006C5BA5" w:rsidRPr="007B3D23">
        <w:rPr>
          <w:b/>
        </w:rPr>
        <w:t>ZP.271.14.2021</w:t>
      </w:r>
      <w:r w:rsidRPr="007B3D23">
        <w:rPr>
          <w:b/>
        </w:rPr>
        <w:t>.</w:t>
      </w:r>
    </w:p>
    <w:p w:rsidR="0012774F" w:rsidRPr="007B3D23" w:rsidRDefault="00520165" w:rsidP="00D8461B">
      <w:pPr>
        <w:spacing w:after="240" w:line="276" w:lineRule="auto"/>
        <w:jc w:val="both"/>
      </w:pPr>
      <w:r w:rsidRPr="007B3D23">
        <w:t xml:space="preserve">Zamawiający, </w:t>
      </w:r>
      <w:r w:rsidR="006C5BA5" w:rsidRPr="007B3D23">
        <w:rPr>
          <w:b/>
        </w:rPr>
        <w:t>GMINA NIEPOŁOMICE</w:t>
      </w:r>
      <w:r w:rsidRPr="007B3D23">
        <w:t xml:space="preserve">, działając na podstawie art. </w:t>
      </w:r>
      <w:r w:rsidR="00E74BC3" w:rsidRPr="007B3D23">
        <w:t>284</w:t>
      </w:r>
      <w:r w:rsidRPr="007B3D23">
        <w:t xml:space="preserve"> ust. </w:t>
      </w:r>
      <w:r w:rsidR="0029606A" w:rsidRPr="007B3D23">
        <w:t>6</w:t>
      </w:r>
      <w:r w:rsidRPr="007B3D23">
        <w:t xml:space="preserve"> ustawy z dnia </w:t>
      </w:r>
      <w:r w:rsidR="0029606A" w:rsidRPr="007B3D23">
        <w:t>11</w:t>
      </w:r>
      <w:r w:rsidRPr="007B3D23">
        <w:t xml:space="preserve"> </w:t>
      </w:r>
      <w:r w:rsidR="0029606A" w:rsidRPr="007B3D23">
        <w:t xml:space="preserve">września </w:t>
      </w:r>
      <w:r w:rsidRPr="007B3D23">
        <w:t>20</w:t>
      </w:r>
      <w:r w:rsidR="0029606A" w:rsidRPr="007B3D23">
        <w:t>19</w:t>
      </w:r>
      <w:r w:rsidRPr="007B3D23">
        <w:t xml:space="preserve"> r</w:t>
      </w:r>
      <w:r w:rsidR="0029606A" w:rsidRPr="007B3D23">
        <w:t>.</w:t>
      </w:r>
      <w:r w:rsidRPr="007B3D23">
        <w:t xml:space="preserve"> Prawo </w:t>
      </w:r>
      <w:r w:rsidR="0029606A" w:rsidRPr="007B3D23">
        <w:t>z</w:t>
      </w:r>
      <w:r w:rsidRPr="007B3D23">
        <w:t xml:space="preserve">amówień </w:t>
      </w:r>
      <w:r w:rsidR="0029606A" w:rsidRPr="007B3D23">
        <w:t>p</w:t>
      </w:r>
      <w:r w:rsidRPr="007B3D23">
        <w:t xml:space="preserve">ublicznych </w:t>
      </w:r>
      <w:r w:rsidR="006C5BA5" w:rsidRPr="007B3D23">
        <w:t>(</w:t>
      </w:r>
      <w:proofErr w:type="spellStart"/>
      <w:r w:rsidR="006C5BA5" w:rsidRPr="007B3D23">
        <w:t>Dz.U</w:t>
      </w:r>
      <w:proofErr w:type="spellEnd"/>
      <w:r w:rsidR="006C5BA5" w:rsidRPr="007B3D23">
        <w:t>. poz. 2019 ze zm.)</w:t>
      </w:r>
      <w:r w:rsidR="00BE7BFD" w:rsidRPr="007B3D23">
        <w:t xml:space="preserve">, </w:t>
      </w:r>
      <w:r w:rsidR="00E74BC3" w:rsidRPr="007B3D23">
        <w:t>udostępnia</w:t>
      </w:r>
      <w:r w:rsidR="00BE7BFD" w:rsidRPr="007B3D23">
        <w:t xml:space="preserve"> poniżej treść zapytań do S</w:t>
      </w:r>
      <w:r w:rsidR="0012774F" w:rsidRPr="007B3D23">
        <w:t>pecyfikacji Warunków Zamówienia (</w:t>
      </w:r>
      <w:r w:rsidR="0012774F" w:rsidRPr="007B3D23">
        <w:rPr>
          <w:lang w:eastAsia="ar-SA"/>
        </w:rPr>
        <w:t>zwanej dalej</w:t>
      </w:r>
      <w:r w:rsidR="0012774F" w:rsidRPr="007B3D23">
        <w:rPr>
          <w:b/>
          <w:lang w:eastAsia="ar-SA"/>
        </w:rPr>
        <w:t xml:space="preserve"> </w:t>
      </w:r>
      <w:r w:rsidR="0012774F" w:rsidRPr="007B3D23">
        <w:rPr>
          <w:bCs/>
          <w:lang w:eastAsia="ar-SA"/>
        </w:rPr>
        <w:t>”SWZ”)</w:t>
      </w:r>
      <w:r w:rsidR="00E74BC3" w:rsidRPr="007B3D23">
        <w:rPr>
          <w:bCs/>
          <w:lang w:eastAsia="ar-SA"/>
        </w:rPr>
        <w:t xml:space="preserve"> </w:t>
      </w:r>
      <w:r w:rsidR="00E74BC3" w:rsidRPr="007B3D23">
        <w:t>wraz z wyjaśnieniami</w:t>
      </w:r>
      <w:r w:rsidR="0012774F" w:rsidRPr="007B3D2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C5BA5" w:rsidRPr="007B3D23" w:rsidTr="001F7EB9">
        <w:tc>
          <w:tcPr>
            <w:tcW w:w="9356" w:type="dxa"/>
            <w:shd w:val="clear" w:color="auto" w:fill="auto"/>
          </w:tcPr>
          <w:p w:rsidR="006C5BA5" w:rsidRPr="007B3D23" w:rsidRDefault="006C5BA5" w:rsidP="001F7EB9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BD4D80" w:rsidRPr="007B3D23" w:rsidRDefault="00BD4D80" w:rsidP="001F7EB9">
            <w:pPr>
              <w:spacing w:after="120"/>
              <w:ind w:left="30" w:right="-72"/>
              <w:jc w:val="both"/>
            </w:pPr>
            <w:r w:rsidRPr="007B3D23">
              <w:t xml:space="preserve">Wykonawca </w:t>
            </w:r>
            <w:r w:rsidR="006C5BA5" w:rsidRPr="007B3D23">
              <w:t xml:space="preserve">wraca się z prośbą o odpowiedź na poniższe pytania, dotyczące w/w postępowania: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>Dotyczy wzór umowy §2 ust. 2: Prosimy o określenie terminu wykonania w dniach, tygodniach, lub miesiącach chyba że wskazanie daty wykonania umowy jest uzasadnione obiektywną przyczyną zgodnie z art. 436 pkt.1) Ustawy PZP. W przypadku braku zgody na zmianę prosimy o uzasadnienie zgodnie z przywołanym przepisem</w:t>
            </w:r>
            <w:r w:rsidR="00BD4D80" w:rsidRPr="007B3D23">
              <w:t>.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 Dotyczy wzór umowy §6: Prosimy o poprawienie odniesienia do §17 na §7.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§7 ust. 5 pkt.4): Prosimy o zmianę terminu płatności podwykonawcom na 30 dni od dnia doręczenia Wykonawcy faktury lub rachunku lub o podanie podstawy prawnej niniejszego zapisu.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§7 ust. 7 pkt.2): Prosimy o zmianę terminu płatności podwykonawcom na 30 dni od dnia doręczenia Wykonawcy faktury lub rachunku lub o podanie podstawy prawnej niniejszego zapisu.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§12 ust. 2 pkt.9: Wnosimy o obniżenie wysokości kary umownej do 10% wynagrodzenia. Zastosowanie kar umownych i ustalenie ich wysokości winno mieć charakter prewencyjny, a nie uciążliwy i mogący skutkować ponoszeniem rażących strat.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§12 ust.3: Wnosimy o obniżenie limitu kar umownych do 30% wynagrodzenia brutto. Zwracamy uwagę, że ustalenie przez Zamawiającego kar na niewygórowanym poziomie leży również w interesie Zamawiającego, aby uniknąć otrzymania od wykonawców zawyżonych ofert uwzględniających ryzyko ewentualnych wysokich kar umownych.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§15 ust. 2 pkt. 1): Prosimy o zmianę „Wykonawca z przyczyn leżących po jego stronie nie rozpoczął wykonania robót (…)”. </w:t>
            </w:r>
          </w:p>
          <w:p w:rsidR="00BD4D80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§15 ust. 2 pkt. 3): Prosimy o zmianę „Wykonawca z przyczyn leżących po jego stronie nie rozpoczął wykonania robót (…)”. </w:t>
            </w:r>
          </w:p>
          <w:p w:rsidR="006C5BA5" w:rsidRPr="007B3D23" w:rsidRDefault="006C5BA5" w:rsidP="00BD4D8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B3D23">
              <w:t xml:space="preserve">Dotyczy wzór umowy §19 ust. 4: Prosimy o zmianę, iż kopie umów o pracę i inne dokumenty zostaną </w:t>
            </w:r>
            <w:r w:rsidR="00BD4D80" w:rsidRPr="007B3D23">
              <w:t>zanonimizowana</w:t>
            </w:r>
            <w:r w:rsidRPr="007B3D23">
              <w:t xml:space="preserve"> w sposób </w:t>
            </w:r>
            <w:r w:rsidR="00BD4D80" w:rsidRPr="007B3D23">
              <w:t>zapewniający</w:t>
            </w:r>
            <w:r w:rsidRPr="007B3D23">
              <w:t xml:space="preserve"> ochronę danych osobowych</w:t>
            </w:r>
          </w:p>
          <w:p w:rsidR="00BD4D80" w:rsidRPr="007B3D23" w:rsidRDefault="00BD4D80" w:rsidP="001F7EB9">
            <w:pPr>
              <w:spacing w:after="40"/>
              <w:ind w:left="30" w:right="-72"/>
              <w:rPr>
                <w:b/>
                <w:bCs/>
              </w:rPr>
            </w:pPr>
          </w:p>
          <w:p w:rsidR="006C5BA5" w:rsidRPr="007B3D23" w:rsidRDefault="006C5BA5" w:rsidP="001F7EB9">
            <w:pPr>
              <w:spacing w:after="40"/>
              <w:ind w:left="30" w:right="-72"/>
              <w:rPr>
                <w:b/>
                <w:bCs/>
              </w:rPr>
            </w:pPr>
            <w:r w:rsidRPr="007B3D23">
              <w:rPr>
                <w:b/>
                <w:bCs/>
              </w:rPr>
              <w:t>Stanowisko (wyjaśnienie) Zamawiającego:</w:t>
            </w:r>
          </w:p>
          <w:p w:rsidR="007B3D23" w:rsidRPr="007B3D23" w:rsidRDefault="007B3D23" w:rsidP="007B3D23">
            <w:pPr>
              <w:ind w:left="460" w:hanging="460"/>
            </w:pPr>
            <w:r w:rsidRPr="007B3D23">
              <w:t xml:space="preserve">Ad.1 </w:t>
            </w:r>
            <w:r w:rsidR="00966AB5">
              <w:t xml:space="preserve"> </w:t>
            </w:r>
            <w:r>
              <w:t>Przedmiotem zamówienia w głównej części są prace w zakresie podbudowy bitumicznej oraz na</w:t>
            </w:r>
            <w:r w:rsidR="00966AB5">
              <w:t xml:space="preserve">wierzchni z asfaltobetonu. Układanie gorącej masy bitumicznej  w nieodpowiedniej ( niskiej) temperaturze nie gwarantuje odpowiedniego jej zagęszczenia. W związku z powyższym Zamawiający nie dokonuje zmian w zakresie terminu realizacji przedmiotu zamówienia. </w:t>
            </w:r>
          </w:p>
          <w:p w:rsidR="007B3D23" w:rsidRPr="007B3D23" w:rsidRDefault="007B3D23" w:rsidP="007B3D23">
            <w:r w:rsidRPr="007B3D23">
              <w:lastRenderedPageBreak/>
              <w:t xml:space="preserve">Ad.2 </w:t>
            </w:r>
            <w:r>
              <w:t xml:space="preserve">  </w:t>
            </w:r>
            <w:r w:rsidRPr="007B3D23">
              <w:t>Zamawiający nie dokonuje poprawy odniesienia na  §7 gdyż ten paragraf nie dotyczy zmian umowy</w:t>
            </w:r>
            <w:r>
              <w:t>.</w:t>
            </w:r>
            <w:r w:rsidRPr="007B3D23">
              <w:t xml:space="preserve"> </w:t>
            </w:r>
          </w:p>
          <w:p w:rsidR="007B3D23" w:rsidRPr="007B3D23" w:rsidRDefault="007B3D23" w:rsidP="007B3D23">
            <w:pPr>
              <w:ind w:left="460" w:hanging="460"/>
            </w:pPr>
            <w:r w:rsidRPr="007B3D23">
              <w:t xml:space="preserve">Ad. 3 i Ad. 4 Zamawiający nie dokonuje zmian  w tym zakresie.   Podstawa prawna art. 464 ust. 2 ustawy </w:t>
            </w:r>
            <w:proofErr w:type="spellStart"/>
            <w:r w:rsidRPr="007B3D23">
              <w:t>Pzp</w:t>
            </w:r>
            <w:proofErr w:type="spellEnd"/>
            <w:r w:rsidRPr="007B3D23">
              <w:t xml:space="preserve"> „Termin zapłaty wynagrodzenia podwykonawcy lub dalszemu podwykonawcy, przewidziany w umowie o podwykonawstwo, </w:t>
            </w:r>
            <w:r w:rsidRPr="007B3D23">
              <w:rPr>
                <w:b/>
                <w:bCs/>
              </w:rPr>
              <w:t>nie może być dłuższy niż 30dni</w:t>
            </w:r>
            <w:r w:rsidRPr="007B3D23">
              <w:t xml:space="preserve"> od dnia doręczenia wykonawcy, podwykonawcy lub dalszemu podwykonawcy faktury lub rachunku”. Wymagane przez Zamawiającego 14 dni zawiera się w terminie nie dłuższym niż 30 dni.</w:t>
            </w:r>
          </w:p>
          <w:p w:rsidR="007B3D23" w:rsidRPr="007B3D23" w:rsidRDefault="007B3D23" w:rsidP="007B3D23">
            <w:pPr>
              <w:ind w:left="460" w:hanging="426"/>
            </w:pPr>
            <w:r w:rsidRPr="007B3D23">
              <w:t xml:space="preserve">Ad. 5 Zamawiający nie dokonuje zmian w tym zakresie i nie podziela zdania że kary winny mieć charakter prewencyjny, a nie uciążliwy – kary powinny mieć charakter dyscyplinujący. </w:t>
            </w:r>
          </w:p>
          <w:p w:rsidR="007B3D23" w:rsidRPr="007B3D23" w:rsidRDefault="007B3D23" w:rsidP="007B3D23">
            <w:pPr>
              <w:ind w:left="460" w:hanging="460"/>
            </w:pPr>
            <w:r w:rsidRPr="007B3D23">
              <w:t>Ad. 6 Zamawiający nie dokonuje zmian w tym zakresie. Wykonawca składając ofertę oświadcza, że wykona umowę zgodnie z wymaganiami zawartymi w dokumentach postępowania a kary przyjmuje jako sporadyczne sytuacje a nie zasadę</w:t>
            </w:r>
            <w:r>
              <w:t>, którą trzeba wlicza  w cenę.</w:t>
            </w:r>
            <w:r w:rsidRPr="007B3D23">
              <w:t xml:space="preserve">. </w:t>
            </w:r>
          </w:p>
          <w:p w:rsidR="007B3D23" w:rsidRPr="007B3D23" w:rsidRDefault="007B3D23" w:rsidP="007B3D23">
            <w:pPr>
              <w:ind w:left="460" w:hanging="460"/>
              <w:rPr>
                <w:color w:val="000000"/>
              </w:rPr>
            </w:pPr>
            <w:r w:rsidRPr="007B3D23">
              <w:t>Ad. 7 Zamawiający  wyraża zgodę na wprowadzenie tej zmiany i w związku z powyższym §15 ust. 2 pkt. 1): „</w:t>
            </w:r>
            <w:r w:rsidRPr="007B3D23">
              <w:rPr>
                <w:i/>
              </w:rPr>
              <w:t xml:space="preserve">Wykonawca z przyczyn leżących po jego stronie nie rozpoczął wykonania robót </w:t>
            </w:r>
            <w:r w:rsidRPr="007B3D23">
              <w:rPr>
                <w:i/>
                <w:color w:val="000000"/>
              </w:rPr>
              <w:t>wynikających z niniejszej Umowy w ciągu 14 dni od daty protokolarnego przekazania placu budowy przez Zamawiającego</w:t>
            </w:r>
            <w:r w:rsidRPr="007B3D23">
              <w:rPr>
                <w:color w:val="000000"/>
              </w:rPr>
              <w:t>”</w:t>
            </w:r>
          </w:p>
          <w:p w:rsidR="007B3D23" w:rsidRPr="007B3D23" w:rsidRDefault="007B3D23" w:rsidP="007B3D23">
            <w:pPr>
              <w:ind w:left="460" w:hanging="460"/>
              <w:rPr>
                <w:color w:val="000000"/>
              </w:rPr>
            </w:pPr>
            <w:r w:rsidRPr="007B3D23">
              <w:rPr>
                <w:color w:val="000000"/>
              </w:rPr>
              <w:t xml:space="preserve">Ad. 8 </w:t>
            </w:r>
            <w:r w:rsidRPr="007B3D23">
              <w:t>Zamawiający  wyraża zgodę na wprowadzenie tej zmiany i w związku z powyższym §15 ust. 2 pkt. 3): „</w:t>
            </w:r>
            <w:r w:rsidRPr="007B3D23">
              <w:rPr>
                <w:i/>
              </w:rPr>
              <w:t xml:space="preserve">Wykonawca z przyczyn leżących po jego stronie </w:t>
            </w:r>
            <w:r w:rsidRPr="007B3D23">
              <w:rPr>
                <w:i/>
                <w:color w:val="000000"/>
              </w:rPr>
              <w:t xml:space="preserve"> przerwał realizację robót na okres powyżej 14 dni i nie podejmuje ich realizacji pomimo pisemnego wezwania do ich wykonania przez Inspektora Nadzoru </w:t>
            </w:r>
            <w:r w:rsidRPr="007B3D23">
              <w:rPr>
                <w:i/>
              </w:rPr>
              <w:t xml:space="preserve">( przedstawiciela Zamawiającego) </w:t>
            </w:r>
            <w:r w:rsidRPr="007B3D23">
              <w:rPr>
                <w:i/>
                <w:color w:val="000000"/>
              </w:rPr>
              <w:t> i Zamawiającego</w:t>
            </w:r>
            <w:r w:rsidRPr="007B3D23">
              <w:rPr>
                <w:color w:val="000000"/>
              </w:rPr>
              <w:t>”</w:t>
            </w:r>
          </w:p>
          <w:p w:rsidR="007B3D23" w:rsidRPr="007B3D23" w:rsidRDefault="007B3D23" w:rsidP="007B3D23">
            <w:pPr>
              <w:ind w:left="460" w:hanging="460"/>
            </w:pPr>
            <w:r w:rsidRPr="007B3D23">
              <w:rPr>
                <w:color w:val="000000"/>
              </w:rPr>
              <w:t xml:space="preserve">Ad. 9 Zamawiający w </w:t>
            </w:r>
            <w:r w:rsidRPr="007B3D23">
              <w:t xml:space="preserve">umowy §19 ust. 5 dodaje zdanie w brzemieniu: </w:t>
            </w:r>
            <w:r w:rsidRPr="007B3D23">
              <w:rPr>
                <w:color w:val="000000"/>
              </w:rPr>
              <w:t>  „</w:t>
            </w:r>
            <w:r w:rsidRPr="007B3D23">
              <w:rPr>
                <w:i/>
                <w:color w:val="000000"/>
              </w:rPr>
              <w:t>Dokumenty powyższe powinny</w:t>
            </w:r>
            <w:r w:rsidRPr="007B3D23">
              <w:rPr>
                <w:b/>
                <w:bCs/>
                <w:i/>
                <w:color w:val="000000"/>
              </w:rPr>
              <w:t xml:space="preserve"> </w:t>
            </w:r>
            <w:r w:rsidRPr="007B3D23">
              <w:rPr>
                <w:i/>
                <w:color w:val="000000"/>
              </w:rPr>
              <w:t>zostać zanonimizowana w sposób zapewniający ochronę danych osobowych pracowników</w:t>
            </w:r>
            <w:r w:rsidRPr="007B3D23">
              <w:rPr>
                <w:color w:val="000000"/>
              </w:rPr>
              <w:t>”</w:t>
            </w:r>
          </w:p>
          <w:p w:rsidR="007B3D23" w:rsidRPr="007B3D23" w:rsidRDefault="007B3D23" w:rsidP="001F7EB9">
            <w:pPr>
              <w:spacing w:after="40"/>
              <w:ind w:left="30" w:right="-72"/>
              <w:rPr>
                <w:b/>
                <w:bCs/>
              </w:rPr>
            </w:pPr>
          </w:p>
          <w:p w:rsidR="006C5BA5" w:rsidRPr="007B3D23" w:rsidRDefault="006C5BA5" w:rsidP="001F7EB9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7B3D23" w:rsidRDefault="00BE7BFD" w:rsidP="00520165">
      <w:pPr>
        <w:jc w:val="both"/>
      </w:pPr>
    </w:p>
    <w:p w:rsidR="006D4AB3" w:rsidRPr="007B3D23" w:rsidRDefault="00BD4D80" w:rsidP="00D8461B">
      <w:pPr>
        <w:spacing w:before="120" w:after="120" w:line="360" w:lineRule="auto"/>
        <w:ind w:left="567"/>
        <w:jc w:val="right"/>
      </w:pPr>
      <w:r w:rsidRPr="007B3D23">
        <w:t>……………………..</w:t>
      </w:r>
    </w:p>
    <w:sectPr w:rsidR="006D4AB3" w:rsidRPr="007B3D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38D" w:rsidRDefault="008A038D">
      <w:r>
        <w:separator/>
      </w:r>
    </w:p>
  </w:endnote>
  <w:endnote w:type="continuationSeparator" w:id="0">
    <w:p w:rsidR="008A038D" w:rsidRDefault="008A0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A58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A58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801E4" w:rsidRPr="000801E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38D" w:rsidRDefault="008A038D">
      <w:r>
        <w:separator/>
      </w:r>
    </w:p>
  </w:footnote>
  <w:footnote w:type="continuationSeparator" w:id="0">
    <w:p w:rsidR="008A038D" w:rsidRDefault="008A03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BA5" w:rsidRDefault="006C5B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BA5" w:rsidRDefault="006C5B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BA5" w:rsidRDefault="006C5B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5335CD"/>
    <w:multiLevelType w:val="hybridMultilevel"/>
    <w:tmpl w:val="1E1ECBB8"/>
    <w:lvl w:ilvl="0" w:tplc="62DAB8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BA5"/>
    <w:rsid w:val="00031374"/>
    <w:rsid w:val="000801E4"/>
    <w:rsid w:val="000A1097"/>
    <w:rsid w:val="000E2A8F"/>
    <w:rsid w:val="0012774F"/>
    <w:rsid w:val="00144B7A"/>
    <w:rsid w:val="00180C6E"/>
    <w:rsid w:val="00182989"/>
    <w:rsid w:val="0020071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5BA5"/>
    <w:rsid w:val="006D4AB3"/>
    <w:rsid w:val="006F3B81"/>
    <w:rsid w:val="007B3D23"/>
    <w:rsid w:val="007D7198"/>
    <w:rsid w:val="00870F9F"/>
    <w:rsid w:val="008804B6"/>
    <w:rsid w:val="00897AB0"/>
    <w:rsid w:val="008A038D"/>
    <w:rsid w:val="008A3553"/>
    <w:rsid w:val="00966AB5"/>
    <w:rsid w:val="00A905AC"/>
    <w:rsid w:val="00BA6584"/>
    <w:rsid w:val="00BD4D8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A583E"/>
    <w:rsid w:val="00F945B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2989"/>
  </w:style>
  <w:style w:type="paragraph" w:styleId="Nagwek1">
    <w:name w:val="heading 1"/>
    <w:basedOn w:val="Normalny"/>
    <w:next w:val="Normalny"/>
    <w:qFormat/>
    <w:rsid w:val="001829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8298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829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29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2989"/>
  </w:style>
  <w:style w:type="paragraph" w:styleId="Tekstpodstawowywcity">
    <w:name w:val="Body Text Indent"/>
    <w:basedOn w:val="Normalny"/>
    <w:rsid w:val="001829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829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8298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82989"/>
    <w:rPr>
      <w:sz w:val="28"/>
    </w:rPr>
  </w:style>
  <w:style w:type="paragraph" w:styleId="Tekstpodstawowywcity3">
    <w:name w:val="Body Text Indent 3"/>
    <w:basedOn w:val="Normalny"/>
    <w:rsid w:val="0018298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687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2021-06-04T12:09:00Z</cp:lastPrinted>
  <dcterms:created xsi:type="dcterms:W3CDTF">2021-06-04T12:09:00Z</dcterms:created>
  <dcterms:modified xsi:type="dcterms:W3CDTF">2021-06-04T12:09:00Z</dcterms:modified>
</cp:coreProperties>
</file>