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1BB84F9A" w14:textId="7A76B976" w:rsidR="006B4AE6" w:rsidRPr="00FE36C2" w:rsidRDefault="006B4AE6" w:rsidP="006B4AE6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E36C2">
        <w:rPr>
          <w:rFonts w:cstheme="minorHAnsi"/>
          <w:b/>
          <w:sz w:val="24"/>
          <w:szCs w:val="24"/>
        </w:rPr>
        <w:t xml:space="preserve">Zadanie </w:t>
      </w:r>
      <w:r w:rsidR="00207480">
        <w:rPr>
          <w:rFonts w:cstheme="minorHAnsi"/>
          <w:b/>
          <w:sz w:val="24"/>
          <w:szCs w:val="24"/>
        </w:rPr>
        <w:t>4</w:t>
      </w:r>
      <w:r w:rsidRPr="00FE36C2">
        <w:rPr>
          <w:rFonts w:cstheme="minorHAnsi"/>
          <w:b/>
          <w:sz w:val="24"/>
          <w:szCs w:val="24"/>
        </w:rPr>
        <w:t>: Szkolenie pt. „Sporządzanie aktów wewnętrznych obowiązujących w Uczelni”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5C376617" w14:textId="77777777" w:rsidR="006B4AE6" w:rsidRPr="00FE36C2" w:rsidRDefault="006B4AE6" w:rsidP="006B4AE6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 w:rsidRPr="00FE36C2">
        <w:rPr>
          <w:rFonts w:cstheme="minorHAnsi"/>
          <w:b/>
          <w:sz w:val="24"/>
          <w:szCs w:val="24"/>
        </w:rPr>
        <w:t>Sporządzanie aktów wewnętrznych obowiązujących w Uczelni</w:t>
      </w:r>
    </w:p>
    <w:p w14:paraId="581B95F1" w14:textId="77777777" w:rsidR="00231564" w:rsidRPr="00C4089B" w:rsidRDefault="0023156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552BC1B1" w14:textId="77777777" w:rsidR="006B4AE6" w:rsidRDefault="006B4AE6" w:rsidP="006B4A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E36C2">
        <w:rPr>
          <w:rFonts w:cstheme="minorHAnsi"/>
          <w:bCs/>
          <w:sz w:val="24"/>
          <w:szCs w:val="24"/>
        </w:rPr>
        <w:t>Celem szkolenia jest</w:t>
      </w:r>
      <w:r w:rsidRPr="00FE36C2">
        <w:rPr>
          <w:rFonts w:cstheme="minorHAnsi"/>
          <w:b/>
          <w:bCs/>
          <w:sz w:val="24"/>
          <w:szCs w:val="24"/>
        </w:rPr>
        <w:t xml:space="preserve"> </w:t>
      </w:r>
      <w:r w:rsidRPr="00FE36C2">
        <w:rPr>
          <w:rFonts w:cstheme="minorHAnsi"/>
          <w:sz w:val="24"/>
          <w:szCs w:val="24"/>
        </w:rPr>
        <w:t>podniesienie komp</w:t>
      </w:r>
      <w:r>
        <w:rPr>
          <w:rFonts w:cstheme="minorHAnsi"/>
          <w:sz w:val="24"/>
          <w:szCs w:val="24"/>
        </w:rPr>
        <w:t>etencji zawodowych (legislacyjnych, administracyjnych, efektywności i sprawności</w:t>
      </w:r>
      <w:r w:rsidRPr="00FE36C2">
        <w:rPr>
          <w:rFonts w:cstheme="minorHAnsi"/>
          <w:sz w:val="24"/>
          <w:szCs w:val="24"/>
        </w:rPr>
        <w:t xml:space="preserve"> działania).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25397430" w14:textId="77777777" w:rsidR="00231564" w:rsidRPr="000706EC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Minimalny zakres merytoryczny szkolenia </w:t>
      </w:r>
      <w:r>
        <w:rPr>
          <w:rFonts w:cstheme="minorHAnsi"/>
          <w:sz w:val="24"/>
          <w:szCs w:val="24"/>
        </w:rPr>
        <w:t>obejmuje</w:t>
      </w:r>
      <w:r w:rsidRPr="000706EC">
        <w:rPr>
          <w:rFonts w:cstheme="minorHAnsi"/>
          <w:sz w:val="24"/>
          <w:szCs w:val="24"/>
        </w:rPr>
        <w:t xml:space="preserve"> następującą tematykę:</w:t>
      </w:r>
    </w:p>
    <w:p w14:paraId="75B37099" w14:textId="77777777" w:rsidR="006B4AE6" w:rsidRPr="00FE36C2" w:rsidRDefault="006B4AE6" w:rsidP="006B4AE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Zasady techniki prawodawczej,</w:t>
      </w:r>
      <w:r>
        <w:rPr>
          <w:rFonts w:cstheme="minorHAnsi"/>
          <w:sz w:val="24"/>
          <w:szCs w:val="24"/>
        </w:rPr>
        <w:br/>
        <w:t>- P</w:t>
      </w:r>
      <w:r w:rsidRPr="00FE36C2">
        <w:rPr>
          <w:rFonts w:cstheme="minorHAnsi"/>
          <w:sz w:val="24"/>
          <w:szCs w:val="24"/>
        </w:rPr>
        <w:t>rzygotowa</w:t>
      </w:r>
      <w:r>
        <w:rPr>
          <w:rFonts w:cstheme="minorHAnsi"/>
          <w:sz w:val="24"/>
          <w:szCs w:val="24"/>
        </w:rPr>
        <w:t>nie dobrego aktu normatywnego,</w:t>
      </w:r>
      <w:r>
        <w:rPr>
          <w:rFonts w:cstheme="minorHAnsi"/>
          <w:sz w:val="24"/>
          <w:szCs w:val="24"/>
        </w:rPr>
        <w:br/>
        <w:t>- T</w:t>
      </w:r>
      <w:r w:rsidRPr="00FE36C2">
        <w:rPr>
          <w:rFonts w:cstheme="minorHAnsi"/>
          <w:sz w:val="24"/>
          <w:szCs w:val="24"/>
        </w:rPr>
        <w:t xml:space="preserve">ypowe środki techniki prawodawczej. </w:t>
      </w:r>
    </w:p>
    <w:p w14:paraId="7FF3941D" w14:textId="77777777" w:rsidR="006B4AE6" w:rsidRDefault="006B4AE6" w:rsidP="006B4A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E862A86" w14:textId="77777777" w:rsidR="006B4AE6" w:rsidRDefault="006B4AE6" w:rsidP="006B4AE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FE36C2">
        <w:rPr>
          <w:rFonts w:cstheme="minorHAnsi"/>
          <w:sz w:val="24"/>
          <w:szCs w:val="24"/>
        </w:rPr>
        <w:t>zkolenie prowadzone powinno być w formie wykładowo-warsztatowej, przy użyciu prezentacji multimedialnej, z interaktywnym udziałem uczestników szkolenia, polegającym na udziale w dyskusji z prowadzącym, analizie przypadków.</w:t>
      </w:r>
    </w:p>
    <w:p w14:paraId="38100597" w14:textId="77777777" w:rsidR="00E25B68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14:paraId="07C6C608" w14:textId="77777777" w:rsidR="006B4AE6" w:rsidRPr="00FE36C2" w:rsidRDefault="006B4AE6" w:rsidP="006B4AE6">
      <w:pPr>
        <w:spacing w:after="0" w:line="240" w:lineRule="auto"/>
        <w:ind w:right="74"/>
        <w:jc w:val="both"/>
        <w:rPr>
          <w:rFonts w:cstheme="minorHAnsi"/>
          <w:b/>
          <w:bCs/>
          <w:sz w:val="24"/>
          <w:szCs w:val="24"/>
        </w:rPr>
      </w:pPr>
      <w:r w:rsidRPr="00FE36C2">
        <w:rPr>
          <w:rFonts w:cstheme="minorHAnsi"/>
          <w:sz w:val="24"/>
          <w:szCs w:val="24"/>
        </w:rPr>
        <w:t>Za edycję szkolenia</w:t>
      </w:r>
      <w:r w:rsidRPr="00FE36C2">
        <w:rPr>
          <w:rFonts w:cstheme="minorHAnsi"/>
          <w:b/>
          <w:sz w:val="24"/>
          <w:szCs w:val="24"/>
        </w:rPr>
        <w:t xml:space="preserve"> </w:t>
      </w:r>
      <w:r w:rsidRPr="00520669">
        <w:rPr>
          <w:rFonts w:cstheme="minorHAnsi"/>
          <w:sz w:val="24"/>
          <w:szCs w:val="24"/>
        </w:rPr>
        <w:t>Sporządzanie aktów wewnętrznych obowiązujących w Uczelni</w:t>
      </w:r>
      <w:r w:rsidRPr="00FE36C2">
        <w:rPr>
          <w:rFonts w:cstheme="minorHAnsi"/>
          <w:sz w:val="24"/>
          <w:szCs w:val="24"/>
        </w:rPr>
        <w:t xml:space="preserve"> uznaje się</w:t>
      </w:r>
      <w:r w:rsidRPr="00FE36C2">
        <w:rPr>
          <w:rFonts w:cstheme="minorHAnsi"/>
          <w:b/>
          <w:sz w:val="24"/>
          <w:szCs w:val="24"/>
        </w:rPr>
        <w:t xml:space="preserve">: </w:t>
      </w:r>
    </w:p>
    <w:p w14:paraId="6FA7E5EA" w14:textId="77777777" w:rsidR="006B4AE6" w:rsidRPr="00FE36C2" w:rsidRDefault="006B4AE6" w:rsidP="006B4AE6">
      <w:pPr>
        <w:pStyle w:val="Akapitzlist"/>
        <w:numPr>
          <w:ilvl w:val="0"/>
          <w:numId w:val="23"/>
        </w:numPr>
        <w:spacing w:after="0" w:line="240" w:lineRule="auto"/>
        <w:ind w:left="284" w:right="74" w:firstLine="0"/>
        <w:jc w:val="both"/>
        <w:rPr>
          <w:rFonts w:cstheme="minorHAnsi"/>
          <w:bCs/>
          <w:sz w:val="24"/>
          <w:szCs w:val="24"/>
        </w:rPr>
      </w:pPr>
      <w:r w:rsidRPr="00FE36C2">
        <w:rPr>
          <w:rFonts w:cstheme="minorHAnsi"/>
          <w:sz w:val="24"/>
          <w:szCs w:val="24"/>
        </w:rPr>
        <w:t>Szkolenie</w:t>
      </w:r>
      <w:r w:rsidRPr="00FE36C2">
        <w:rPr>
          <w:rFonts w:cstheme="minorHAnsi"/>
          <w:bCs/>
          <w:sz w:val="24"/>
          <w:szCs w:val="24"/>
        </w:rPr>
        <w:t xml:space="preserve"> </w:t>
      </w:r>
      <w:r w:rsidRPr="00FE36C2">
        <w:rPr>
          <w:rFonts w:cstheme="minorHAnsi"/>
          <w:sz w:val="24"/>
          <w:szCs w:val="24"/>
        </w:rPr>
        <w:t>Sporządzanie aktów wewnętrznych obowiązujących w Uczelni</w:t>
      </w:r>
      <w:r w:rsidRPr="00FE36C2">
        <w:rPr>
          <w:rFonts w:cstheme="minorHAnsi"/>
          <w:bCs/>
          <w:sz w:val="24"/>
          <w:szCs w:val="24"/>
        </w:rPr>
        <w:t xml:space="preserve"> </w:t>
      </w:r>
      <w:r w:rsidRPr="00FE36C2">
        <w:rPr>
          <w:rFonts w:cstheme="minorHAnsi"/>
          <w:sz w:val="24"/>
          <w:szCs w:val="24"/>
        </w:rPr>
        <w:t xml:space="preserve">będzie obejmowało 1 dzień szkoleniowy - 8 godzin </w:t>
      </w:r>
      <w:r>
        <w:rPr>
          <w:rFonts w:cstheme="minorHAnsi"/>
          <w:sz w:val="24"/>
          <w:szCs w:val="24"/>
        </w:rPr>
        <w:t>dydaktycznych (45 min.)</w:t>
      </w:r>
    </w:p>
    <w:p w14:paraId="172C2704" w14:textId="2147AD0D" w:rsidR="006B4AE6" w:rsidRDefault="006B4AE6" w:rsidP="006B4AE6">
      <w:pPr>
        <w:pStyle w:val="Akapitzlist"/>
        <w:numPr>
          <w:ilvl w:val="0"/>
          <w:numId w:val="23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FE36C2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>adzone w języku pols</w:t>
      </w:r>
      <w:r w:rsidR="00A53EEA">
        <w:rPr>
          <w:rFonts w:cstheme="minorHAnsi"/>
          <w:sz w:val="24"/>
          <w:szCs w:val="24"/>
        </w:rPr>
        <w:t xml:space="preserve">kim, zostanie zrealizowane </w:t>
      </w:r>
      <w:r w:rsidRPr="00FE36C2">
        <w:rPr>
          <w:rFonts w:cstheme="minorHAnsi"/>
          <w:sz w:val="24"/>
          <w:szCs w:val="24"/>
        </w:rPr>
        <w:t xml:space="preserve">dla wyznaczonej przez Zamawiającego </w:t>
      </w:r>
      <w:r>
        <w:rPr>
          <w:rFonts w:cstheme="minorHAnsi"/>
          <w:sz w:val="24"/>
          <w:szCs w:val="24"/>
        </w:rPr>
        <w:t>jednej 20 osobowej grupy szkoleniowej</w:t>
      </w:r>
      <w:r w:rsidRPr="00FE36C2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66B39F7A" w14:textId="77777777" w:rsidR="00231564" w:rsidRDefault="00231564" w:rsidP="0023156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CADDF7C" w14:textId="7E01FCF6" w:rsidR="007D33FF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77777777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B780F82" w14:textId="77777777" w:rsidR="006B4AE6" w:rsidRPr="00FE36C2" w:rsidRDefault="006B4AE6" w:rsidP="006B4AE6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>Planowany termin</w:t>
      </w:r>
      <w:r w:rsidRPr="00FE36C2">
        <w:rPr>
          <w:rFonts w:cstheme="minorHAnsi"/>
          <w:b/>
          <w:sz w:val="24"/>
          <w:szCs w:val="24"/>
        </w:rPr>
        <w:t xml:space="preserve"> r</w:t>
      </w:r>
      <w:r>
        <w:rPr>
          <w:rFonts w:cstheme="minorHAnsi"/>
          <w:b/>
          <w:sz w:val="24"/>
          <w:szCs w:val="24"/>
        </w:rPr>
        <w:t>ealizacji</w:t>
      </w:r>
      <w:r w:rsidRPr="00FE36C2">
        <w:rPr>
          <w:rFonts w:cstheme="minorHAnsi"/>
          <w:b/>
          <w:sz w:val="24"/>
          <w:szCs w:val="24"/>
        </w:rPr>
        <w:t xml:space="preserve"> szkole</w:t>
      </w:r>
      <w:r>
        <w:rPr>
          <w:rFonts w:cstheme="minorHAnsi"/>
          <w:b/>
          <w:sz w:val="24"/>
          <w:szCs w:val="24"/>
        </w:rPr>
        <w:t xml:space="preserve">nia Sporządzanie </w:t>
      </w:r>
      <w:r w:rsidRPr="00FE36C2">
        <w:rPr>
          <w:rFonts w:cstheme="minorHAnsi"/>
          <w:b/>
          <w:sz w:val="24"/>
          <w:szCs w:val="24"/>
        </w:rPr>
        <w:t>aktów wewnętrznych obowiązujących w Uczelni</w:t>
      </w:r>
      <w:r w:rsidRPr="00FE36C2">
        <w:rPr>
          <w:rFonts w:cstheme="minorHAnsi"/>
          <w:b/>
          <w:bCs/>
          <w:sz w:val="24"/>
          <w:szCs w:val="24"/>
        </w:rPr>
        <w:t>:</w:t>
      </w:r>
    </w:p>
    <w:p w14:paraId="55C69FF1" w14:textId="77777777" w:rsidR="00A53EEA" w:rsidRDefault="00A53EEA" w:rsidP="00A53EEA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umowy.</w:t>
      </w:r>
    </w:p>
    <w:p w14:paraId="5F65ED0C" w14:textId="7A4FFB90" w:rsidR="006B4AE6" w:rsidRDefault="006B4AE6" w:rsidP="006B4AE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72C8FB" w14:textId="7395472E" w:rsidR="006B4AE6" w:rsidRDefault="006B4AE6" w:rsidP="006B4AE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0D8B588" w14:textId="77777777" w:rsidR="006B4AE6" w:rsidRPr="006B4AE6" w:rsidRDefault="006B4AE6" w:rsidP="006B4AE6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45ED29" w14:textId="77777777" w:rsidR="00E25B68" w:rsidRPr="007D33FF" w:rsidRDefault="00E25B68" w:rsidP="00E25B68">
      <w:pPr>
        <w:pStyle w:val="Akapitzlist"/>
        <w:spacing w:after="0" w:line="240" w:lineRule="auto"/>
        <w:contextualSpacing w:val="0"/>
        <w:jc w:val="both"/>
        <w:rPr>
          <w:rFonts w:cstheme="minorHAnsi"/>
          <w:sz w:val="12"/>
          <w:szCs w:val="12"/>
        </w:rPr>
      </w:pP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097DCCEA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3A2AD073" w14:textId="77777777" w:rsidR="00F345A3" w:rsidRDefault="00F345A3" w:rsidP="00F345A3">
      <w:pPr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345A3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291BFB94" w14:textId="232D4DA6" w:rsidR="00E40CC6" w:rsidRPr="00231564" w:rsidRDefault="0023240B" w:rsidP="00E40CC6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207480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12331A67" w:rsidR="007A1AB3" w:rsidRPr="00CE270C" w:rsidRDefault="007A1AB3" w:rsidP="00207480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Sprzęt komputerowy, przez który będą łączyć się trenerzy będzie podłączony kablem do szerokopasmowego Internet</w:t>
      </w:r>
      <w:r w:rsidR="00207480">
        <w:rPr>
          <w:rFonts w:cstheme="minorHAnsi"/>
          <w:sz w:val="24"/>
          <w:szCs w:val="24"/>
        </w:rPr>
        <w:t xml:space="preserve">u o przepustowości minimum 100 </w:t>
      </w:r>
      <w:proofErr w:type="spellStart"/>
      <w:r w:rsidR="00207480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207480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207480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CE270C" w:rsidRDefault="007A1AB3" w:rsidP="00207480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207480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207480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207480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207480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207480">
      <w:pPr>
        <w:pStyle w:val="Akapitzlist"/>
        <w:spacing w:after="0" w:line="240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48C9CFCC" w:rsidR="00D749BE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78576562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F348C" w14:textId="77777777" w:rsidR="007A359F" w:rsidRDefault="007A359F" w:rsidP="0023240B">
      <w:pPr>
        <w:spacing w:after="0" w:line="240" w:lineRule="auto"/>
      </w:pPr>
      <w:r>
        <w:separator/>
      </w:r>
    </w:p>
  </w:endnote>
  <w:endnote w:type="continuationSeparator" w:id="0">
    <w:p w14:paraId="0ACE8C2A" w14:textId="77777777" w:rsidR="007A359F" w:rsidRDefault="007A359F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E79AC" w14:textId="77777777" w:rsidR="007A359F" w:rsidRDefault="007A359F" w:rsidP="0023240B">
      <w:pPr>
        <w:spacing w:after="0" w:line="240" w:lineRule="auto"/>
      </w:pPr>
      <w:r>
        <w:separator/>
      </w:r>
    </w:p>
  </w:footnote>
  <w:footnote w:type="continuationSeparator" w:id="0">
    <w:p w14:paraId="1402AA62" w14:textId="77777777" w:rsidR="007A359F" w:rsidRDefault="007A359F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107C05"/>
    <w:rsid w:val="00170D7E"/>
    <w:rsid w:val="00192BBE"/>
    <w:rsid w:val="001D3739"/>
    <w:rsid w:val="001D4999"/>
    <w:rsid w:val="00207480"/>
    <w:rsid w:val="00231564"/>
    <w:rsid w:val="0023240B"/>
    <w:rsid w:val="00251EBD"/>
    <w:rsid w:val="0027791A"/>
    <w:rsid w:val="002E7019"/>
    <w:rsid w:val="002F7D69"/>
    <w:rsid w:val="00313850"/>
    <w:rsid w:val="003318B7"/>
    <w:rsid w:val="003460B5"/>
    <w:rsid w:val="00365453"/>
    <w:rsid w:val="004004A9"/>
    <w:rsid w:val="00416873"/>
    <w:rsid w:val="004A1C99"/>
    <w:rsid w:val="00541069"/>
    <w:rsid w:val="005B7306"/>
    <w:rsid w:val="005F6C01"/>
    <w:rsid w:val="00632257"/>
    <w:rsid w:val="006B4AE6"/>
    <w:rsid w:val="006C68B9"/>
    <w:rsid w:val="007100CE"/>
    <w:rsid w:val="00781AD1"/>
    <w:rsid w:val="00794854"/>
    <w:rsid w:val="007A1AB3"/>
    <w:rsid w:val="007A359F"/>
    <w:rsid w:val="007D33FF"/>
    <w:rsid w:val="007E51C0"/>
    <w:rsid w:val="007F1BA4"/>
    <w:rsid w:val="00807967"/>
    <w:rsid w:val="00833B6A"/>
    <w:rsid w:val="00844E4D"/>
    <w:rsid w:val="008A4D26"/>
    <w:rsid w:val="009F2509"/>
    <w:rsid w:val="00A3739D"/>
    <w:rsid w:val="00A53EEA"/>
    <w:rsid w:val="00AB1D73"/>
    <w:rsid w:val="00AB4658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749BE"/>
    <w:rsid w:val="00D77F4E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345A3"/>
    <w:rsid w:val="00F43AB7"/>
    <w:rsid w:val="00F4628A"/>
    <w:rsid w:val="00F54418"/>
    <w:rsid w:val="00F561ED"/>
    <w:rsid w:val="00FA069A"/>
    <w:rsid w:val="00FA7292"/>
    <w:rsid w:val="00FD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074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748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207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207480"/>
    <w:pPr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ListParagraphChar">
    <w:name w:val="List Paragraph Char"/>
    <w:link w:val="Akapitzlist1"/>
    <w:rsid w:val="00207480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207480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963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16</cp:revision>
  <dcterms:created xsi:type="dcterms:W3CDTF">2021-02-10T21:01:00Z</dcterms:created>
  <dcterms:modified xsi:type="dcterms:W3CDTF">2021-06-01T12:17:00Z</dcterms:modified>
</cp:coreProperties>
</file>