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DF1" w:rsidRDefault="000E594E" w:rsidP="006A5DF1">
      <w:pPr>
        <w:spacing w:after="240"/>
        <w:jc w:val="right"/>
        <w:rPr>
          <w:sz w:val="22"/>
          <w:szCs w:val="22"/>
        </w:rPr>
      </w:pPr>
      <w:r w:rsidRPr="000E594E">
        <w:rPr>
          <w:sz w:val="22"/>
          <w:szCs w:val="22"/>
        </w:rPr>
        <w:t>Kraków</w:t>
      </w:r>
      <w:r w:rsidR="006A5DF1" w:rsidRPr="00D91931">
        <w:rPr>
          <w:sz w:val="22"/>
          <w:szCs w:val="22"/>
        </w:rPr>
        <w:t xml:space="preserve"> dnia: </w:t>
      </w:r>
      <w:r w:rsidRPr="000E594E">
        <w:rPr>
          <w:sz w:val="22"/>
          <w:szCs w:val="22"/>
        </w:rPr>
        <w:t>2021-05-28</w:t>
      </w:r>
    </w:p>
    <w:p w:rsidR="006A5DF1" w:rsidRPr="00D91931" w:rsidRDefault="000E594E" w:rsidP="006A5DF1">
      <w:pPr>
        <w:rPr>
          <w:b/>
          <w:bCs/>
          <w:sz w:val="22"/>
          <w:szCs w:val="22"/>
        </w:rPr>
      </w:pPr>
      <w:r w:rsidRPr="000E594E">
        <w:rPr>
          <w:b/>
          <w:bCs/>
          <w:sz w:val="22"/>
          <w:szCs w:val="22"/>
        </w:rPr>
        <w:t xml:space="preserve">AWF </w:t>
      </w:r>
      <w:r w:rsidR="00C53453">
        <w:rPr>
          <w:b/>
          <w:bCs/>
          <w:sz w:val="22"/>
          <w:szCs w:val="22"/>
        </w:rPr>
        <w:t>w Krakowie</w:t>
      </w:r>
    </w:p>
    <w:p w:rsidR="006A5DF1" w:rsidRPr="00BD5546" w:rsidRDefault="000E594E" w:rsidP="006A5DF1">
      <w:pPr>
        <w:rPr>
          <w:sz w:val="22"/>
          <w:szCs w:val="22"/>
        </w:rPr>
      </w:pPr>
      <w:r w:rsidRPr="000E594E">
        <w:rPr>
          <w:sz w:val="22"/>
          <w:szCs w:val="22"/>
        </w:rPr>
        <w:t>al. Jana Pawła II</w:t>
      </w:r>
      <w:r w:rsidR="006A5DF1" w:rsidRPr="00BD5546">
        <w:rPr>
          <w:sz w:val="22"/>
          <w:szCs w:val="22"/>
        </w:rPr>
        <w:t xml:space="preserve"> </w:t>
      </w:r>
      <w:r w:rsidRPr="000E594E">
        <w:rPr>
          <w:sz w:val="22"/>
          <w:szCs w:val="22"/>
        </w:rPr>
        <w:t>78</w:t>
      </w:r>
    </w:p>
    <w:p w:rsidR="006A5DF1" w:rsidRPr="00BD5546" w:rsidRDefault="000E594E" w:rsidP="006A5DF1">
      <w:pPr>
        <w:rPr>
          <w:sz w:val="22"/>
          <w:szCs w:val="22"/>
        </w:rPr>
      </w:pPr>
      <w:r w:rsidRPr="000E594E">
        <w:rPr>
          <w:sz w:val="22"/>
          <w:szCs w:val="22"/>
        </w:rPr>
        <w:t>31-571</w:t>
      </w:r>
      <w:r w:rsidR="006A5DF1" w:rsidRPr="00BD5546">
        <w:rPr>
          <w:sz w:val="22"/>
          <w:szCs w:val="22"/>
        </w:rPr>
        <w:t xml:space="preserve"> </w:t>
      </w:r>
      <w:r w:rsidRPr="000E594E">
        <w:rPr>
          <w:sz w:val="22"/>
          <w:szCs w:val="22"/>
        </w:rPr>
        <w:t>Kraków</w:t>
      </w:r>
    </w:p>
    <w:p w:rsidR="006A5DF1" w:rsidRPr="00BD5546" w:rsidRDefault="006A5DF1" w:rsidP="006A5DF1">
      <w:pPr>
        <w:jc w:val="both"/>
        <w:rPr>
          <w:bCs/>
          <w:sz w:val="18"/>
          <w:szCs w:val="18"/>
        </w:rPr>
      </w:pPr>
      <w:r w:rsidRPr="00BD5546">
        <w:rPr>
          <w:bCs/>
          <w:sz w:val="18"/>
          <w:szCs w:val="18"/>
        </w:rPr>
        <w:t>……………………………………</w:t>
      </w:r>
    </w:p>
    <w:p w:rsidR="006A5DF1" w:rsidRPr="00BD5546" w:rsidRDefault="006A5DF1" w:rsidP="006A5DF1">
      <w:pPr>
        <w:jc w:val="both"/>
        <w:rPr>
          <w:bCs/>
          <w:sz w:val="18"/>
          <w:szCs w:val="18"/>
        </w:rPr>
      </w:pPr>
      <w:r w:rsidRPr="00BD5546">
        <w:rPr>
          <w:bCs/>
          <w:sz w:val="18"/>
          <w:szCs w:val="18"/>
        </w:rPr>
        <w:t>[nazwa zamawiającego, adres]</w:t>
      </w:r>
    </w:p>
    <w:p w:rsidR="006A5DF1" w:rsidRPr="00D91931" w:rsidRDefault="006A5DF1" w:rsidP="006A5DF1">
      <w:pPr>
        <w:pStyle w:val="Nagwek"/>
        <w:tabs>
          <w:tab w:val="clear" w:pos="4536"/>
          <w:tab w:val="clear" w:pos="9072"/>
        </w:tabs>
        <w:rPr>
          <w:sz w:val="22"/>
          <w:szCs w:val="22"/>
        </w:rPr>
      </w:pPr>
    </w:p>
    <w:p w:rsidR="006A5DF1" w:rsidRPr="00D91931" w:rsidRDefault="006A5DF1" w:rsidP="006A5DF1">
      <w:pPr>
        <w:pStyle w:val="Nagwek"/>
        <w:tabs>
          <w:tab w:val="clear" w:pos="4536"/>
          <w:tab w:val="clear" w:pos="9072"/>
        </w:tabs>
        <w:rPr>
          <w:sz w:val="22"/>
          <w:szCs w:val="22"/>
        </w:rPr>
      </w:pPr>
    </w:p>
    <w:p w:rsidR="006A5DF1" w:rsidRPr="00D91931" w:rsidRDefault="00C53453" w:rsidP="00C53453">
      <w:pPr>
        <w:pStyle w:val="Nagwek"/>
        <w:tabs>
          <w:tab w:val="clear" w:pos="4536"/>
        </w:tabs>
        <w:rPr>
          <w:sz w:val="22"/>
          <w:szCs w:val="22"/>
        </w:rPr>
      </w:pPr>
      <w:r>
        <w:rPr>
          <w:sz w:val="22"/>
          <w:szCs w:val="22"/>
        </w:rPr>
        <w:t>Znak sprawy</w:t>
      </w:r>
      <w:r w:rsidR="006A5DF1" w:rsidRPr="00BD5546">
        <w:rPr>
          <w:sz w:val="22"/>
          <w:szCs w:val="22"/>
        </w:rPr>
        <w:t>:</w:t>
      </w:r>
      <w:r w:rsidR="006A5DF1" w:rsidRPr="00D91931">
        <w:rPr>
          <w:b/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K-2.381/06/2021</w:t>
      </w:r>
      <w:r w:rsidR="006A5DF1" w:rsidRPr="00D91931">
        <w:rPr>
          <w:sz w:val="22"/>
          <w:szCs w:val="22"/>
        </w:rPr>
        <w:tab/>
        <w:t xml:space="preserve"> </w:t>
      </w:r>
    </w:p>
    <w:p w:rsidR="006A5DF1" w:rsidRPr="00D91931" w:rsidRDefault="006A5DF1" w:rsidP="006A5DF1">
      <w:pPr>
        <w:tabs>
          <w:tab w:val="left" w:pos="708"/>
          <w:tab w:val="center" w:pos="4536"/>
          <w:tab w:val="right" w:pos="9072"/>
        </w:tabs>
        <w:spacing w:after="20"/>
        <w:ind w:left="5245"/>
        <w:rPr>
          <w:b/>
          <w:sz w:val="22"/>
          <w:szCs w:val="22"/>
        </w:rPr>
      </w:pPr>
      <w:r w:rsidRPr="00D91931">
        <w:rPr>
          <w:b/>
          <w:sz w:val="22"/>
          <w:szCs w:val="22"/>
        </w:rPr>
        <w:t>WYKONAWCY</w:t>
      </w:r>
    </w:p>
    <w:p w:rsidR="006D4AB3" w:rsidRPr="006A5DF1" w:rsidRDefault="006A5DF1" w:rsidP="00C53453">
      <w:pPr>
        <w:tabs>
          <w:tab w:val="left" w:pos="708"/>
          <w:tab w:val="center" w:pos="4536"/>
          <w:tab w:val="right" w:pos="9072"/>
        </w:tabs>
        <w:spacing w:after="20"/>
        <w:ind w:left="5245"/>
        <w:rPr>
          <w:sz w:val="22"/>
          <w:szCs w:val="22"/>
        </w:rPr>
      </w:pPr>
      <w:r w:rsidRPr="00D91931">
        <w:rPr>
          <w:sz w:val="22"/>
          <w:szCs w:val="22"/>
        </w:rPr>
        <w:t>ubiegający się o zamówienie publiczne</w:t>
      </w:r>
    </w:p>
    <w:p w:rsidR="006D4AB3" w:rsidRPr="006A5DF1" w:rsidRDefault="006D4AB3">
      <w:pPr>
        <w:pStyle w:val="Nagwek"/>
        <w:tabs>
          <w:tab w:val="clear" w:pos="4536"/>
          <w:tab w:val="clear" w:pos="9072"/>
        </w:tabs>
        <w:rPr>
          <w:sz w:val="22"/>
          <w:szCs w:val="22"/>
        </w:rPr>
      </w:pPr>
    </w:p>
    <w:p w:rsidR="00632C3C" w:rsidRPr="006A5DF1" w:rsidRDefault="00C53453" w:rsidP="0029606A">
      <w:pPr>
        <w:pStyle w:val="Nagwek1"/>
        <w:spacing w:after="480" w:line="276" w:lineRule="auto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WYJ</w:t>
      </w:r>
      <w:r w:rsidR="00E21B49" w:rsidRPr="006A5DF1">
        <w:rPr>
          <w:rFonts w:ascii="Times New Roman" w:hAnsi="Times New Roman"/>
          <w:szCs w:val="28"/>
        </w:rPr>
        <w:t>AŚNIENI</w:t>
      </w:r>
      <w:r w:rsidR="00520165" w:rsidRPr="006A5DF1">
        <w:rPr>
          <w:rFonts w:ascii="Times New Roman" w:hAnsi="Times New Roman"/>
          <w:szCs w:val="28"/>
        </w:rPr>
        <w:t>A</w:t>
      </w:r>
      <w:r w:rsidR="00632C3C" w:rsidRPr="006A5DF1">
        <w:rPr>
          <w:rFonts w:ascii="Times New Roman" w:hAnsi="Times New Roman"/>
          <w:szCs w:val="28"/>
        </w:rPr>
        <w:t xml:space="preserve"> TREŚCI</w:t>
      </w:r>
      <w:r w:rsidR="0029606A">
        <w:rPr>
          <w:rFonts w:ascii="Times New Roman" w:hAnsi="Times New Roman"/>
          <w:szCs w:val="28"/>
        </w:rPr>
        <w:t xml:space="preserve"> SWZ</w:t>
      </w:r>
    </w:p>
    <w:p w:rsidR="006D4AB3" w:rsidRPr="006A5DF1" w:rsidRDefault="00632C3C" w:rsidP="00520165">
      <w:pPr>
        <w:spacing w:after="360" w:line="276" w:lineRule="auto"/>
        <w:jc w:val="both"/>
        <w:rPr>
          <w:sz w:val="22"/>
          <w:szCs w:val="22"/>
        </w:rPr>
      </w:pPr>
      <w:r w:rsidRPr="006A5DF1">
        <w:rPr>
          <w:sz w:val="22"/>
          <w:szCs w:val="22"/>
        </w:rPr>
        <w:t xml:space="preserve">Dotyczy: </w:t>
      </w:r>
      <w:r w:rsidR="006A5DF1">
        <w:rPr>
          <w:sz w:val="22"/>
          <w:szCs w:val="22"/>
        </w:rPr>
        <w:t>p</w:t>
      </w:r>
      <w:r w:rsidRPr="006A5DF1">
        <w:rPr>
          <w:sz w:val="22"/>
          <w:szCs w:val="22"/>
        </w:rPr>
        <w:t>ostępowani</w:t>
      </w:r>
      <w:r w:rsidR="006A5DF1">
        <w:rPr>
          <w:sz w:val="22"/>
          <w:szCs w:val="22"/>
        </w:rPr>
        <w:t>a</w:t>
      </w:r>
      <w:r w:rsidRPr="006A5DF1">
        <w:rPr>
          <w:sz w:val="22"/>
          <w:szCs w:val="22"/>
        </w:rPr>
        <w:t xml:space="preserve"> o udzielenie zamówienia publicznego, prowadzone</w:t>
      </w:r>
      <w:r w:rsidR="006A5DF1">
        <w:rPr>
          <w:sz w:val="22"/>
          <w:szCs w:val="22"/>
        </w:rPr>
        <w:t>go</w:t>
      </w:r>
      <w:r w:rsidRPr="006A5DF1">
        <w:rPr>
          <w:sz w:val="22"/>
          <w:szCs w:val="22"/>
        </w:rPr>
        <w:t xml:space="preserve"> w trybie </w:t>
      </w:r>
      <w:r w:rsidR="000E594E" w:rsidRPr="000E594E">
        <w:rPr>
          <w:sz w:val="22"/>
          <w:szCs w:val="22"/>
        </w:rPr>
        <w:t>tryb podstawowy</w:t>
      </w:r>
      <w:r w:rsidRPr="006A5DF1">
        <w:rPr>
          <w:b/>
          <w:sz w:val="22"/>
          <w:szCs w:val="22"/>
        </w:rPr>
        <w:t xml:space="preserve"> </w:t>
      </w:r>
      <w:r w:rsidRPr="006A5DF1">
        <w:rPr>
          <w:bCs/>
          <w:sz w:val="22"/>
          <w:szCs w:val="22"/>
        </w:rPr>
        <w:t>na</w:t>
      </w:r>
      <w:r w:rsidRPr="006A5DF1">
        <w:rPr>
          <w:b/>
          <w:sz w:val="22"/>
          <w:szCs w:val="22"/>
        </w:rPr>
        <w:t xml:space="preserve"> </w:t>
      </w:r>
      <w:r w:rsidR="00E72428" w:rsidRPr="006A5DF1">
        <w:rPr>
          <w:bCs/>
          <w:sz w:val="22"/>
          <w:szCs w:val="22"/>
        </w:rPr>
        <w:t>”</w:t>
      </w:r>
      <w:r w:rsidR="000E594E" w:rsidRPr="000E594E">
        <w:rPr>
          <w:b/>
          <w:bCs/>
          <w:sz w:val="22"/>
          <w:szCs w:val="22"/>
        </w:rPr>
        <w:t>Wymiana okien PCV na nowe aluminiowe w salach wykładowych w Zespole Pomieszczeń Naukowo - Dydaktycznych Akademii Wychowania Fizycznego w Krakowie</w:t>
      </w:r>
      <w:r w:rsidR="00E72428" w:rsidRPr="006A5DF1">
        <w:rPr>
          <w:bCs/>
          <w:sz w:val="22"/>
          <w:szCs w:val="22"/>
        </w:rPr>
        <w:t>”</w:t>
      </w:r>
      <w:r w:rsidRPr="006A5DF1">
        <w:rPr>
          <w:b/>
          <w:sz w:val="22"/>
          <w:szCs w:val="22"/>
        </w:rPr>
        <w:t xml:space="preserve"> </w:t>
      </w:r>
      <w:r w:rsidRPr="006A5DF1">
        <w:rPr>
          <w:bCs/>
          <w:sz w:val="22"/>
          <w:szCs w:val="22"/>
        </w:rPr>
        <w:t>– znak sprawy</w:t>
      </w:r>
      <w:r w:rsidRPr="006A5DF1">
        <w:rPr>
          <w:b/>
          <w:sz w:val="22"/>
          <w:szCs w:val="22"/>
        </w:rPr>
        <w:t xml:space="preserve"> </w:t>
      </w:r>
      <w:r w:rsidR="000E594E" w:rsidRPr="000E594E">
        <w:rPr>
          <w:b/>
          <w:sz w:val="22"/>
          <w:szCs w:val="22"/>
        </w:rPr>
        <w:t>K-2.381/06/2021</w:t>
      </w:r>
      <w:r w:rsidRPr="006A5DF1">
        <w:rPr>
          <w:b/>
          <w:sz w:val="22"/>
          <w:szCs w:val="22"/>
        </w:rPr>
        <w:t>.</w:t>
      </w:r>
    </w:p>
    <w:p w:rsidR="0012774F" w:rsidRPr="006A5DF1" w:rsidRDefault="00520165" w:rsidP="00D8461B">
      <w:pPr>
        <w:spacing w:after="240" w:line="276" w:lineRule="auto"/>
        <w:jc w:val="both"/>
        <w:rPr>
          <w:sz w:val="22"/>
          <w:szCs w:val="22"/>
        </w:rPr>
      </w:pPr>
      <w:r w:rsidRPr="006A5DF1">
        <w:rPr>
          <w:sz w:val="22"/>
          <w:szCs w:val="22"/>
        </w:rPr>
        <w:t xml:space="preserve">Zamawiający, </w:t>
      </w:r>
      <w:r w:rsidR="000E594E" w:rsidRPr="000E594E">
        <w:rPr>
          <w:b/>
          <w:sz w:val="22"/>
          <w:szCs w:val="22"/>
        </w:rPr>
        <w:t xml:space="preserve">AWF </w:t>
      </w:r>
      <w:r w:rsidR="00C53453">
        <w:rPr>
          <w:b/>
          <w:sz w:val="22"/>
          <w:szCs w:val="22"/>
        </w:rPr>
        <w:t xml:space="preserve">w </w:t>
      </w:r>
      <w:r w:rsidR="000E594E" w:rsidRPr="000E594E">
        <w:rPr>
          <w:b/>
          <w:sz w:val="22"/>
          <w:szCs w:val="22"/>
        </w:rPr>
        <w:t>Krak</w:t>
      </w:r>
      <w:r w:rsidR="00C53453">
        <w:rPr>
          <w:b/>
          <w:sz w:val="22"/>
          <w:szCs w:val="22"/>
        </w:rPr>
        <w:t>owie</w:t>
      </w:r>
      <w:r w:rsidRPr="006A5DF1">
        <w:rPr>
          <w:sz w:val="22"/>
          <w:szCs w:val="22"/>
        </w:rPr>
        <w:t xml:space="preserve">, działając na podstawie art. </w:t>
      </w:r>
      <w:r w:rsidR="00E74BC3">
        <w:rPr>
          <w:sz w:val="22"/>
          <w:szCs w:val="22"/>
        </w:rPr>
        <w:t>284</w:t>
      </w:r>
      <w:r w:rsidRPr="006A5DF1">
        <w:rPr>
          <w:sz w:val="22"/>
          <w:szCs w:val="22"/>
        </w:rPr>
        <w:t xml:space="preserve"> ust. </w:t>
      </w:r>
      <w:r w:rsidR="0029606A">
        <w:rPr>
          <w:sz w:val="22"/>
          <w:szCs w:val="22"/>
        </w:rPr>
        <w:t>6</w:t>
      </w:r>
      <w:r w:rsidRPr="006A5DF1">
        <w:rPr>
          <w:sz w:val="22"/>
          <w:szCs w:val="22"/>
        </w:rPr>
        <w:t xml:space="preserve"> ustawy z dnia </w:t>
      </w:r>
      <w:r w:rsidR="0029606A">
        <w:rPr>
          <w:sz w:val="22"/>
          <w:szCs w:val="22"/>
        </w:rPr>
        <w:t>11</w:t>
      </w:r>
      <w:r w:rsidRPr="006A5DF1">
        <w:rPr>
          <w:sz w:val="22"/>
          <w:szCs w:val="22"/>
        </w:rPr>
        <w:t xml:space="preserve"> </w:t>
      </w:r>
      <w:r w:rsidR="0029606A">
        <w:rPr>
          <w:sz w:val="22"/>
          <w:szCs w:val="22"/>
        </w:rPr>
        <w:t xml:space="preserve">września </w:t>
      </w:r>
      <w:r w:rsidRPr="006A5DF1">
        <w:rPr>
          <w:sz w:val="22"/>
          <w:szCs w:val="22"/>
        </w:rPr>
        <w:t>20</w:t>
      </w:r>
      <w:r w:rsidR="0029606A">
        <w:rPr>
          <w:sz w:val="22"/>
          <w:szCs w:val="22"/>
        </w:rPr>
        <w:t>19</w:t>
      </w:r>
      <w:r w:rsidRPr="006A5DF1">
        <w:rPr>
          <w:sz w:val="22"/>
          <w:szCs w:val="22"/>
        </w:rPr>
        <w:t xml:space="preserve"> r</w:t>
      </w:r>
      <w:r w:rsidR="0029606A">
        <w:rPr>
          <w:sz w:val="22"/>
          <w:szCs w:val="22"/>
        </w:rPr>
        <w:t>.</w:t>
      </w:r>
      <w:r w:rsidRPr="006A5DF1">
        <w:rPr>
          <w:sz w:val="22"/>
          <w:szCs w:val="22"/>
        </w:rPr>
        <w:t xml:space="preserve"> Prawo </w:t>
      </w:r>
      <w:r w:rsidR="0029606A">
        <w:rPr>
          <w:sz w:val="22"/>
          <w:szCs w:val="22"/>
        </w:rPr>
        <w:t>z</w:t>
      </w:r>
      <w:r w:rsidRPr="006A5DF1">
        <w:rPr>
          <w:sz w:val="22"/>
          <w:szCs w:val="22"/>
        </w:rPr>
        <w:t xml:space="preserve">amówień </w:t>
      </w:r>
      <w:r w:rsidR="0029606A">
        <w:rPr>
          <w:sz w:val="22"/>
          <w:szCs w:val="22"/>
        </w:rPr>
        <w:t>p</w:t>
      </w:r>
      <w:r w:rsidRPr="006A5DF1">
        <w:rPr>
          <w:sz w:val="22"/>
          <w:szCs w:val="22"/>
        </w:rPr>
        <w:t xml:space="preserve">ublicznych </w:t>
      </w:r>
      <w:r w:rsidR="000E594E" w:rsidRPr="000E594E">
        <w:rPr>
          <w:sz w:val="22"/>
          <w:szCs w:val="22"/>
        </w:rPr>
        <w:t>(Dz.U. poz. 2019 ze zm.)</w:t>
      </w:r>
      <w:r w:rsidR="00BE7BFD" w:rsidRPr="006A5DF1">
        <w:rPr>
          <w:sz w:val="22"/>
          <w:szCs w:val="22"/>
        </w:rPr>
        <w:t xml:space="preserve">, </w:t>
      </w:r>
      <w:r w:rsidR="00E74BC3">
        <w:rPr>
          <w:sz w:val="22"/>
          <w:szCs w:val="22"/>
        </w:rPr>
        <w:t>udostępnia</w:t>
      </w:r>
      <w:r w:rsidR="00BE7BFD" w:rsidRPr="006A5DF1">
        <w:rPr>
          <w:sz w:val="22"/>
          <w:szCs w:val="22"/>
        </w:rPr>
        <w:t xml:space="preserve"> poniżej treść zapytań </w:t>
      </w:r>
      <w:r w:rsidR="00C53453">
        <w:rPr>
          <w:sz w:val="22"/>
          <w:szCs w:val="22"/>
        </w:rPr>
        <w:br/>
      </w:r>
      <w:r w:rsidR="00BE7BFD" w:rsidRPr="006A5DF1">
        <w:rPr>
          <w:sz w:val="22"/>
          <w:szCs w:val="22"/>
        </w:rPr>
        <w:t>do S</w:t>
      </w:r>
      <w:r w:rsidR="0012774F" w:rsidRPr="006A5DF1">
        <w:rPr>
          <w:sz w:val="22"/>
          <w:szCs w:val="22"/>
        </w:rPr>
        <w:t>pecyfikacji Warunków Zamówienia (</w:t>
      </w:r>
      <w:r w:rsidR="0012774F" w:rsidRPr="006A5DF1">
        <w:rPr>
          <w:sz w:val="22"/>
          <w:szCs w:val="22"/>
          <w:lang w:eastAsia="ar-SA"/>
        </w:rPr>
        <w:t>zwanej dalej</w:t>
      </w:r>
      <w:r w:rsidR="0012774F" w:rsidRPr="006A5DF1">
        <w:rPr>
          <w:b/>
          <w:sz w:val="22"/>
          <w:szCs w:val="22"/>
          <w:lang w:eastAsia="ar-SA"/>
        </w:rPr>
        <w:t xml:space="preserve"> </w:t>
      </w:r>
      <w:r w:rsidR="0012774F" w:rsidRPr="006A5DF1">
        <w:rPr>
          <w:bCs/>
          <w:sz w:val="22"/>
          <w:szCs w:val="22"/>
          <w:lang w:eastAsia="ar-SA"/>
        </w:rPr>
        <w:t>”SWZ”)</w:t>
      </w:r>
      <w:r w:rsidR="00E74BC3">
        <w:rPr>
          <w:bCs/>
          <w:sz w:val="22"/>
          <w:szCs w:val="22"/>
          <w:lang w:eastAsia="ar-SA"/>
        </w:rPr>
        <w:t xml:space="preserve"> </w:t>
      </w:r>
      <w:r w:rsidR="00E74BC3" w:rsidRPr="006A5DF1">
        <w:rPr>
          <w:sz w:val="22"/>
          <w:szCs w:val="22"/>
        </w:rPr>
        <w:t>wraz z wyjaśnieniami</w:t>
      </w:r>
      <w:r w:rsidR="0012774F" w:rsidRPr="006A5DF1">
        <w:rPr>
          <w:bCs/>
          <w:sz w:val="22"/>
          <w:szCs w:val="22"/>
          <w:lang w:eastAsia="ar-SA"/>
        </w:rPr>
        <w:t>:</w:t>
      </w:r>
    </w:p>
    <w:tbl>
      <w:tblPr>
        <w:tblW w:w="9356" w:type="dxa"/>
        <w:tblInd w:w="-34" w:type="dxa"/>
        <w:tblLook w:val="04A0" w:firstRow="1" w:lastRow="0" w:firstColumn="1" w:lastColumn="0" w:noHBand="0" w:noVBand="1"/>
      </w:tblPr>
      <w:tblGrid>
        <w:gridCol w:w="9356"/>
      </w:tblGrid>
      <w:tr w:rsidR="000E594E" w:rsidRPr="006A5DF1" w:rsidTr="00204F60">
        <w:tc>
          <w:tcPr>
            <w:tcW w:w="9356" w:type="dxa"/>
            <w:shd w:val="clear" w:color="auto" w:fill="auto"/>
          </w:tcPr>
          <w:p w:rsidR="000E594E" w:rsidRPr="006A5DF1" w:rsidRDefault="000E594E" w:rsidP="00204F60">
            <w:pPr>
              <w:spacing w:before="60" w:after="60"/>
              <w:ind w:left="30" w:right="-72"/>
              <w:rPr>
                <w:b/>
                <w:bCs/>
                <w:sz w:val="22"/>
                <w:szCs w:val="22"/>
              </w:rPr>
            </w:pPr>
            <w:r w:rsidRPr="006A5DF1">
              <w:rPr>
                <w:b/>
                <w:bCs/>
                <w:sz w:val="22"/>
                <w:szCs w:val="22"/>
              </w:rPr>
              <w:t xml:space="preserve">Pytanie nr </w:t>
            </w:r>
            <w:r w:rsidRPr="000E594E">
              <w:rPr>
                <w:b/>
                <w:bCs/>
                <w:sz w:val="22"/>
                <w:szCs w:val="22"/>
              </w:rPr>
              <w:t>1</w:t>
            </w:r>
          </w:p>
          <w:p w:rsidR="000E594E" w:rsidRPr="00E7089A" w:rsidRDefault="000E594E" w:rsidP="00204F60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E7089A">
              <w:rPr>
                <w:sz w:val="24"/>
                <w:szCs w:val="24"/>
              </w:rPr>
              <w:t>Czy Zamawiający wymaga załączenia wraz z ofertą lub na jakimkolwiek innym etapie postępowania</w:t>
            </w:r>
            <w:r w:rsidR="00C53453" w:rsidRPr="00E7089A">
              <w:rPr>
                <w:sz w:val="24"/>
                <w:szCs w:val="24"/>
              </w:rPr>
              <w:t xml:space="preserve"> </w:t>
            </w:r>
            <w:r w:rsidRPr="00E7089A">
              <w:rPr>
                <w:sz w:val="24"/>
                <w:szCs w:val="24"/>
              </w:rPr>
              <w:t>(przy podpisaniu umowy, po wykonaniu robót) będzie wymagał przedstawienia Kosztorysu ofertowego?</w:t>
            </w:r>
          </w:p>
          <w:p w:rsidR="00E7089A" w:rsidRDefault="00E7089A" w:rsidP="00204F60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</w:p>
          <w:p w:rsidR="00E7089A" w:rsidRPr="00E7089A" w:rsidRDefault="00E7089A" w:rsidP="00204F60">
            <w:pPr>
              <w:spacing w:after="120"/>
              <w:ind w:left="30" w:right="-72"/>
              <w:jc w:val="both"/>
              <w:rPr>
                <w:b/>
                <w:sz w:val="24"/>
                <w:szCs w:val="24"/>
              </w:rPr>
            </w:pPr>
            <w:r w:rsidRPr="00E7089A">
              <w:rPr>
                <w:b/>
                <w:sz w:val="24"/>
                <w:szCs w:val="24"/>
              </w:rPr>
              <w:t>Pytanie nr 2</w:t>
            </w:r>
          </w:p>
          <w:p w:rsidR="000E594E" w:rsidRPr="00E7089A" w:rsidRDefault="000E594E" w:rsidP="00204F60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E7089A">
              <w:rPr>
                <w:sz w:val="24"/>
                <w:szCs w:val="24"/>
              </w:rPr>
              <w:t xml:space="preserve">W punkcie 16 Przedmiaru jest : "demontaż istniejących rolet okiennych i ponowny montaż- 121,88m2. Informujemy, iż rolety ze starych okien nie będą pasowały do nowej stolarki </w:t>
            </w:r>
            <w:r w:rsidR="00E7089A">
              <w:rPr>
                <w:sz w:val="24"/>
                <w:szCs w:val="24"/>
              </w:rPr>
              <w:br/>
            </w:r>
            <w:r w:rsidRPr="00E7089A">
              <w:rPr>
                <w:sz w:val="24"/>
                <w:szCs w:val="24"/>
              </w:rPr>
              <w:t>ze względu na mocowanie rolet, a z doświadczenia wiemy, że przerobienie kasetek przewyższa czasami wartość zakupu nowych rolet, dlatego też prosimy o wyłączenie z zakresu robót ponownego montażu starych rolet lub włączenie w zakres robót zakup nowych rolet oraz opis wymagań z jakiego rodzaju mają być materiału, jaki mają mieć kolor, itp.</w:t>
            </w:r>
          </w:p>
          <w:p w:rsidR="00E7089A" w:rsidRDefault="00E7089A" w:rsidP="00204F60">
            <w:pPr>
              <w:spacing w:after="40"/>
              <w:ind w:left="30" w:right="-72"/>
              <w:rPr>
                <w:sz w:val="22"/>
                <w:szCs w:val="22"/>
              </w:rPr>
            </w:pPr>
          </w:p>
          <w:p w:rsidR="000E594E" w:rsidRPr="006A5DF1" w:rsidRDefault="000E594E" w:rsidP="00204F60">
            <w:pPr>
              <w:spacing w:after="40"/>
              <w:ind w:left="30" w:right="-72"/>
              <w:rPr>
                <w:b/>
                <w:bCs/>
                <w:sz w:val="22"/>
                <w:szCs w:val="22"/>
              </w:rPr>
            </w:pPr>
            <w:r w:rsidRPr="006A5DF1">
              <w:rPr>
                <w:b/>
                <w:bCs/>
                <w:sz w:val="22"/>
                <w:szCs w:val="22"/>
              </w:rPr>
              <w:t>Stanowisko (wyjaśnienie) Zamawiającego:</w:t>
            </w:r>
          </w:p>
          <w:p w:rsidR="00E7089A" w:rsidRDefault="00E7089A" w:rsidP="00204F60">
            <w:pPr>
              <w:spacing w:after="60"/>
              <w:ind w:left="30" w:right="-72"/>
              <w:jc w:val="both"/>
              <w:rPr>
                <w:sz w:val="22"/>
                <w:szCs w:val="22"/>
              </w:rPr>
            </w:pPr>
          </w:p>
          <w:p w:rsidR="000E594E" w:rsidRPr="00E7089A" w:rsidRDefault="000E594E" w:rsidP="00204F60">
            <w:pPr>
              <w:spacing w:after="60"/>
              <w:ind w:left="30" w:right="-72"/>
              <w:jc w:val="both"/>
              <w:rPr>
                <w:b/>
                <w:sz w:val="22"/>
                <w:szCs w:val="22"/>
              </w:rPr>
            </w:pPr>
            <w:r w:rsidRPr="00E7089A">
              <w:rPr>
                <w:b/>
                <w:sz w:val="22"/>
                <w:szCs w:val="22"/>
              </w:rPr>
              <w:t>ad. 1</w:t>
            </w:r>
          </w:p>
          <w:p w:rsidR="000E594E" w:rsidRPr="000E594E" w:rsidRDefault="000E594E" w:rsidP="00204F60">
            <w:pPr>
              <w:spacing w:after="60"/>
              <w:ind w:left="30" w:right="-72"/>
              <w:jc w:val="both"/>
              <w:rPr>
                <w:sz w:val="22"/>
                <w:szCs w:val="22"/>
              </w:rPr>
            </w:pPr>
            <w:r w:rsidRPr="000E594E">
              <w:rPr>
                <w:sz w:val="22"/>
                <w:szCs w:val="22"/>
              </w:rPr>
              <w:t>Zgodnie z paragraf</w:t>
            </w:r>
            <w:r w:rsidR="00E7089A">
              <w:rPr>
                <w:sz w:val="22"/>
                <w:szCs w:val="22"/>
              </w:rPr>
              <w:t>em 1 ust. 10 projektu umowy: „</w:t>
            </w:r>
            <w:r w:rsidRPr="000E594E">
              <w:rPr>
                <w:sz w:val="22"/>
                <w:szCs w:val="22"/>
              </w:rPr>
              <w:t xml:space="preserve">Wykonawca w dniu podpisania umowy dostarczy Zamawiającemu kosztorys  ofertowy w pełnej wersji szczegółowej zawierający wszystkie elementy </w:t>
            </w:r>
            <w:r w:rsidR="00E7089A">
              <w:rPr>
                <w:sz w:val="22"/>
                <w:szCs w:val="22"/>
              </w:rPr>
              <w:br/>
            </w:r>
            <w:r w:rsidRPr="000E594E">
              <w:rPr>
                <w:sz w:val="22"/>
                <w:szCs w:val="22"/>
              </w:rPr>
              <w:t xml:space="preserve">i pozycje kosztorysowe, oraz tabelaryczne zestawienie kosztorysu; w wersji papierowej </w:t>
            </w:r>
            <w:r w:rsidR="00E7089A">
              <w:rPr>
                <w:sz w:val="22"/>
                <w:szCs w:val="22"/>
              </w:rPr>
              <w:br/>
            </w:r>
            <w:r w:rsidRPr="000E594E">
              <w:rPr>
                <w:sz w:val="22"/>
                <w:szCs w:val="22"/>
              </w:rPr>
              <w:t>w 2 egzemplarzach oraz w wersji  elektronicznej w 1 egz. na płytce CD w oryginalnych formatach plików</w:t>
            </w:r>
            <w:r w:rsidR="00E7089A">
              <w:rPr>
                <w:sz w:val="22"/>
                <w:szCs w:val="22"/>
              </w:rPr>
              <w:t>”</w:t>
            </w:r>
            <w:r w:rsidRPr="000E594E">
              <w:rPr>
                <w:sz w:val="22"/>
                <w:szCs w:val="22"/>
              </w:rPr>
              <w:t>.</w:t>
            </w:r>
          </w:p>
          <w:p w:rsidR="000E594E" w:rsidRPr="000E594E" w:rsidRDefault="000E594E" w:rsidP="00204F60">
            <w:pPr>
              <w:spacing w:after="60"/>
              <w:ind w:left="30" w:right="-72"/>
              <w:jc w:val="both"/>
              <w:rPr>
                <w:sz w:val="22"/>
                <w:szCs w:val="22"/>
              </w:rPr>
            </w:pPr>
          </w:p>
          <w:p w:rsidR="000E594E" w:rsidRPr="00E7089A" w:rsidRDefault="000E594E" w:rsidP="00204F60">
            <w:pPr>
              <w:spacing w:after="60"/>
              <w:ind w:left="30" w:right="-72"/>
              <w:jc w:val="both"/>
              <w:rPr>
                <w:b/>
                <w:sz w:val="22"/>
                <w:szCs w:val="22"/>
              </w:rPr>
            </w:pPr>
            <w:r w:rsidRPr="00E7089A">
              <w:rPr>
                <w:b/>
                <w:sz w:val="22"/>
                <w:szCs w:val="22"/>
              </w:rPr>
              <w:t xml:space="preserve">ad. 2 </w:t>
            </w:r>
          </w:p>
          <w:p w:rsidR="000E594E" w:rsidRDefault="000E594E" w:rsidP="00204F60">
            <w:pPr>
              <w:spacing w:after="60"/>
              <w:ind w:left="30" w:right="-72"/>
              <w:jc w:val="both"/>
              <w:rPr>
                <w:sz w:val="22"/>
                <w:szCs w:val="22"/>
              </w:rPr>
            </w:pPr>
            <w:r w:rsidRPr="000E594E">
              <w:rPr>
                <w:sz w:val="22"/>
                <w:szCs w:val="22"/>
              </w:rPr>
              <w:t xml:space="preserve">Rolety  które  będą  podlegały  demontażowi  i  ponownemu , montażowi  nie  są zamontowane  do  </w:t>
            </w:r>
            <w:r w:rsidRPr="000E594E">
              <w:rPr>
                <w:sz w:val="22"/>
                <w:szCs w:val="22"/>
              </w:rPr>
              <w:lastRenderedPageBreak/>
              <w:t>starych  okien  podlegających  demontażowi. Są  to rolety  materiałowe. Są one  zamontowane  do  ościeży  okiennych  od  wewnątrz w  górnej części.  W  załączeniu  zamieszczamy  zdjęcie  istniejących rolet  do  demontażu  i  ponownego  montażu</w:t>
            </w:r>
            <w:r w:rsidR="00E7089A">
              <w:rPr>
                <w:sz w:val="22"/>
                <w:szCs w:val="22"/>
              </w:rPr>
              <w:t>.</w:t>
            </w:r>
          </w:p>
          <w:p w:rsidR="00E7089A" w:rsidRDefault="00E7089A" w:rsidP="00204F60">
            <w:pPr>
              <w:spacing w:after="60"/>
              <w:ind w:left="30" w:right="-72"/>
              <w:jc w:val="both"/>
              <w:rPr>
                <w:sz w:val="22"/>
                <w:szCs w:val="22"/>
              </w:rPr>
            </w:pPr>
          </w:p>
          <w:p w:rsidR="00E7089A" w:rsidRDefault="00E7089A" w:rsidP="00E7089A">
            <w:pPr>
              <w:pStyle w:val="Bezodstpw"/>
              <w:jc w:val="both"/>
              <w:rPr>
                <w:sz w:val="24"/>
                <w:szCs w:val="24"/>
              </w:rPr>
            </w:pPr>
            <w:r w:rsidRPr="00E7089A">
              <w:rPr>
                <w:noProof/>
                <w:sz w:val="24"/>
                <w:szCs w:val="24"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i1027" type="#_x0000_t75" alt="IMG_20210527_135228267" style="width:228pt;height:170.25pt;visibility:visible;mso-wrap-style:square">
                  <v:imagedata r:id="rId7" o:title="IMG_20210527_135228267"/>
                </v:shape>
              </w:pict>
            </w:r>
            <w:r w:rsidRPr="00E7089A">
              <w:rPr>
                <w:noProof/>
                <w:sz w:val="24"/>
                <w:szCs w:val="24"/>
                <w:lang w:eastAsia="pl-PL"/>
              </w:rPr>
              <w:pict>
                <v:shape id="Obraz 2" o:spid="_x0000_i1025" type="#_x0000_t75" alt="IMG_20210527_135252126" style="width:226.5pt;height:170.25pt;visibility:visible;mso-wrap-style:square">
                  <v:imagedata r:id="rId8" o:title="IMG_20210527_135252126"/>
                </v:shape>
              </w:pict>
            </w:r>
          </w:p>
          <w:p w:rsidR="00E7089A" w:rsidRPr="006A5DF1" w:rsidRDefault="00E7089A" w:rsidP="00204F60">
            <w:pPr>
              <w:spacing w:after="60"/>
              <w:ind w:left="30" w:right="-72"/>
              <w:jc w:val="both"/>
              <w:rPr>
                <w:sz w:val="22"/>
                <w:szCs w:val="22"/>
              </w:rPr>
            </w:pPr>
          </w:p>
        </w:tc>
      </w:tr>
    </w:tbl>
    <w:p w:rsidR="00BE7BFD" w:rsidRPr="006A5DF1" w:rsidRDefault="00BE7BFD" w:rsidP="00520165">
      <w:pPr>
        <w:jc w:val="both"/>
        <w:rPr>
          <w:sz w:val="22"/>
          <w:szCs w:val="22"/>
        </w:rPr>
      </w:pPr>
    </w:p>
    <w:p w:rsidR="006D4AB3" w:rsidRDefault="006D4AB3" w:rsidP="006A5DF1">
      <w:pPr>
        <w:pStyle w:val="Tekstpodstawowy"/>
        <w:spacing w:before="120" w:after="480"/>
        <w:ind w:left="3119" w:firstLine="425"/>
        <w:jc w:val="right"/>
        <w:rPr>
          <w:sz w:val="22"/>
          <w:szCs w:val="22"/>
        </w:rPr>
      </w:pPr>
      <w:r w:rsidRPr="006A5DF1">
        <w:rPr>
          <w:sz w:val="22"/>
          <w:szCs w:val="22"/>
        </w:rPr>
        <w:t>Zamawiający</w:t>
      </w:r>
    </w:p>
    <w:p w:rsidR="00E7089A" w:rsidRPr="00E7089A" w:rsidRDefault="00E7089A" w:rsidP="006A5DF1">
      <w:pPr>
        <w:pStyle w:val="Tekstpodstawowy"/>
        <w:spacing w:before="120" w:after="480"/>
        <w:ind w:left="3119" w:firstLine="425"/>
        <w:jc w:val="right"/>
        <w:rPr>
          <w:b/>
          <w:i/>
          <w:sz w:val="22"/>
          <w:szCs w:val="22"/>
        </w:rPr>
      </w:pPr>
      <w:bookmarkStart w:id="0" w:name="_GoBack"/>
      <w:bookmarkEnd w:id="0"/>
      <w:r w:rsidRPr="00E7089A">
        <w:rPr>
          <w:b/>
          <w:i/>
          <w:sz w:val="22"/>
          <w:szCs w:val="22"/>
        </w:rPr>
        <w:t>Kanclerz AWF w Krakowie</w:t>
      </w:r>
    </w:p>
    <w:p w:rsidR="00E7089A" w:rsidRPr="00E7089A" w:rsidRDefault="00E7089A" w:rsidP="006A5DF1">
      <w:pPr>
        <w:pStyle w:val="Tekstpodstawowy"/>
        <w:spacing w:before="120" w:after="480"/>
        <w:ind w:left="3119" w:firstLine="425"/>
        <w:jc w:val="right"/>
        <w:rPr>
          <w:b/>
          <w:i/>
          <w:sz w:val="22"/>
          <w:szCs w:val="22"/>
        </w:rPr>
      </w:pPr>
      <w:r w:rsidRPr="00E7089A">
        <w:rPr>
          <w:b/>
          <w:i/>
          <w:sz w:val="22"/>
          <w:szCs w:val="22"/>
        </w:rPr>
        <w:t>mgr Paweł Potoczek</w:t>
      </w:r>
    </w:p>
    <w:p w:rsidR="006D4AB3" w:rsidRPr="006A5DF1" w:rsidRDefault="006D4AB3" w:rsidP="00D8461B">
      <w:pPr>
        <w:spacing w:before="120" w:after="120" w:line="360" w:lineRule="auto"/>
        <w:ind w:left="567"/>
        <w:jc w:val="right"/>
        <w:rPr>
          <w:sz w:val="22"/>
          <w:szCs w:val="22"/>
        </w:rPr>
      </w:pPr>
    </w:p>
    <w:sectPr w:rsidR="006D4AB3" w:rsidRPr="006A5DF1" w:rsidSect="00C534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09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6C6" w:rsidRDefault="008F56C6">
      <w:r>
        <w:separator/>
      </w:r>
    </w:p>
  </w:endnote>
  <w:endnote w:type="continuationSeparator" w:id="0">
    <w:p w:rsidR="008F56C6" w:rsidRDefault="008F5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AB3" w:rsidRDefault="006D4AB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6D4AB3" w:rsidRDefault="006D4A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AB3" w:rsidRDefault="006D4AB3">
    <w:pPr>
      <w:pStyle w:val="Stopka"/>
      <w:tabs>
        <w:tab w:val="clear" w:pos="4536"/>
      </w:tabs>
      <w:jc w:val="center"/>
    </w:pPr>
    <w:r>
      <w:rPr>
        <w:noProof/>
      </w:rPr>
      <w:pict>
        <v:line id="_x0000_s2049" style="position:absolute;left:0;text-align:left;z-index:251657728" from="-3.85pt,8.75pt" to="455.15pt,8.75pt"/>
      </w:pict>
    </w:r>
  </w:p>
  <w:p w:rsidR="006D4AB3" w:rsidRDefault="006D4AB3">
    <w:pPr>
      <w:pStyle w:val="Stopka"/>
      <w:tabs>
        <w:tab w:val="clear" w:pos="4536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Syst</w:t>
    </w:r>
    <w:r w:rsidR="006B7198">
      <w:rPr>
        <w:rFonts w:ascii="Arial" w:hAnsi="Arial" w:cs="Arial"/>
        <w:sz w:val="18"/>
        <w:szCs w:val="18"/>
      </w:rPr>
      <w:t>em ProPublico © Datacomp</w:t>
    </w:r>
    <w:r w:rsidR="006B7198">
      <w:rPr>
        <w:rFonts w:ascii="Arial" w:hAnsi="Arial" w:cs="Arial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AB3" w:rsidRDefault="006D4AB3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6D4AB3" w:rsidRDefault="006D4AB3">
    <w:pPr>
      <w:pStyle w:val="Stopka"/>
      <w:framePr w:wrap="around" w:vAnchor="text" w:hAnchor="page" w:x="10225" w:y="172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 \* MERGEFORMAT </w:instrText>
    </w:r>
    <w:r>
      <w:rPr>
        <w:rStyle w:val="Numerstrony"/>
      </w:rPr>
      <w:fldChar w:fldCharType="separate"/>
    </w:r>
    <w:r w:rsidR="00E7089A">
      <w:rPr>
        <w:rStyle w:val="Numerstrony"/>
        <w:noProof/>
      </w:rPr>
      <w:t>2</w:t>
    </w:r>
    <w:r>
      <w:rPr>
        <w:rStyle w:val="Numerstrony"/>
      </w:rPr>
      <w:fldChar w:fldCharType="end"/>
    </w:r>
  </w:p>
  <w:p w:rsidR="006D4AB3" w:rsidRDefault="006D4AB3">
    <w:pPr>
      <w:pStyle w:val="Stopka"/>
      <w:tabs>
        <w:tab w:val="clear" w:pos="4536"/>
        <w:tab w:val="left" w:pos="6237"/>
      </w:tabs>
    </w:pPr>
  </w:p>
  <w:p w:rsidR="006D4AB3" w:rsidRDefault="006D4AB3">
    <w:pPr>
      <w:pStyle w:val="Stopka"/>
    </w:pPr>
    <w:r>
      <w:t>System PRZETARG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6C6" w:rsidRDefault="008F56C6">
      <w:r>
        <w:separator/>
      </w:r>
    </w:p>
  </w:footnote>
  <w:footnote w:type="continuationSeparator" w:id="0">
    <w:p w:rsidR="008F56C6" w:rsidRDefault="008F56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94E" w:rsidRDefault="000E59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94E" w:rsidRDefault="000E594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94E" w:rsidRDefault="000E594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D540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31511FC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435E338D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487D20F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66A34D8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6B2D7DD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6E33593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sDel="0" w:formatting="0" w:inkAnnotation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56C6"/>
    <w:rsid w:val="00031374"/>
    <w:rsid w:val="000A1097"/>
    <w:rsid w:val="000E2A8F"/>
    <w:rsid w:val="000E594E"/>
    <w:rsid w:val="0012774F"/>
    <w:rsid w:val="00144B7A"/>
    <w:rsid w:val="00180C6E"/>
    <w:rsid w:val="0029606A"/>
    <w:rsid w:val="004848F3"/>
    <w:rsid w:val="004A75F2"/>
    <w:rsid w:val="005144A9"/>
    <w:rsid w:val="00520165"/>
    <w:rsid w:val="005B1B08"/>
    <w:rsid w:val="00632C3C"/>
    <w:rsid w:val="00662BDB"/>
    <w:rsid w:val="006A5DF1"/>
    <w:rsid w:val="006B7198"/>
    <w:rsid w:val="006D4AB3"/>
    <w:rsid w:val="006F3B81"/>
    <w:rsid w:val="007D7198"/>
    <w:rsid w:val="00870F9F"/>
    <w:rsid w:val="008804B6"/>
    <w:rsid w:val="00897AB0"/>
    <w:rsid w:val="008A3553"/>
    <w:rsid w:val="008F56C6"/>
    <w:rsid w:val="00A905AC"/>
    <w:rsid w:val="00BA6584"/>
    <w:rsid w:val="00BE7BFD"/>
    <w:rsid w:val="00C370F2"/>
    <w:rsid w:val="00C44EEC"/>
    <w:rsid w:val="00C53453"/>
    <w:rsid w:val="00D22FFA"/>
    <w:rsid w:val="00D8461B"/>
    <w:rsid w:val="00D915F2"/>
    <w:rsid w:val="00DF32E8"/>
    <w:rsid w:val="00DF53CA"/>
    <w:rsid w:val="00E21B49"/>
    <w:rsid w:val="00E2789F"/>
    <w:rsid w:val="00E7089A"/>
    <w:rsid w:val="00E72428"/>
    <w:rsid w:val="00E74BC3"/>
    <w:rsid w:val="00EA14B3"/>
    <w:rsid w:val="00EA416E"/>
    <w:rsid w:val="00FC5957"/>
    <w:rsid w:val="00FD265E"/>
    <w:rsid w:val="00FF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ind w:left="5495" w:firstLine="169"/>
      <w:jc w:val="both"/>
      <w:outlineLvl w:val="1"/>
    </w:pPr>
    <w:rPr>
      <w:b/>
      <w:sz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wcity">
    <w:name w:val="Body Text Indent"/>
    <w:basedOn w:val="Normalny"/>
    <w:pPr>
      <w:ind w:firstLine="426"/>
      <w:jc w:val="both"/>
    </w:pPr>
    <w:rPr>
      <w:sz w:val="24"/>
    </w:rPr>
  </w:style>
  <w:style w:type="paragraph" w:styleId="Tekstpodstawowywcity2">
    <w:name w:val="Body Text Indent 2"/>
    <w:basedOn w:val="Normalny"/>
    <w:pPr>
      <w:ind w:firstLine="426"/>
    </w:pPr>
    <w:rPr>
      <w:sz w:val="24"/>
      <w:u w:val="single"/>
    </w:rPr>
  </w:style>
  <w:style w:type="paragraph" w:styleId="Tytu">
    <w:name w:val="Title"/>
    <w:basedOn w:val="Normalny"/>
    <w:qFormat/>
    <w:pPr>
      <w:jc w:val="center"/>
      <w:outlineLvl w:val="0"/>
    </w:pPr>
    <w:rPr>
      <w:b/>
      <w:sz w:val="24"/>
    </w:rPr>
  </w:style>
  <w:style w:type="paragraph" w:styleId="Tekstpodstawowy">
    <w:name w:val="Body Text"/>
    <w:basedOn w:val="Normalny"/>
    <w:rPr>
      <w:sz w:val="28"/>
    </w:rPr>
  </w:style>
  <w:style w:type="paragraph" w:styleId="Tekstpodstawowywcity3">
    <w:name w:val="Body Text Indent 3"/>
    <w:basedOn w:val="Normalny"/>
    <w:pPr>
      <w:spacing w:line="360" w:lineRule="auto"/>
      <w:ind w:firstLine="426"/>
      <w:jc w:val="both"/>
    </w:pPr>
    <w:rPr>
      <w:sz w:val="26"/>
    </w:rPr>
  </w:style>
  <w:style w:type="table" w:styleId="Tabela-Siatka">
    <w:name w:val="Table Grid"/>
    <w:basedOn w:val="Standardowy"/>
    <w:rsid w:val="00127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29606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29606A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E7089A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COW~1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17</TotalTime>
  <Pages>2</Pages>
  <Words>321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 CENĘ</vt:lpstr>
    </vt:vector>
  </TitlesOfParts>
  <Company>Datacomp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 CENĘ</dc:title>
  <dc:subject/>
  <dc:creator>Pracownik</dc:creator>
  <cp:keywords/>
  <cp:lastModifiedBy>Pracownik</cp:lastModifiedBy>
  <cp:revision>3</cp:revision>
  <cp:lastPrinted>2021-05-28T13:16:00Z</cp:lastPrinted>
  <dcterms:created xsi:type="dcterms:W3CDTF">2021-05-28T13:02:00Z</dcterms:created>
  <dcterms:modified xsi:type="dcterms:W3CDTF">2021-05-28T13:19:00Z</dcterms:modified>
</cp:coreProperties>
</file>