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F7202C" w:rsidP="004F079B">
      <w:pPr>
        <w:spacing w:after="240"/>
        <w:jc w:val="right"/>
        <w:rPr>
          <w:sz w:val="22"/>
          <w:szCs w:val="22"/>
        </w:rPr>
      </w:pPr>
      <w:r w:rsidRPr="00F7202C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F7202C">
        <w:rPr>
          <w:sz w:val="22"/>
          <w:szCs w:val="22"/>
        </w:rPr>
        <w:t>2021-05-25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F7202C" w:rsidRPr="00F7202C" w:rsidRDefault="00F7202C">
      <w:pPr>
        <w:rPr>
          <w:b/>
          <w:bCs/>
          <w:sz w:val="22"/>
          <w:szCs w:val="22"/>
        </w:rPr>
      </w:pPr>
      <w:r w:rsidRPr="00F7202C">
        <w:rPr>
          <w:b/>
          <w:bCs/>
          <w:sz w:val="22"/>
          <w:szCs w:val="22"/>
        </w:rPr>
        <w:t>Szpital Miejski Specjalistyczny</w:t>
      </w:r>
    </w:p>
    <w:p w:rsidR="00F7202C" w:rsidRPr="00F7202C" w:rsidRDefault="00F7202C">
      <w:pPr>
        <w:rPr>
          <w:b/>
          <w:bCs/>
          <w:sz w:val="22"/>
          <w:szCs w:val="22"/>
        </w:rPr>
      </w:pPr>
      <w:r w:rsidRPr="00F7202C">
        <w:rPr>
          <w:b/>
          <w:bCs/>
          <w:sz w:val="22"/>
          <w:szCs w:val="22"/>
        </w:rPr>
        <w:t>im. Gabriela Narutowicza w Krakowie</w:t>
      </w:r>
    </w:p>
    <w:p w:rsidR="00F16C50" w:rsidRPr="00D91931" w:rsidRDefault="00F7202C">
      <w:pPr>
        <w:rPr>
          <w:b/>
          <w:bCs/>
          <w:sz w:val="22"/>
          <w:szCs w:val="22"/>
        </w:rPr>
      </w:pPr>
      <w:r w:rsidRPr="00F7202C">
        <w:rPr>
          <w:b/>
          <w:bCs/>
          <w:sz w:val="22"/>
          <w:szCs w:val="22"/>
        </w:rPr>
        <w:t>Dział Zamówień Publicznych i Umów</w:t>
      </w:r>
    </w:p>
    <w:p w:rsidR="00F16C50" w:rsidRPr="00BD5546" w:rsidRDefault="00F7202C">
      <w:pPr>
        <w:rPr>
          <w:sz w:val="22"/>
          <w:szCs w:val="22"/>
        </w:rPr>
      </w:pPr>
      <w:r w:rsidRPr="00F7202C">
        <w:rPr>
          <w:sz w:val="22"/>
          <w:szCs w:val="22"/>
        </w:rPr>
        <w:t>ul. Prądnicka</w:t>
      </w:r>
      <w:r w:rsidR="00F16C50" w:rsidRPr="00BD5546">
        <w:rPr>
          <w:sz w:val="22"/>
          <w:szCs w:val="22"/>
        </w:rPr>
        <w:t xml:space="preserve"> </w:t>
      </w:r>
      <w:r w:rsidRPr="00F7202C">
        <w:rPr>
          <w:sz w:val="22"/>
          <w:szCs w:val="22"/>
        </w:rPr>
        <w:t>35-37</w:t>
      </w:r>
    </w:p>
    <w:p w:rsidR="00F16C50" w:rsidRPr="00BD5546" w:rsidRDefault="00F7202C">
      <w:pPr>
        <w:rPr>
          <w:sz w:val="22"/>
          <w:szCs w:val="22"/>
        </w:rPr>
      </w:pPr>
      <w:r w:rsidRPr="00F7202C">
        <w:rPr>
          <w:sz w:val="22"/>
          <w:szCs w:val="22"/>
        </w:rPr>
        <w:t>31-202</w:t>
      </w:r>
      <w:r w:rsidR="00F16C50" w:rsidRPr="00BD5546">
        <w:rPr>
          <w:sz w:val="22"/>
          <w:szCs w:val="22"/>
        </w:rPr>
        <w:t xml:space="preserve"> </w:t>
      </w:r>
      <w:r w:rsidRPr="00F7202C">
        <w:rPr>
          <w:sz w:val="22"/>
          <w:szCs w:val="22"/>
        </w:rPr>
        <w:t>Kraków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7202C" w:rsidRPr="00F7202C">
        <w:rPr>
          <w:bCs/>
          <w:sz w:val="22"/>
          <w:szCs w:val="22"/>
        </w:rPr>
        <w:t>ZP/22/2021/6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7202C" w:rsidRPr="00607F9B" w:rsidTr="00403FC0">
        <w:trPr>
          <w:trHeight w:val="638"/>
        </w:trPr>
        <w:tc>
          <w:tcPr>
            <w:tcW w:w="959" w:type="dxa"/>
            <w:shd w:val="clear" w:color="auto" w:fill="auto"/>
          </w:tcPr>
          <w:p w:rsidR="00F7202C" w:rsidRPr="00607F9B" w:rsidRDefault="00F7202C" w:rsidP="00403FC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7202C" w:rsidRPr="00607F9B" w:rsidRDefault="00F7202C" w:rsidP="00403FC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7202C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7202C">
              <w:rPr>
                <w:b/>
                <w:bCs/>
                <w:sz w:val="22"/>
                <w:szCs w:val="22"/>
              </w:rPr>
              <w:t>Opracowanie dokumentacji projektowo-kosztorysowej dla potrzeb przebudowy pomieszczeń Zakładu Diagnostyki Laboratoryjnej Szpitala Miejskiego Specjalistycznego im. Gabriela Narutowicza w Krakowie - III piętro Bud. Ks. Siemaszki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7202C">
              <w:rPr>
                <w:b/>
                <w:sz w:val="22"/>
                <w:szCs w:val="22"/>
              </w:rPr>
              <w:t>ZP/22/2021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F7202C" w:rsidRPr="00F7202C">
        <w:rPr>
          <w:rFonts w:ascii="Times New Roman" w:hAnsi="Times New Roman"/>
          <w:szCs w:val="22"/>
        </w:rPr>
        <w:t>(Dz.U. poz. 2019 ze zm.)</w:t>
      </w:r>
      <w:r>
        <w:rPr>
          <w:rFonts w:ascii="Times New Roman" w:hAnsi="Times New Roman"/>
          <w:szCs w:val="22"/>
        </w:rPr>
        <w:t>, w związku z</w:t>
      </w:r>
      <w:r w:rsidR="003B50FC">
        <w:rPr>
          <w:rFonts w:ascii="Times New Roman" w:hAnsi="Times New Roman"/>
          <w:szCs w:val="22"/>
        </w:rPr>
        <w:t xml:space="preserve"> problemami ze zmianą ogłoszenia o zmianie ogłoszenia na platformie (Ogłoszenie o zamówieniu opublikowane w dniu 18.05.2021 jest niewidoczne) Zamawiający zadecydował</w:t>
      </w:r>
      <w:r w:rsidR="00F16C50" w:rsidRPr="00D91931">
        <w:rPr>
          <w:rFonts w:ascii="Times New Roman" w:hAnsi="Times New Roman"/>
          <w:szCs w:val="22"/>
        </w:rPr>
        <w:t xml:space="preserve">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7202C" w:rsidRPr="00F7202C">
        <w:rPr>
          <w:rFonts w:ascii="Times New Roman" w:hAnsi="Times New Roman"/>
          <w:b/>
          <w:szCs w:val="22"/>
        </w:rPr>
        <w:t>2021-05-27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7202C" w:rsidRPr="00F7202C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7202C" w:rsidRPr="00F7202C">
        <w:rPr>
          <w:rFonts w:ascii="Times New Roman" w:hAnsi="Times New Roman"/>
          <w:b/>
          <w:szCs w:val="22"/>
        </w:rPr>
        <w:t>2021-06-02</w:t>
      </w:r>
      <w:r w:rsidR="008365E9">
        <w:rPr>
          <w:rFonts w:ascii="Times New Roman" w:hAnsi="Times New Roman"/>
          <w:szCs w:val="22"/>
        </w:rPr>
        <w:t xml:space="preserve"> godz. </w:t>
      </w:r>
      <w:r w:rsidR="00F7202C" w:rsidRPr="00F7202C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7202C" w:rsidRPr="00F7202C">
        <w:rPr>
          <w:rFonts w:ascii="Times New Roman" w:hAnsi="Times New Roman"/>
          <w:b/>
          <w:szCs w:val="22"/>
        </w:rPr>
        <w:t>2021-05-27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7202C" w:rsidRPr="00F7202C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F7202C" w:rsidRPr="00F7202C">
        <w:rPr>
          <w:rFonts w:ascii="Times New Roman" w:hAnsi="Times New Roman"/>
          <w:b/>
          <w:szCs w:val="22"/>
        </w:rPr>
        <w:t>2021-06-02</w:t>
      </w:r>
      <w:r w:rsidR="008365E9">
        <w:rPr>
          <w:rFonts w:ascii="Times New Roman" w:hAnsi="Times New Roman"/>
          <w:szCs w:val="22"/>
        </w:rPr>
        <w:t xml:space="preserve"> godz. </w:t>
      </w:r>
      <w:r w:rsidR="00F7202C" w:rsidRPr="00F7202C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3B50FC" w:rsidRDefault="003B50FC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 xml:space="preserve">Równocześnie </w:t>
      </w:r>
      <w:r w:rsidR="005D15C1">
        <w:rPr>
          <w:sz w:val="22"/>
          <w:szCs w:val="22"/>
        </w:rPr>
        <w:t xml:space="preserve">Zamawiający </w:t>
      </w:r>
      <w:r>
        <w:rPr>
          <w:sz w:val="22"/>
          <w:szCs w:val="22"/>
        </w:rPr>
        <w:t>informuje, że ulegają  zmianie terminy, o których mowa w</w:t>
      </w:r>
      <w:r w:rsidR="005D15C1">
        <w:rPr>
          <w:sz w:val="22"/>
          <w:szCs w:val="22"/>
        </w:rPr>
        <w:t xml:space="preserve"> pkt 15.1;</w:t>
      </w:r>
      <w:r>
        <w:rPr>
          <w:sz w:val="22"/>
          <w:szCs w:val="22"/>
        </w:rPr>
        <w:t xml:space="preserve"> 17.1 i 17.3  SWZ</w:t>
      </w:r>
      <w:r w:rsidR="005D15C1">
        <w:rPr>
          <w:sz w:val="22"/>
          <w:szCs w:val="22"/>
        </w:rPr>
        <w:t>, które otrzymują następujące brzmienie:</w:t>
      </w:r>
    </w:p>
    <w:p w:rsidR="005D15C1" w:rsidRDefault="005D15C1" w:rsidP="005D15C1">
      <w:pPr>
        <w:pStyle w:val="Nagwek2"/>
        <w:jc w:val="both"/>
        <w:rPr>
          <w:rFonts w:ascii="Times New Roman" w:hAnsi="Times New Roman" w:cs="Times New Roman"/>
          <w:i w:val="0"/>
          <w:iCs w:val="0"/>
          <w:sz w:val="22"/>
          <w:szCs w:val="22"/>
        </w:rPr>
      </w:pPr>
      <w:r w:rsidRPr="005D15C1">
        <w:rPr>
          <w:rFonts w:ascii="Times New Roman" w:hAnsi="Times New Roman" w:cs="Times New Roman"/>
          <w:i w:val="0"/>
          <w:iCs w:val="0"/>
          <w:sz w:val="22"/>
          <w:szCs w:val="22"/>
        </w:rPr>
        <w:lastRenderedPageBreak/>
        <w:t>„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  <w:t xml:space="preserve">15.1.  Wykonawca jest związany ofertą do upływu terminu określonego datą w dokumentach zamówienia jednak nie dłużej niż 30 dni, od dnia upływu terminu składania ofert tj. do dnia 01.07.2021 r., przy czym pierwszym dniem terminu związania ofertą jest dzień, w którym upływa termin składania ofert.  </w:t>
      </w:r>
    </w:p>
    <w:p w:rsidR="005D15C1" w:rsidRPr="005D15C1" w:rsidRDefault="005D15C1" w:rsidP="005D15C1">
      <w:pPr>
        <w:pStyle w:val="Nagwek2"/>
        <w:jc w:val="both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cs="Times New Roman"/>
          <w:i w:val="0"/>
          <w:iCs w:val="0"/>
          <w:sz w:val="22"/>
          <w:szCs w:val="22"/>
        </w:rPr>
        <w:t>17.1. </w:t>
      </w:r>
      <w:r w:rsidRPr="005D15C1">
        <w:rPr>
          <w:rFonts w:ascii="Times New Roman" w:hAnsi="Times New Roman" w:cs="Times New Roman"/>
          <w:i w:val="0"/>
          <w:iCs w:val="0"/>
          <w:sz w:val="22"/>
          <w:szCs w:val="22"/>
        </w:rPr>
        <w:t>Ofertę wraz z wymaganymi dokumentami należy złożyć za pośrednictwem Platformy, działającej pod adresem</w:t>
      </w:r>
      <w:r w:rsidRPr="005D15C1">
        <w:rPr>
          <w:rFonts w:ascii="Times New Roman" w:hAnsi="Times New Roman" w:cs="Times New Roman"/>
          <w:i w:val="0"/>
          <w:iCs w:val="0"/>
          <w:color w:val="4472C4"/>
          <w:sz w:val="22"/>
          <w:szCs w:val="22"/>
        </w:rPr>
        <w:t xml:space="preserve"> </w:t>
      </w:r>
      <w:hyperlink r:id="rId7" w:history="1">
        <w:r w:rsidRPr="005D15C1">
          <w:rPr>
            <w:rStyle w:val="Hipercze"/>
            <w:rFonts w:ascii="Times New Roman" w:hAnsi="Times New Roman" w:cs="Times New Roman"/>
            <w:i w:val="0"/>
            <w:iCs w:val="0"/>
            <w:color w:val="4472C4"/>
            <w:sz w:val="22"/>
            <w:szCs w:val="22"/>
          </w:rPr>
          <w:t>https://e-ProPublico.pl/</w:t>
        </w:r>
      </w:hyperlink>
      <w:r w:rsidRPr="005D15C1">
        <w:rPr>
          <w:rFonts w:ascii="Times New Roman" w:hAnsi="Times New Roman" w:cs="Times New Roman"/>
          <w:i w:val="0"/>
          <w:iCs w:val="0"/>
          <w:sz w:val="22"/>
          <w:szCs w:val="22"/>
        </w:rPr>
        <w:t xml:space="preserve">,  zgodnie z instrukcją określoną w pkt. 16 SWZ, </w:t>
      </w:r>
      <w:r w:rsidRPr="005D15C1">
        <w:rPr>
          <w:rFonts w:ascii="Times New Roman" w:hAnsi="Times New Roman" w:cs="Times New Roman"/>
          <w:b w:val="0"/>
          <w:i w:val="0"/>
          <w:iCs w:val="0"/>
          <w:sz w:val="22"/>
          <w:szCs w:val="22"/>
        </w:rPr>
        <w:t xml:space="preserve">do dnia </w:t>
      </w:r>
      <w:r>
        <w:rPr>
          <w:rFonts w:ascii="Times New Roman" w:hAnsi="Times New Roman" w:cs="Times New Roman"/>
          <w:b w:val="0"/>
          <w:i w:val="0"/>
          <w:iCs w:val="0"/>
          <w:sz w:val="22"/>
          <w:szCs w:val="22"/>
        </w:rPr>
        <w:t>02</w:t>
      </w:r>
      <w:r w:rsidRPr="005D15C1">
        <w:rPr>
          <w:rFonts w:ascii="Times New Roman" w:hAnsi="Times New Roman" w:cs="Times New Roman"/>
          <w:b w:val="0"/>
          <w:i w:val="0"/>
          <w:iCs w:val="0"/>
          <w:sz w:val="22"/>
          <w:szCs w:val="22"/>
        </w:rPr>
        <w:t>/0</w:t>
      </w:r>
      <w:r>
        <w:rPr>
          <w:rFonts w:ascii="Times New Roman" w:hAnsi="Times New Roman" w:cs="Times New Roman"/>
          <w:b w:val="0"/>
          <w:i w:val="0"/>
          <w:iCs w:val="0"/>
          <w:sz w:val="22"/>
          <w:szCs w:val="22"/>
        </w:rPr>
        <w:t>6</w:t>
      </w:r>
      <w:r w:rsidRPr="005D15C1">
        <w:rPr>
          <w:rFonts w:ascii="Times New Roman" w:hAnsi="Times New Roman" w:cs="Times New Roman"/>
          <w:b w:val="0"/>
          <w:i w:val="0"/>
          <w:iCs w:val="0"/>
          <w:sz w:val="22"/>
          <w:szCs w:val="22"/>
        </w:rPr>
        <w:t xml:space="preserve">/2021 r. godz. 11:00. </w:t>
      </w:r>
      <w:r w:rsidRPr="005D15C1">
        <w:rPr>
          <w:rFonts w:ascii="Times New Roman" w:hAnsi="Times New Roman" w:cs="Times New Roman"/>
          <w:i w:val="0"/>
          <w:iCs w:val="0"/>
          <w:sz w:val="22"/>
          <w:szCs w:val="22"/>
        </w:rPr>
        <w:t xml:space="preserve">Do upływu terminu otwarcia ofert Zamawiający nie ma dostępu do złożonych dokumentów.  </w:t>
      </w:r>
    </w:p>
    <w:p w:rsidR="005D15C1" w:rsidRDefault="005D15C1" w:rsidP="005D15C1">
      <w:pPr>
        <w:pStyle w:val="Nagwek2"/>
        <w:jc w:val="both"/>
      </w:pPr>
      <w:r>
        <w:rPr>
          <w:rFonts w:ascii="Times New Roman" w:hAnsi="Times New Roman" w:cs="Times New Roman"/>
          <w:i w:val="0"/>
          <w:iCs w:val="0"/>
          <w:sz w:val="22"/>
          <w:szCs w:val="22"/>
        </w:rPr>
        <w:t>17.3. </w:t>
      </w:r>
      <w:r w:rsidRPr="005D15C1">
        <w:rPr>
          <w:rFonts w:ascii="Times New Roman" w:hAnsi="Times New Roman" w:cs="Times New Roman"/>
          <w:i w:val="0"/>
          <w:iCs w:val="0"/>
          <w:sz w:val="22"/>
          <w:szCs w:val="22"/>
        </w:rPr>
        <w:t xml:space="preserve">Otwarcie ofert nastąpi </w:t>
      </w:r>
      <w:r w:rsidRPr="005D15C1">
        <w:rPr>
          <w:rFonts w:ascii="Times New Roman" w:hAnsi="Times New Roman" w:cs="Times New Roman"/>
          <w:b w:val="0"/>
          <w:i w:val="0"/>
          <w:iCs w:val="0"/>
          <w:sz w:val="22"/>
          <w:szCs w:val="22"/>
        </w:rPr>
        <w:t xml:space="preserve">w dniu </w:t>
      </w:r>
      <w:r>
        <w:rPr>
          <w:rFonts w:ascii="Times New Roman" w:hAnsi="Times New Roman" w:cs="Times New Roman"/>
          <w:b w:val="0"/>
          <w:i w:val="0"/>
          <w:iCs w:val="0"/>
          <w:sz w:val="22"/>
          <w:szCs w:val="22"/>
        </w:rPr>
        <w:t>02</w:t>
      </w:r>
      <w:r w:rsidRPr="005D15C1">
        <w:rPr>
          <w:rFonts w:ascii="Times New Roman" w:hAnsi="Times New Roman" w:cs="Times New Roman"/>
          <w:b w:val="0"/>
          <w:i w:val="0"/>
          <w:iCs w:val="0"/>
          <w:sz w:val="22"/>
          <w:szCs w:val="22"/>
        </w:rPr>
        <w:t>/0</w:t>
      </w:r>
      <w:r>
        <w:rPr>
          <w:rFonts w:ascii="Times New Roman" w:hAnsi="Times New Roman" w:cs="Times New Roman"/>
          <w:b w:val="0"/>
          <w:i w:val="0"/>
          <w:iCs w:val="0"/>
          <w:sz w:val="22"/>
          <w:szCs w:val="22"/>
        </w:rPr>
        <w:t>6</w:t>
      </w:r>
      <w:r w:rsidRPr="005D15C1">
        <w:rPr>
          <w:rFonts w:ascii="Times New Roman" w:hAnsi="Times New Roman" w:cs="Times New Roman"/>
          <w:b w:val="0"/>
          <w:i w:val="0"/>
          <w:iCs w:val="0"/>
          <w:sz w:val="22"/>
          <w:szCs w:val="22"/>
        </w:rPr>
        <w:t xml:space="preserve">/2021. r. o godz. 12:00 w Dziale Zamówień Publicznych </w:t>
      </w:r>
      <w:r w:rsidRPr="005D15C1">
        <w:rPr>
          <w:rFonts w:ascii="Times New Roman" w:hAnsi="Times New Roman" w:cs="Times New Roman"/>
          <w:b w:val="0"/>
          <w:i w:val="0"/>
          <w:iCs w:val="0"/>
          <w:sz w:val="22"/>
          <w:szCs w:val="22"/>
        </w:rPr>
        <w:br/>
        <w:t>i Umów ul. Siemaszki 17, 31-201 Kraków,</w:t>
      </w:r>
      <w:r w:rsidRPr="005D15C1">
        <w:rPr>
          <w:rFonts w:ascii="Times New Roman" w:hAnsi="Times New Roman" w:cs="Times New Roman"/>
          <w:i w:val="0"/>
          <w:iCs w:val="0"/>
          <w:sz w:val="22"/>
          <w:szCs w:val="22"/>
        </w:rPr>
        <w:t xml:space="preserve"> za pośrednictwem Platformy, na karcie Oferty/Załączniki, poprzez odszyfrowanie i otwarcie ofert, które jest jednoznaczne z ich upublicznieniem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  <w:t>”</w:t>
      </w:r>
      <w:r>
        <w:t>.</w:t>
      </w:r>
    </w:p>
    <w:p w:rsidR="005D15C1" w:rsidRPr="00D91931" w:rsidRDefault="005D15C1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Default="005D15C1" w:rsidP="005D15C1">
      <w:pPr>
        <w:pStyle w:val="Tekstpodstawowy"/>
        <w:spacing w:line="36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5D15C1" w:rsidRDefault="005D15C1" w:rsidP="005D15C1">
      <w:pPr>
        <w:pStyle w:val="Tekstpodstawowy"/>
        <w:spacing w:line="360" w:lineRule="auto"/>
        <w:ind w:firstLine="425"/>
        <w:jc w:val="center"/>
        <w:rPr>
          <w:sz w:val="22"/>
          <w:szCs w:val="22"/>
        </w:rPr>
      </w:pPr>
    </w:p>
    <w:p w:rsidR="005D15C1" w:rsidRPr="00D91931" w:rsidRDefault="005D15C1" w:rsidP="005D15C1">
      <w:pPr>
        <w:pStyle w:val="Tekstpodstawowy"/>
        <w:spacing w:line="36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>Elżbieta Mrożek</w:t>
      </w:r>
      <w:bookmarkStart w:id="0" w:name="_GoBack"/>
      <w:bookmarkEnd w:id="0"/>
    </w:p>
    <w:sectPr w:rsidR="005D15C1" w:rsidRPr="00D919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5B3E" w:rsidRDefault="003D5B3E">
      <w:r>
        <w:separator/>
      </w:r>
    </w:p>
  </w:endnote>
  <w:endnote w:type="continuationSeparator" w:id="0">
    <w:p w:rsidR="003D5B3E" w:rsidRDefault="003D5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5B3E" w:rsidRDefault="003D5B3E">
      <w:r>
        <w:separator/>
      </w:r>
    </w:p>
  </w:footnote>
  <w:footnote w:type="continuationSeparator" w:id="0">
    <w:p w:rsidR="003D5B3E" w:rsidRDefault="003D5B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5B3E"/>
    <w:rsid w:val="00136AEA"/>
    <w:rsid w:val="0015679F"/>
    <w:rsid w:val="001C5A4C"/>
    <w:rsid w:val="002F480A"/>
    <w:rsid w:val="0033399E"/>
    <w:rsid w:val="0037248D"/>
    <w:rsid w:val="003B50FC"/>
    <w:rsid w:val="003D12E3"/>
    <w:rsid w:val="003D5B3E"/>
    <w:rsid w:val="00416659"/>
    <w:rsid w:val="004360B0"/>
    <w:rsid w:val="0046562F"/>
    <w:rsid w:val="004E022D"/>
    <w:rsid w:val="004F079B"/>
    <w:rsid w:val="00540D03"/>
    <w:rsid w:val="00581997"/>
    <w:rsid w:val="005D15C1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72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968AEF"/>
  <w15:chartTrackingRefBased/>
  <w15:docId w15:val="{4B3F873E-8D53-4E3C-9F12-473BFB2FB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5D15C1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semiHidden/>
    <w:rsid w:val="005D15C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styleId="Hipercze">
    <w:name w:val="Hyperlink"/>
    <w:uiPriority w:val="99"/>
    <w:unhideWhenUsed/>
    <w:rsid w:val="005D15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65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2</Pages>
  <Words>328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Barbara Bogusz</dc:creator>
  <cp:keywords/>
  <dc:description/>
  <cp:lastModifiedBy>Barbara Bogusz</cp:lastModifiedBy>
  <cp:revision>4</cp:revision>
  <cp:lastPrinted>2001-02-09T20:53:00Z</cp:lastPrinted>
  <dcterms:created xsi:type="dcterms:W3CDTF">2021-05-25T12:39:00Z</dcterms:created>
  <dcterms:modified xsi:type="dcterms:W3CDTF">2021-05-25T12:59:00Z</dcterms:modified>
</cp:coreProperties>
</file>