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F91DC8" w:rsidRPr="00F91DC8">
        <w:rPr>
          <w:rFonts w:ascii="Georgia" w:hAnsi="Georgia"/>
          <w:b/>
          <w:sz w:val="22"/>
          <w:szCs w:val="22"/>
        </w:rPr>
        <w:t>NZ/26/U/P/LW/2021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F91DC8" w:rsidRPr="00F91DC8">
        <w:rPr>
          <w:rFonts w:ascii="Georgia" w:hAnsi="Georgia"/>
          <w:b/>
          <w:sz w:val="22"/>
          <w:szCs w:val="22"/>
        </w:rPr>
        <w:t>tryb podstawowy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F91DC8" w:rsidRPr="00F91DC8">
        <w:rPr>
          <w:rFonts w:ascii="Georgia" w:hAnsi="Georgia"/>
          <w:b/>
          <w:sz w:val="22"/>
          <w:szCs w:val="22"/>
        </w:rPr>
        <w:t>Usługa termicznej utylizacji odpadów pochodzących z działalności medycznej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619A" w:rsidRDefault="00F8619A" w:rsidP="000D34A4">
      <w:r>
        <w:separator/>
      </w:r>
    </w:p>
  </w:endnote>
  <w:endnote w:type="continuationSeparator" w:id="0">
    <w:p w:rsidR="00F8619A" w:rsidRDefault="00F8619A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91DC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F91DC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7774A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F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F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F9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619A" w:rsidRDefault="00F8619A" w:rsidP="000D34A4">
      <w:r>
        <w:separator/>
      </w:r>
    </w:p>
  </w:footnote>
  <w:footnote w:type="continuationSeparator" w:id="0">
    <w:p w:rsidR="00F8619A" w:rsidRDefault="00F8619A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F9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F9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F91D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19A"/>
    <w:rsid w:val="000523A0"/>
    <w:rsid w:val="000D34A4"/>
    <w:rsid w:val="001E5B88"/>
    <w:rsid w:val="0029098D"/>
    <w:rsid w:val="00524F1F"/>
    <w:rsid w:val="005418B6"/>
    <w:rsid w:val="0062674F"/>
    <w:rsid w:val="006757E5"/>
    <w:rsid w:val="00703647"/>
    <w:rsid w:val="007B1D9F"/>
    <w:rsid w:val="00B226F2"/>
    <w:rsid w:val="00E613B6"/>
    <w:rsid w:val="00F8619A"/>
    <w:rsid w:val="00F9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6C3DF-6462-4ACB-A3B0-F9E2293EA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2021-05-17T11:30:00Z</dcterms:created>
  <dcterms:modified xsi:type="dcterms:W3CDTF">2021-05-17T11:30:00Z</dcterms:modified>
</cp:coreProperties>
</file>