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E9942" w14:textId="77777777" w:rsidR="00247043" w:rsidRDefault="00247043" w:rsidP="00C81A0B">
      <w:pPr>
        <w:pStyle w:val="Default"/>
        <w:jc w:val="both"/>
        <w:rPr>
          <w:rFonts w:eastAsia="Garamond" w:cstheme="minorHAnsi"/>
          <w:bCs/>
          <w:color w:val="auto"/>
          <w:sz w:val="22"/>
          <w:szCs w:val="22"/>
        </w:rPr>
      </w:pPr>
      <w:bookmarkStart w:id="0" w:name="_GoBack"/>
      <w:bookmarkEnd w:id="0"/>
    </w:p>
    <w:p w14:paraId="2B010FBE" w14:textId="77777777" w:rsidR="00247043" w:rsidRDefault="00247043" w:rsidP="00C81A0B">
      <w:pPr>
        <w:pStyle w:val="Default"/>
        <w:jc w:val="both"/>
        <w:rPr>
          <w:rFonts w:eastAsia="Garamond" w:cstheme="minorHAnsi"/>
          <w:bCs/>
          <w:color w:val="auto"/>
          <w:sz w:val="22"/>
          <w:szCs w:val="22"/>
        </w:rPr>
      </w:pPr>
    </w:p>
    <w:p w14:paraId="615E678F" w14:textId="58B155CF" w:rsidR="002122A9" w:rsidRPr="00981D18" w:rsidRDefault="003242F9" w:rsidP="00981D18">
      <w:pPr>
        <w:pStyle w:val="Default"/>
        <w:jc w:val="both"/>
        <w:rPr>
          <w:rFonts w:eastAsia="Garamond" w:cstheme="minorHAnsi"/>
          <w:b/>
          <w:bCs/>
          <w:sz w:val="22"/>
          <w:szCs w:val="22"/>
        </w:rPr>
      </w:pPr>
      <w:r w:rsidRPr="00247043">
        <w:rPr>
          <w:rFonts w:eastAsia="Garamond" w:cstheme="minorHAnsi"/>
          <w:bCs/>
          <w:color w:val="auto"/>
          <w:sz w:val="22"/>
          <w:szCs w:val="22"/>
        </w:rPr>
        <w:t>Przedmiot zamówienia:</w:t>
      </w:r>
      <w:r w:rsidRPr="00247043">
        <w:rPr>
          <w:rFonts w:eastAsia="Garamond" w:cstheme="minorHAnsi"/>
          <w:b/>
          <w:bCs/>
          <w:color w:val="auto"/>
          <w:sz w:val="22"/>
          <w:szCs w:val="22"/>
        </w:rPr>
        <w:t xml:space="preserve"> </w:t>
      </w:r>
      <w:r w:rsidR="00C81A0B" w:rsidRPr="00247043">
        <w:rPr>
          <w:rFonts w:eastAsia="Garamond" w:cstheme="minorHAnsi"/>
          <w:b/>
          <w:bCs/>
          <w:sz w:val="22"/>
          <w:szCs w:val="22"/>
        </w:rPr>
        <w:t>Dostawa urządzeń sieciowych wraz z instalacją i konfiguracją w ramach projektu pn. „Małopolski System Informacji Medycznej (MSIM)”</w:t>
      </w:r>
    </w:p>
    <w:p w14:paraId="2BBFF18E" w14:textId="649D59E5" w:rsidR="00FA62FC" w:rsidRPr="00F10E9B" w:rsidRDefault="00FA62FC" w:rsidP="00FA62FC">
      <w:pPr>
        <w:rPr>
          <w:rFonts w:cstheme="minorHAnsi"/>
        </w:rPr>
      </w:pPr>
    </w:p>
    <w:p w14:paraId="038E83C8" w14:textId="4443F23E" w:rsidR="00F10E9B" w:rsidRPr="00F10E9B" w:rsidRDefault="00F10E9B" w:rsidP="00FA62FC">
      <w:pPr>
        <w:rPr>
          <w:rFonts w:ascii="Calibri" w:hAnsi="Calibri" w:cstheme="minorHAnsi"/>
        </w:rPr>
      </w:pPr>
      <w:r w:rsidRPr="00F10E9B">
        <w:rPr>
          <w:rFonts w:ascii="Calibri" w:hAnsi="Calibri" w:cstheme="minorHAnsi"/>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3147D4" w14:textId="77777777" w:rsidR="00F10E9B" w:rsidRDefault="00F10E9B" w:rsidP="00FA62FC">
      <w:pPr>
        <w:rPr>
          <w:rFonts w:ascii="Garamond" w:hAnsi="Garamond" w:cstheme="minorHAnsi"/>
        </w:rPr>
      </w:pPr>
    </w:p>
    <w:p w14:paraId="526A8B66" w14:textId="35DBF2CD" w:rsidR="002122A9" w:rsidRPr="002122A9" w:rsidRDefault="002122A9" w:rsidP="00FA62FC">
      <w:pPr>
        <w:rPr>
          <w:rFonts w:ascii="Garamond" w:hAnsi="Garamond"/>
          <w:b/>
        </w:rPr>
      </w:pPr>
      <w:r w:rsidRPr="00FA62FC">
        <w:rPr>
          <w:rFonts w:ascii="Garamond" w:hAnsi="Garamond"/>
          <w:b/>
        </w:rPr>
        <w:t>Spis tabel</w:t>
      </w:r>
      <w:r>
        <w:rPr>
          <w:rFonts w:ascii="Garamond" w:hAnsi="Garamond"/>
          <w:b/>
        </w:rPr>
        <w:t>:</w:t>
      </w:r>
    </w:p>
    <w:p w14:paraId="48E14316" w14:textId="027E8A27" w:rsidR="00FA62FC" w:rsidRDefault="002122A9" w:rsidP="00FA62FC">
      <w:pPr>
        <w:rPr>
          <w:rFonts w:ascii="Garamond" w:eastAsia="Garamond" w:hAnsi="Garamond" w:cstheme="minorHAnsi"/>
          <w:b/>
          <w:bCs/>
        </w:rPr>
      </w:pPr>
      <w:r w:rsidRPr="002122A9">
        <w:rPr>
          <w:rFonts w:ascii="Garamond" w:eastAsia="Garamond" w:hAnsi="Garamond" w:cstheme="minorHAnsi"/>
          <w:b/>
          <w:bCs/>
        </w:rPr>
        <w:t>Tabela 1.</w:t>
      </w:r>
      <w:r w:rsidRPr="002122A9">
        <w:rPr>
          <w:rFonts w:ascii="Garamond" w:eastAsia="Garamond" w:hAnsi="Garamond" w:cstheme="minorHAnsi"/>
          <w:b/>
          <w:bCs/>
        </w:rPr>
        <w:tab/>
        <w:t xml:space="preserve">Przełącznik dostępowy </w:t>
      </w:r>
      <w:r w:rsidR="00867BDA">
        <w:rPr>
          <w:rFonts w:ascii="Garamond" w:eastAsia="Garamond" w:hAnsi="Garamond" w:cstheme="minorHAnsi"/>
          <w:b/>
          <w:bCs/>
        </w:rPr>
        <w:t xml:space="preserve">gigabitowy </w:t>
      </w:r>
      <w:r w:rsidRPr="002122A9">
        <w:rPr>
          <w:rFonts w:ascii="Garamond" w:eastAsia="Garamond" w:hAnsi="Garamond" w:cstheme="minorHAnsi"/>
          <w:b/>
          <w:bCs/>
        </w:rPr>
        <w:t>z 24 portami</w:t>
      </w:r>
    </w:p>
    <w:p w14:paraId="6D7CD63B" w14:textId="7E2764D4" w:rsidR="002122A9" w:rsidRDefault="002122A9" w:rsidP="00FA62FC">
      <w:pPr>
        <w:rPr>
          <w:rFonts w:ascii="Garamond" w:eastAsia="Garamond" w:hAnsi="Garamond" w:cstheme="minorHAnsi"/>
          <w:b/>
          <w:bCs/>
        </w:rPr>
      </w:pPr>
      <w:r w:rsidRPr="002122A9">
        <w:rPr>
          <w:rFonts w:ascii="Garamond" w:eastAsia="Garamond" w:hAnsi="Garamond" w:cstheme="minorHAnsi"/>
          <w:b/>
          <w:bCs/>
        </w:rPr>
        <w:t xml:space="preserve">Tabela </w:t>
      </w:r>
      <w:r>
        <w:rPr>
          <w:rFonts w:ascii="Garamond" w:eastAsia="Garamond" w:hAnsi="Garamond" w:cstheme="minorHAnsi"/>
          <w:b/>
          <w:bCs/>
        </w:rPr>
        <w:t>2</w:t>
      </w:r>
      <w:r w:rsidRPr="002122A9">
        <w:rPr>
          <w:rFonts w:ascii="Garamond" w:eastAsia="Garamond" w:hAnsi="Garamond" w:cstheme="minorHAnsi"/>
          <w:b/>
          <w:bCs/>
        </w:rPr>
        <w:t>.</w:t>
      </w:r>
      <w:r w:rsidRPr="002122A9">
        <w:rPr>
          <w:rFonts w:ascii="Garamond" w:eastAsia="Garamond" w:hAnsi="Garamond" w:cstheme="minorHAnsi"/>
          <w:b/>
          <w:bCs/>
        </w:rPr>
        <w:tab/>
        <w:t xml:space="preserve">Przełącznik dostępowy </w:t>
      </w:r>
      <w:r w:rsidR="00867BDA">
        <w:rPr>
          <w:rFonts w:ascii="Garamond" w:eastAsia="Garamond" w:hAnsi="Garamond" w:cstheme="minorHAnsi"/>
          <w:b/>
          <w:bCs/>
        </w:rPr>
        <w:t xml:space="preserve">gigabitowy </w:t>
      </w:r>
      <w:r w:rsidRPr="002122A9">
        <w:rPr>
          <w:rFonts w:ascii="Garamond" w:eastAsia="Garamond" w:hAnsi="Garamond" w:cstheme="minorHAnsi"/>
          <w:b/>
          <w:bCs/>
        </w:rPr>
        <w:t xml:space="preserve">z </w:t>
      </w:r>
      <w:r>
        <w:rPr>
          <w:rFonts w:ascii="Garamond" w:eastAsia="Garamond" w:hAnsi="Garamond" w:cstheme="minorHAnsi"/>
          <w:b/>
          <w:bCs/>
        </w:rPr>
        <w:t>48</w:t>
      </w:r>
      <w:r w:rsidRPr="002122A9">
        <w:rPr>
          <w:rFonts w:ascii="Garamond" w:eastAsia="Garamond" w:hAnsi="Garamond" w:cstheme="minorHAnsi"/>
          <w:b/>
          <w:bCs/>
        </w:rPr>
        <w:t xml:space="preserve"> portami</w:t>
      </w:r>
    </w:p>
    <w:p w14:paraId="3BE0F52A" w14:textId="5B00D0DB" w:rsidR="009212E7" w:rsidRDefault="009212E7" w:rsidP="009212E7">
      <w:pPr>
        <w:rPr>
          <w:rFonts w:ascii="Garamond" w:eastAsia="Garamond" w:hAnsi="Garamond" w:cstheme="minorHAnsi"/>
          <w:b/>
          <w:bCs/>
        </w:rPr>
      </w:pPr>
      <w:r w:rsidRPr="002122A9">
        <w:rPr>
          <w:rFonts w:ascii="Garamond" w:eastAsia="Garamond" w:hAnsi="Garamond" w:cstheme="minorHAnsi"/>
          <w:b/>
          <w:bCs/>
        </w:rPr>
        <w:t xml:space="preserve">Tabela </w:t>
      </w:r>
      <w:r>
        <w:rPr>
          <w:rFonts w:ascii="Garamond" w:eastAsia="Garamond" w:hAnsi="Garamond" w:cstheme="minorHAnsi"/>
          <w:b/>
          <w:bCs/>
        </w:rPr>
        <w:t>3</w:t>
      </w:r>
      <w:r w:rsidRPr="002122A9">
        <w:rPr>
          <w:rFonts w:ascii="Garamond" w:eastAsia="Garamond" w:hAnsi="Garamond" w:cstheme="minorHAnsi"/>
          <w:b/>
          <w:bCs/>
        </w:rPr>
        <w:t>.</w:t>
      </w:r>
      <w:r w:rsidRPr="002122A9">
        <w:rPr>
          <w:rFonts w:ascii="Garamond" w:eastAsia="Garamond" w:hAnsi="Garamond" w:cstheme="minorHAnsi"/>
          <w:b/>
          <w:bCs/>
        </w:rPr>
        <w:tab/>
        <w:t xml:space="preserve">Przełącznik </w:t>
      </w:r>
      <w:r>
        <w:rPr>
          <w:rFonts w:ascii="Garamond" w:eastAsia="Garamond" w:hAnsi="Garamond" w:cstheme="minorHAnsi"/>
          <w:b/>
          <w:bCs/>
        </w:rPr>
        <w:t>agregacyjny</w:t>
      </w:r>
      <w:r w:rsidRPr="002122A9">
        <w:rPr>
          <w:rFonts w:ascii="Garamond" w:eastAsia="Garamond" w:hAnsi="Garamond" w:cstheme="minorHAnsi"/>
          <w:b/>
          <w:bCs/>
        </w:rPr>
        <w:t xml:space="preserve"> </w:t>
      </w:r>
      <w:r w:rsidR="00867BDA">
        <w:rPr>
          <w:rFonts w:ascii="Garamond" w:eastAsia="Garamond" w:hAnsi="Garamond" w:cstheme="minorHAnsi"/>
          <w:b/>
          <w:bCs/>
        </w:rPr>
        <w:t xml:space="preserve">10 gigabitowy </w:t>
      </w:r>
      <w:r w:rsidRPr="002122A9">
        <w:rPr>
          <w:rFonts w:ascii="Garamond" w:eastAsia="Garamond" w:hAnsi="Garamond" w:cstheme="minorHAnsi"/>
          <w:b/>
          <w:bCs/>
        </w:rPr>
        <w:t xml:space="preserve">z </w:t>
      </w:r>
      <w:r>
        <w:rPr>
          <w:rFonts w:ascii="Garamond" w:eastAsia="Garamond" w:hAnsi="Garamond" w:cstheme="minorHAnsi"/>
          <w:b/>
          <w:bCs/>
        </w:rPr>
        <w:t>24</w:t>
      </w:r>
      <w:r w:rsidRPr="002122A9">
        <w:rPr>
          <w:rFonts w:ascii="Garamond" w:eastAsia="Garamond" w:hAnsi="Garamond" w:cstheme="minorHAnsi"/>
          <w:b/>
          <w:bCs/>
        </w:rPr>
        <w:t xml:space="preserve"> portami</w:t>
      </w:r>
    </w:p>
    <w:p w14:paraId="75BEF249" w14:textId="55A41010" w:rsidR="00A42674" w:rsidRDefault="00A42674" w:rsidP="00A42674">
      <w:pPr>
        <w:rPr>
          <w:rFonts w:ascii="Garamond" w:eastAsia="Garamond" w:hAnsi="Garamond" w:cstheme="minorHAnsi"/>
          <w:b/>
          <w:bCs/>
        </w:rPr>
      </w:pPr>
      <w:r w:rsidRPr="002122A9">
        <w:rPr>
          <w:rFonts w:ascii="Garamond" w:eastAsia="Garamond" w:hAnsi="Garamond" w:cstheme="minorHAnsi"/>
          <w:b/>
          <w:bCs/>
        </w:rPr>
        <w:t xml:space="preserve">Tabela </w:t>
      </w:r>
      <w:r>
        <w:rPr>
          <w:rFonts w:ascii="Garamond" w:eastAsia="Garamond" w:hAnsi="Garamond" w:cstheme="minorHAnsi"/>
          <w:b/>
          <w:bCs/>
        </w:rPr>
        <w:t>4</w:t>
      </w:r>
      <w:r w:rsidRPr="002122A9">
        <w:rPr>
          <w:rFonts w:ascii="Garamond" w:eastAsia="Garamond" w:hAnsi="Garamond" w:cstheme="minorHAnsi"/>
          <w:b/>
          <w:bCs/>
        </w:rPr>
        <w:t>.</w:t>
      </w:r>
      <w:r w:rsidRPr="002122A9">
        <w:rPr>
          <w:rFonts w:ascii="Garamond" w:eastAsia="Garamond" w:hAnsi="Garamond" w:cstheme="minorHAnsi"/>
          <w:b/>
          <w:bCs/>
        </w:rPr>
        <w:tab/>
        <w:t xml:space="preserve">Przełącznik </w:t>
      </w:r>
      <w:r>
        <w:rPr>
          <w:rFonts w:ascii="Garamond" w:eastAsia="Garamond" w:hAnsi="Garamond" w:cstheme="minorHAnsi"/>
          <w:b/>
          <w:bCs/>
        </w:rPr>
        <w:t>agregacyjny</w:t>
      </w:r>
      <w:r w:rsidRPr="002122A9">
        <w:rPr>
          <w:rFonts w:ascii="Garamond" w:eastAsia="Garamond" w:hAnsi="Garamond" w:cstheme="minorHAnsi"/>
          <w:b/>
          <w:bCs/>
        </w:rPr>
        <w:t xml:space="preserve"> </w:t>
      </w:r>
      <w:r w:rsidR="00867BDA">
        <w:rPr>
          <w:rFonts w:ascii="Garamond" w:eastAsia="Garamond" w:hAnsi="Garamond" w:cstheme="minorHAnsi"/>
          <w:b/>
          <w:bCs/>
        </w:rPr>
        <w:t xml:space="preserve">10 gigabitowy </w:t>
      </w:r>
      <w:r w:rsidRPr="002122A9">
        <w:rPr>
          <w:rFonts w:ascii="Garamond" w:eastAsia="Garamond" w:hAnsi="Garamond" w:cstheme="minorHAnsi"/>
          <w:b/>
          <w:bCs/>
        </w:rPr>
        <w:t xml:space="preserve">z </w:t>
      </w:r>
      <w:r>
        <w:rPr>
          <w:rFonts w:ascii="Garamond" w:eastAsia="Garamond" w:hAnsi="Garamond" w:cstheme="minorHAnsi"/>
          <w:b/>
          <w:bCs/>
        </w:rPr>
        <w:t>48</w:t>
      </w:r>
      <w:r w:rsidRPr="002122A9">
        <w:rPr>
          <w:rFonts w:ascii="Garamond" w:eastAsia="Garamond" w:hAnsi="Garamond" w:cstheme="minorHAnsi"/>
          <w:b/>
          <w:bCs/>
        </w:rPr>
        <w:t xml:space="preserve"> portami</w:t>
      </w:r>
    </w:p>
    <w:p w14:paraId="6F196267" w14:textId="73B8643C" w:rsidR="009212E7" w:rsidRDefault="009C29F3" w:rsidP="00FA62FC">
      <w:pPr>
        <w:rPr>
          <w:rFonts w:ascii="Garamond" w:eastAsia="Garamond" w:hAnsi="Garamond" w:cstheme="minorHAnsi"/>
          <w:b/>
          <w:bCs/>
        </w:rPr>
      </w:pPr>
      <w:bookmarkStart w:id="1" w:name="_Hlk45714295"/>
      <w:r>
        <w:rPr>
          <w:rFonts w:ascii="Garamond" w:eastAsia="Garamond" w:hAnsi="Garamond" w:cstheme="minorHAnsi"/>
          <w:b/>
          <w:bCs/>
        </w:rPr>
        <w:t>Tabela 5.</w:t>
      </w:r>
      <w:r>
        <w:rPr>
          <w:rFonts w:ascii="Garamond" w:eastAsia="Garamond" w:hAnsi="Garamond" w:cstheme="minorHAnsi"/>
          <w:b/>
          <w:bCs/>
        </w:rPr>
        <w:tab/>
        <w:t>Wymagania dotyczące modułów optycznych</w:t>
      </w:r>
    </w:p>
    <w:p w14:paraId="03EA500E" w14:textId="5707C3DE" w:rsidR="006E39AA" w:rsidRDefault="006E39AA" w:rsidP="00FA62FC">
      <w:pPr>
        <w:rPr>
          <w:rFonts w:ascii="Garamond" w:eastAsia="Garamond" w:hAnsi="Garamond" w:cstheme="minorHAnsi"/>
          <w:b/>
          <w:bCs/>
        </w:rPr>
      </w:pPr>
      <w:bookmarkStart w:id="2" w:name="_Hlk45799844"/>
      <w:r>
        <w:rPr>
          <w:rFonts w:ascii="Garamond" w:eastAsia="Garamond" w:hAnsi="Garamond" w:cstheme="minorHAnsi"/>
          <w:b/>
          <w:bCs/>
        </w:rPr>
        <w:t>Tabela 6.</w:t>
      </w:r>
      <w:r>
        <w:rPr>
          <w:rFonts w:ascii="Garamond" w:eastAsia="Garamond" w:hAnsi="Garamond" w:cstheme="minorHAnsi"/>
          <w:b/>
          <w:bCs/>
        </w:rPr>
        <w:tab/>
        <w:t>Wymagania dotyczące instalacji, konfiguracji oraz szkoleń</w:t>
      </w:r>
    </w:p>
    <w:bookmarkEnd w:id="2"/>
    <w:p w14:paraId="3D0F529D" w14:textId="77777777" w:rsidR="006E39AA" w:rsidRPr="000E5B2A" w:rsidRDefault="006E39AA" w:rsidP="00FA62FC">
      <w:pPr>
        <w:rPr>
          <w:rFonts w:ascii="Garamond" w:eastAsia="Garamond" w:hAnsi="Garamond" w:cstheme="minorHAnsi"/>
          <w:b/>
          <w:bCs/>
        </w:rPr>
      </w:pPr>
    </w:p>
    <w:bookmarkEnd w:id="1"/>
    <w:p w14:paraId="04D78C58" w14:textId="77777777" w:rsidR="00FA62FC" w:rsidRPr="000E5B2A" w:rsidRDefault="00FA62FC" w:rsidP="00FA62FC">
      <w:pPr>
        <w:rPr>
          <w:rFonts w:ascii="Garamond" w:eastAsia="Garamond" w:hAnsi="Garamond" w:cstheme="minorHAnsi"/>
          <w:b/>
          <w:bCs/>
        </w:rPr>
      </w:pPr>
      <w:r w:rsidRPr="000E5B2A">
        <w:rPr>
          <w:rFonts w:ascii="Garamond" w:eastAsia="Garamond" w:hAnsi="Garamond" w:cstheme="minorHAnsi"/>
          <w:b/>
          <w:bCs/>
        </w:rPr>
        <w:br w:type="page"/>
      </w:r>
    </w:p>
    <w:p w14:paraId="332BB1DF" w14:textId="77777777" w:rsidR="00940341" w:rsidRDefault="00940341" w:rsidP="005F4724">
      <w:pPr>
        <w:rPr>
          <w:rFonts w:ascii="Calibri" w:hAnsi="Calibri" w:cstheme="minorHAnsi"/>
          <w:b/>
          <w:bCs/>
        </w:rPr>
      </w:pPr>
    </w:p>
    <w:p w14:paraId="3109707B" w14:textId="7F386FF3" w:rsidR="005F4724" w:rsidRPr="00EE50B3" w:rsidRDefault="00EE50B3" w:rsidP="005F4724">
      <w:pPr>
        <w:rPr>
          <w:rFonts w:ascii="Calibri" w:hAnsi="Calibri" w:cstheme="minorHAnsi"/>
          <w:b/>
          <w:bCs/>
        </w:rPr>
      </w:pPr>
      <w:r w:rsidRPr="00EE50B3">
        <w:rPr>
          <w:rFonts w:ascii="Calibri" w:hAnsi="Calibri" w:cstheme="minorHAnsi"/>
          <w:b/>
          <w:bCs/>
        </w:rPr>
        <w:t>Tabela 1.</w:t>
      </w:r>
      <w:r w:rsidRPr="00EE50B3">
        <w:rPr>
          <w:rFonts w:ascii="Calibri" w:hAnsi="Calibri" w:cstheme="minorHAnsi"/>
          <w:b/>
          <w:bCs/>
        </w:rPr>
        <w:tab/>
        <w:t xml:space="preserve">Przełącznik dostępowy </w:t>
      </w:r>
      <w:r w:rsidR="00867BDA">
        <w:rPr>
          <w:rFonts w:ascii="Garamond" w:eastAsia="Garamond" w:hAnsi="Garamond" w:cstheme="minorHAnsi"/>
          <w:b/>
          <w:bCs/>
        </w:rPr>
        <w:t>gigabitowy</w:t>
      </w:r>
      <w:r w:rsidR="00867BDA" w:rsidRPr="00EE50B3">
        <w:rPr>
          <w:rFonts w:ascii="Calibri" w:hAnsi="Calibri" w:cstheme="minorHAnsi"/>
          <w:b/>
          <w:bCs/>
        </w:rPr>
        <w:t xml:space="preserve"> </w:t>
      </w:r>
      <w:r w:rsidRPr="00EE50B3">
        <w:rPr>
          <w:rFonts w:ascii="Calibri" w:hAnsi="Calibri" w:cstheme="minorHAnsi"/>
          <w:b/>
          <w:bCs/>
        </w:rPr>
        <w:t>z 24 portami</w:t>
      </w: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33"/>
        <w:gridCol w:w="4869"/>
        <w:gridCol w:w="70"/>
      </w:tblGrid>
      <w:tr w:rsidR="00981D18" w:rsidRPr="003242F9" w14:paraId="44DADA20" w14:textId="77777777" w:rsidTr="00981D18">
        <w:trPr>
          <w:trHeight w:val="871"/>
          <w:jc w:val="center"/>
        </w:trPr>
        <w:tc>
          <w:tcPr>
            <w:tcW w:w="14734" w:type="dxa"/>
            <w:gridSpan w:val="4"/>
            <w:tcBorders>
              <w:left w:val="single" w:sz="6" w:space="0" w:color="auto"/>
              <w:bottom w:val="single" w:sz="4" w:space="0" w:color="auto"/>
            </w:tcBorders>
            <w:shd w:val="clear" w:color="auto" w:fill="auto"/>
            <w:vAlign w:val="center"/>
            <w:hideMark/>
          </w:tcPr>
          <w:p w14:paraId="78866536" w14:textId="77777777" w:rsidR="00981D18" w:rsidRPr="003242F9" w:rsidRDefault="00981D18" w:rsidP="009212E7">
            <w:pPr>
              <w:jc w:val="center"/>
              <w:rPr>
                <w:rFonts w:ascii="Garamond" w:hAnsi="Garamond" w:cstheme="minorHAnsi"/>
                <w:b/>
                <w:bCs/>
              </w:rPr>
            </w:pPr>
            <w:bookmarkStart w:id="3" w:name="_Hlk45865945"/>
            <w:r w:rsidRPr="003242F9">
              <w:rPr>
                <w:rFonts w:ascii="Garamond" w:hAnsi="Garamond" w:cstheme="minorHAnsi"/>
                <w:b/>
                <w:bCs/>
              </w:rPr>
              <w:t>Producent, model oraz parametry</w:t>
            </w:r>
          </w:p>
          <w:p w14:paraId="56E5B197" w14:textId="77777777" w:rsidR="00981D18" w:rsidRPr="003242F9" w:rsidRDefault="00981D18" w:rsidP="009212E7">
            <w:pPr>
              <w:jc w:val="center"/>
              <w:rPr>
                <w:rFonts w:ascii="Garamond" w:hAnsi="Garamond" w:cstheme="minorHAnsi"/>
                <w:b/>
                <w:bCs/>
                <w:color w:val="FF0000"/>
              </w:rPr>
            </w:pPr>
            <w:r w:rsidRPr="003242F9">
              <w:rPr>
                <w:rFonts w:ascii="Garamond" w:hAnsi="Garamond" w:cstheme="minorHAnsi"/>
                <w:b/>
                <w:bCs/>
              </w:rPr>
              <w:t>(w tabeli uzupełnić tylko miejsca wykropkowane)</w:t>
            </w:r>
          </w:p>
        </w:tc>
      </w:tr>
      <w:tr w:rsidR="00981D18" w:rsidRPr="003242F9" w14:paraId="2108F45E" w14:textId="77777777" w:rsidTr="00981D18">
        <w:trPr>
          <w:trHeight w:val="1758"/>
          <w:jc w:val="center"/>
        </w:trPr>
        <w:tc>
          <w:tcPr>
            <w:tcW w:w="14734" w:type="dxa"/>
            <w:gridSpan w:val="4"/>
            <w:tcBorders>
              <w:top w:val="single" w:sz="4" w:space="0" w:color="auto"/>
              <w:left w:val="single" w:sz="4" w:space="0" w:color="auto"/>
              <w:right w:val="single" w:sz="4" w:space="0" w:color="auto"/>
            </w:tcBorders>
            <w:shd w:val="clear" w:color="auto" w:fill="auto"/>
            <w:vAlign w:val="center"/>
          </w:tcPr>
          <w:p w14:paraId="5F1E33E7" w14:textId="77777777" w:rsidR="00981D18" w:rsidRPr="003242F9" w:rsidRDefault="00981D18" w:rsidP="009212E7">
            <w:pPr>
              <w:rPr>
                <w:rFonts w:ascii="Garamond" w:hAnsi="Garamond" w:cstheme="minorHAnsi"/>
                <w:b/>
                <w:bCs/>
              </w:rPr>
            </w:pPr>
          </w:p>
          <w:p w14:paraId="24BA0F78" w14:textId="3621137B" w:rsidR="00981D18" w:rsidRPr="003242F9" w:rsidRDefault="00981D18" w:rsidP="009212E7">
            <w:pPr>
              <w:rPr>
                <w:rFonts w:ascii="Garamond" w:hAnsi="Garamond" w:cstheme="minorHAnsi"/>
                <w:b/>
                <w:bCs/>
              </w:rPr>
            </w:pPr>
            <w:r w:rsidRPr="003242F9">
              <w:rPr>
                <w:rFonts w:ascii="Garamond" w:hAnsi="Garamond" w:cstheme="minorHAnsi"/>
                <w:b/>
                <w:bCs/>
              </w:rPr>
              <w:t>Producent</w:t>
            </w:r>
            <w:r>
              <w:rPr>
                <w:rFonts w:ascii="Garamond" w:hAnsi="Garamond" w:cstheme="minorHAnsi"/>
                <w:b/>
                <w:bCs/>
              </w:rPr>
              <w:t xml:space="preserve">         </w:t>
            </w:r>
            <w:r w:rsidRPr="003242F9">
              <w:rPr>
                <w:rFonts w:ascii="Garamond" w:hAnsi="Garamond" w:cstheme="minorHAnsi"/>
                <w:b/>
                <w:bCs/>
              </w:rPr>
              <w:t>………………………………….……</w:t>
            </w:r>
            <w:r>
              <w:rPr>
                <w:rFonts w:ascii="Garamond" w:hAnsi="Garamond" w:cstheme="minorHAnsi"/>
                <w:b/>
                <w:bCs/>
              </w:rPr>
              <w:t>…………………</w:t>
            </w:r>
          </w:p>
          <w:p w14:paraId="69070ACF" w14:textId="2EBD60ED" w:rsidR="00981D18" w:rsidRDefault="00981D18" w:rsidP="009212E7">
            <w:pPr>
              <w:rPr>
                <w:rFonts w:ascii="Garamond" w:hAnsi="Garamond" w:cstheme="minorHAnsi"/>
                <w:b/>
                <w:bCs/>
              </w:rPr>
            </w:pPr>
            <w:r w:rsidRPr="003242F9">
              <w:rPr>
                <w:rFonts w:ascii="Garamond" w:hAnsi="Garamond" w:cstheme="minorHAnsi"/>
                <w:b/>
                <w:bCs/>
              </w:rPr>
              <w:t>Model</w:t>
            </w:r>
            <w:r>
              <w:rPr>
                <w:rFonts w:ascii="Garamond" w:hAnsi="Garamond" w:cstheme="minorHAnsi"/>
                <w:b/>
                <w:bCs/>
              </w:rPr>
              <w:t xml:space="preserve">                </w:t>
            </w:r>
            <w:r w:rsidRPr="003242F9">
              <w:rPr>
                <w:rFonts w:ascii="Garamond" w:hAnsi="Garamond" w:cstheme="minorHAnsi"/>
                <w:b/>
                <w:bCs/>
              </w:rPr>
              <w:t>……………………………………………</w:t>
            </w:r>
            <w:r>
              <w:rPr>
                <w:rFonts w:ascii="Garamond" w:hAnsi="Garamond" w:cstheme="minorHAnsi"/>
                <w:b/>
                <w:bCs/>
              </w:rPr>
              <w:t>…………….</w:t>
            </w:r>
          </w:p>
          <w:p w14:paraId="70379100" w14:textId="4B51FB2C" w:rsidR="00981D18" w:rsidRPr="003242F9" w:rsidRDefault="00981D18" w:rsidP="009212E7">
            <w:pPr>
              <w:rPr>
                <w:rFonts w:ascii="Garamond" w:hAnsi="Garamond" w:cstheme="minorHAnsi"/>
                <w:b/>
                <w:bCs/>
              </w:rPr>
            </w:pPr>
            <w:r>
              <w:rPr>
                <w:rFonts w:ascii="Garamond" w:hAnsi="Garamond" w:cstheme="minorHAnsi"/>
                <w:b/>
                <w:bCs/>
              </w:rPr>
              <w:t>Rok produkcji   ………………………………………………………….</w:t>
            </w:r>
          </w:p>
          <w:p w14:paraId="4E36A29B" w14:textId="77777777" w:rsidR="00981D18" w:rsidRPr="003242F9" w:rsidRDefault="00981D18" w:rsidP="009212E7">
            <w:pPr>
              <w:rPr>
                <w:rFonts w:ascii="Garamond" w:hAnsi="Garamond" w:cstheme="minorHAnsi"/>
                <w:bCs/>
                <w:i/>
              </w:rPr>
            </w:pPr>
          </w:p>
        </w:tc>
      </w:tr>
      <w:bookmarkEnd w:id="3"/>
      <w:tr w:rsidR="005F4724" w:rsidRPr="003242F9" w14:paraId="3E55D959" w14:textId="77777777" w:rsidTr="00981D18">
        <w:trPr>
          <w:gridAfter w:val="1"/>
          <w:wAfter w:w="70" w:type="dxa"/>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38EBD" w14:textId="77777777" w:rsidR="005F4724" w:rsidRPr="003242F9" w:rsidRDefault="005F4724" w:rsidP="00FA62FC">
            <w:pPr>
              <w:spacing w:after="0"/>
              <w:jc w:val="center"/>
              <w:rPr>
                <w:rFonts w:ascii="Garamond" w:hAnsi="Garamond" w:cstheme="minorHAnsi"/>
                <w:b/>
                <w:bCs/>
              </w:rPr>
            </w:pPr>
            <w:r w:rsidRPr="003242F9">
              <w:rPr>
                <w:rFonts w:ascii="Garamond" w:hAnsi="Garamond" w:cstheme="minorHAnsi"/>
                <w:b/>
                <w:bCs/>
              </w:rPr>
              <w:t>Lp.</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EBA3" w14:textId="77777777" w:rsidR="005F4724" w:rsidRPr="003242F9" w:rsidRDefault="005F4724" w:rsidP="00FA62FC">
            <w:pPr>
              <w:spacing w:after="0"/>
              <w:jc w:val="center"/>
              <w:rPr>
                <w:rFonts w:ascii="Garamond" w:hAnsi="Garamond" w:cstheme="minorHAnsi"/>
                <w:b/>
                <w:bCs/>
              </w:rPr>
            </w:pPr>
            <w:r w:rsidRPr="003242F9">
              <w:rPr>
                <w:rFonts w:ascii="Garamond" w:hAnsi="Garamond"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932D" w14:textId="77777777" w:rsidR="005F4724" w:rsidRPr="003242F9" w:rsidRDefault="005F4724" w:rsidP="009212E7">
            <w:pPr>
              <w:jc w:val="center"/>
              <w:rPr>
                <w:rFonts w:ascii="Garamond" w:hAnsi="Garamond" w:cstheme="minorHAnsi"/>
                <w:b/>
                <w:bCs/>
              </w:rPr>
            </w:pPr>
          </w:p>
        </w:tc>
      </w:tr>
      <w:tr w:rsidR="005F4724" w:rsidRPr="003242F9" w14:paraId="0B4678B1"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076A" w14:textId="77777777" w:rsidR="005F4724" w:rsidRPr="00847853" w:rsidRDefault="005F4724" w:rsidP="009212E7">
            <w:pPr>
              <w:jc w:val="center"/>
              <w:rPr>
                <w:rFonts w:ascii="Calibri" w:hAnsi="Calibri" w:cstheme="minorHAnsi"/>
                <w:bCs/>
              </w:rPr>
            </w:pPr>
            <w:r w:rsidRPr="00847853">
              <w:rPr>
                <w:rFonts w:ascii="Calibri" w:hAnsi="Calibri" w:cstheme="minorHAnsi"/>
                <w:bCs/>
              </w:rPr>
              <w:t>1</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0A976C8" w14:textId="2B19183C" w:rsidR="005F4724" w:rsidRPr="0040704D" w:rsidRDefault="00BF56D9" w:rsidP="0040704D">
            <w:pPr>
              <w:jc w:val="both"/>
              <w:rPr>
                <w:rFonts w:cstheme="minorHAnsi"/>
              </w:rPr>
            </w:pPr>
            <w:r w:rsidRPr="0040704D">
              <w:rPr>
                <w:rFonts w:cstheme="minorHAnsi"/>
                <w:b/>
                <w:bCs/>
              </w:rPr>
              <w:t>Stan</w:t>
            </w:r>
            <w:r w:rsidR="00B822CD" w:rsidRPr="0040704D">
              <w:rPr>
                <w:rFonts w:ascii="Garamond" w:hAnsi="Garamond" w:cstheme="minorHAnsi"/>
                <w:b/>
                <w:bCs/>
              </w:rPr>
              <w:t>:</w:t>
            </w:r>
            <w:r w:rsidR="00B822CD" w:rsidRPr="0040704D">
              <w:rPr>
                <w:rFonts w:ascii="Garamond" w:hAnsi="Garamond" w:cstheme="minorHAnsi"/>
              </w:rPr>
              <w:t xml:space="preserve"> </w:t>
            </w:r>
            <w:r w:rsidRPr="0040704D">
              <w:rPr>
                <w:rFonts w:cstheme="minorHAnsi"/>
              </w:rPr>
              <w:t>Przełącznik fabrycznie  nowy,  nieużywany, kompletny a</w:t>
            </w:r>
            <w:r w:rsidR="0040704D">
              <w:rPr>
                <w:rFonts w:cstheme="minorHAnsi"/>
              </w:rPr>
              <w:t xml:space="preserve"> </w:t>
            </w:r>
            <w:r w:rsidRPr="0040704D">
              <w:rPr>
                <w:rFonts w:cstheme="minorHAnsi"/>
              </w:rPr>
              <w:t>do jego uruchomienia oraz stosowania zgodnie z przeznaczeniem nie będzie konieczny zakup dodatkowych elementów i akcesoriów</w:t>
            </w:r>
            <w:r w:rsidR="0040704D">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3E8124" w14:textId="77777777" w:rsidR="005F4724" w:rsidRPr="003242F9" w:rsidRDefault="005F4724"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08ED1B8C" w14:textId="33BA380E" w:rsidR="005F4724" w:rsidRPr="003242F9" w:rsidRDefault="005F4724" w:rsidP="009212E7">
            <w:pPr>
              <w:spacing w:after="0" w:line="240" w:lineRule="auto"/>
              <w:jc w:val="center"/>
              <w:rPr>
                <w:rFonts w:ascii="Garamond" w:hAnsi="Garamond" w:cstheme="minorHAnsi"/>
                <w:b/>
                <w:bCs/>
              </w:rPr>
            </w:pPr>
          </w:p>
        </w:tc>
      </w:tr>
      <w:tr w:rsidR="005F4724" w:rsidRPr="003242F9" w14:paraId="62329C11"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90E5EF" w14:textId="77777777" w:rsidR="005F4724" w:rsidRPr="00847853" w:rsidRDefault="005F4724" w:rsidP="009212E7">
            <w:pPr>
              <w:jc w:val="center"/>
              <w:rPr>
                <w:rFonts w:ascii="Calibri" w:hAnsi="Calibri" w:cstheme="minorHAnsi"/>
                <w:bCs/>
              </w:rPr>
            </w:pPr>
            <w:r w:rsidRPr="00847853">
              <w:rPr>
                <w:rFonts w:ascii="Calibri" w:hAnsi="Calibri" w:cstheme="minorHAnsi"/>
                <w:bCs/>
              </w:rPr>
              <w:t>2</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6D1CE2D" w14:textId="54EACB8D" w:rsidR="005F4724" w:rsidRPr="003242F9" w:rsidRDefault="00940916" w:rsidP="009212E7">
            <w:pPr>
              <w:rPr>
                <w:rFonts w:ascii="Garamond" w:hAnsi="Garamond" w:cstheme="minorHAnsi"/>
              </w:rPr>
            </w:pPr>
            <w:r w:rsidRPr="00A54F23">
              <w:rPr>
                <w:b/>
              </w:rPr>
              <w:t>Porty przełącznika</w:t>
            </w:r>
            <w:r w:rsidRPr="00A54F23">
              <w:t xml:space="preserve">: </w:t>
            </w:r>
            <w:r w:rsidR="00247225">
              <w:rPr>
                <w:rFonts w:ascii="Garamond" w:hAnsi="Garamond" w:cstheme="minorHAnsi"/>
              </w:rPr>
              <w:t>M</w:t>
            </w:r>
            <w:r w:rsidR="00247225" w:rsidRPr="00247225">
              <w:rPr>
                <w:rFonts w:ascii="Garamond" w:hAnsi="Garamond" w:cstheme="minorHAnsi"/>
              </w:rPr>
              <w:t xml:space="preserve">inimum 24x 10/100/1000Base-T RJ45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9DF71B6" w14:textId="17AA93EF" w:rsidR="005F4724" w:rsidRPr="003242F9" w:rsidRDefault="005F4724" w:rsidP="009212E7">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7C1A1307" w14:textId="77777777" w:rsidR="005F4724" w:rsidRPr="003242F9" w:rsidRDefault="005F4724" w:rsidP="009212E7">
            <w:pPr>
              <w:spacing w:after="0" w:line="240" w:lineRule="auto"/>
              <w:jc w:val="center"/>
              <w:rPr>
                <w:rFonts w:ascii="Garamond" w:hAnsi="Garamond" w:cstheme="minorHAnsi"/>
                <w:b/>
                <w:bCs/>
              </w:rPr>
            </w:pPr>
          </w:p>
          <w:p w14:paraId="0F58F16D" w14:textId="77777777" w:rsidR="005F4724" w:rsidRPr="003242F9" w:rsidRDefault="005F4724" w:rsidP="009212E7">
            <w:pPr>
              <w:spacing w:after="0" w:line="240" w:lineRule="auto"/>
              <w:jc w:val="center"/>
              <w:rPr>
                <w:rFonts w:ascii="Garamond" w:hAnsi="Garamond" w:cstheme="minorHAnsi"/>
                <w:b/>
                <w:bCs/>
              </w:rPr>
            </w:pPr>
            <w:r w:rsidRPr="003242F9">
              <w:rPr>
                <w:rFonts w:ascii="Garamond" w:hAnsi="Garamond" w:cstheme="minorHAnsi"/>
                <w:b/>
                <w:bCs/>
              </w:rPr>
              <w:t>………………………</w:t>
            </w:r>
          </w:p>
        </w:tc>
      </w:tr>
      <w:tr w:rsidR="00247225" w:rsidRPr="003242F9" w14:paraId="4F518FF2"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936607" w14:textId="79495DF1" w:rsidR="00247225" w:rsidRPr="00847853" w:rsidRDefault="00847853" w:rsidP="009212E7">
            <w:pPr>
              <w:jc w:val="center"/>
              <w:rPr>
                <w:rFonts w:ascii="Calibri" w:hAnsi="Calibri" w:cstheme="minorHAnsi"/>
                <w:bCs/>
              </w:rPr>
            </w:pPr>
            <w:r w:rsidRPr="00847853">
              <w:rPr>
                <w:rFonts w:ascii="Calibri" w:hAnsi="Calibri" w:cstheme="minorHAnsi"/>
                <w:bCs/>
              </w:rPr>
              <w:t>3</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4BDF9C7" w14:textId="4C7DE7C1" w:rsidR="00247225" w:rsidRDefault="00940916" w:rsidP="009212E7">
            <w:pPr>
              <w:rPr>
                <w:rFonts w:ascii="Garamond" w:hAnsi="Garamond" w:cstheme="minorHAnsi"/>
              </w:rPr>
            </w:pPr>
            <w:r w:rsidRPr="00A54F23">
              <w:rPr>
                <w:b/>
              </w:rPr>
              <w:t>Porty przełącznika</w:t>
            </w:r>
            <w:r w:rsidRPr="00A54F23">
              <w:t xml:space="preserve">: </w:t>
            </w:r>
            <w:r w:rsidR="00247225">
              <w:rPr>
                <w:rFonts w:ascii="Garamond" w:hAnsi="Garamond" w:cstheme="minorHAnsi"/>
              </w:rPr>
              <w:t>M</w:t>
            </w:r>
            <w:r w:rsidR="00247225" w:rsidRPr="00247225">
              <w:rPr>
                <w:rFonts w:ascii="Garamond" w:hAnsi="Garamond" w:cstheme="minorHAnsi"/>
              </w:rPr>
              <w:t>inimum 4x 1/10GBase-X SFP+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B7798E6" w14:textId="77777777" w:rsidR="00F96721" w:rsidRPr="003242F9" w:rsidRDefault="00F96721" w:rsidP="00F96721">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7631942E" w14:textId="77777777" w:rsidR="00F96721" w:rsidRPr="003242F9" w:rsidRDefault="00F96721" w:rsidP="00F96721">
            <w:pPr>
              <w:spacing w:after="0" w:line="240" w:lineRule="auto"/>
              <w:jc w:val="center"/>
              <w:rPr>
                <w:rFonts w:ascii="Garamond" w:hAnsi="Garamond" w:cstheme="minorHAnsi"/>
                <w:b/>
                <w:bCs/>
              </w:rPr>
            </w:pPr>
          </w:p>
          <w:p w14:paraId="47241BF6" w14:textId="670EA6BD" w:rsidR="00247225" w:rsidRPr="003242F9" w:rsidRDefault="00F96721" w:rsidP="00F96721">
            <w:pPr>
              <w:spacing w:after="0" w:line="240" w:lineRule="auto"/>
              <w:jc w:val="center"/>
              <w:rPr>
                <w:rFonts w:ascii="Garamond" w:hAnsi="Garamond" w:cstheme="minorHAnsi"/>
                <w:b/>
                <w:bCs/>
              </w:rPr>
            </w:pPr>
            <w:r w:rsidRPr="003242F9">
              <w:rPr>
                <w:rFonts w:ascii="Garamond" w:hAnsi="Garamond" w:cstheme="minorHAnsi"/>
                <w:b/>
                <w:bCs/>
              </w:rPr>
              <w:t>………………………</w:t>
            </w:r>
          </w:p>
        </w:tc>
      </w:tr>
      <w:tr w:rsidR="008E2ADD" w:rsidRPr="003242F9" w14:paraId="6045C11C"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9A1E3A" w14:textId="6D0440D7" w:rsidR="008E2ADD" w:rsidRPr="00847853" w:rsidRDefault="00847853" w:rsidP="008E2ADD">
            <w:pPr>
              <w:jc w:val="center"/>
              <w:rPr>
                <w:rFonts w:ascii="Calibri" w:hAnsi="Calibri" w:cstheme="minorHAnsi"/>
                <w:bCs/>
              </w:rPr>
            </w:pPr>
            <w:r>
              <w:rPr>
                <w:rFonts w:ascii="Calibri" w:hAnsi="Calibri" w:cstheme="minorHAnsi"/>
                <w:bCs/>
              </w:rPr>
              <w:t>4</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586800C" w14:textId="7BF1DC01" w:rsidR="008E2ADD" w:rsidRPr="003242F9" w:rsidRDefault="008E2ADD" w:rsidP="008E2ADD">
            <w:pPr>
              <w:rPr>
                <w:rFonts w:ascii="Garamond" w:hAnsi="Garamond" w:cstheme="minorHAnsi"/>
              </w:rPr>
            </w:pPr>
            <w:r w:rsidRPr="00732A61">
              <w:rPr>
                <w:b/>
              </w:rPr>
              <w:t xml:space="preserve">Port konsolowy: </w:t>
            </w:r>
            <w:r w:rsidRPr="00732A61">
              <w:t>RJ45 (RS-232)</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3EB1231"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4C25C6BB" w14:textId="0A0538B9" w:rsidR="008E2ADD" w:rsidRPr="003242F9" w:rsidRDefault="008E2ADD" w:rsidP="008E2ADD">
            <w:pPr>
              <w:spacing w:after="0" w:line="240" w:lineRule="auto"/>
              <w:jc w:val="center"/>
              <w:rPr>
                <w:rFonts w:ascii="Garamond" w:hAnsi="Garamond" w:cstheme="minorHAnsi"/>
                <w:b/>
                <w:bCs/>
              </w:rPr>
            </w:pPr>
          </w:p>
        </w:tc>
      </w:tr>
      <w:tr w:rsidR="008E2ADD" w:rsidRPr="003242F9" w14:paraId="182AB246"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0E2C74" w14:textId="57385B29" w:rsidR="008E2ADD" w:rsidRPr="00847853" w:rsidRDefault="00847853" w:rsidP="008E2ADD">
            <w:pPr>
              <w:jc w:val="center"/>
              <w:rPr>
                <w:rFonts w:ascii="Calibri" w:hAnsi="Calibri" w:cstheme="minorHAnsi"/>
                <w:bCs/>
              </w:rPr>
            </w:pPr>
            <w:r>
              <w:rPr>
                <w:rFonts w:ascii="Calibri" w:hAnsi="Calibri" w:cstheme="minorHAnsi"/>
                <w:bCs/>
              </w:rPr>
              <w:t>5</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0DCC63D1" w14:textId="08921857" w:rsidR="008E2ADD" w:rsidRPr="003242F9" w:rsidRDefault="008E2ADD" w:rsidP="008E2ADD">
            <w:pPr>
              <w:rPr>
                <w:rFonts w:ascii="Garamond" w:hAnsi="Garamond" w:cstheme="minorHAnsi"/>
              </w:rPr>
            </w:pPr>
            <w:r w:rsidRPr="00732A61">
              <w:rPr>
                <w:b/>
              </w:rPr>
              <w:t xml:space="preserve">Port zarządzania: </w:t>
            </w:r>
            <w:r w:rsidRPr="00732A61">
              <w:t>RJ45 (10/100Base-T RJ45)</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51DFE32"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1AADC9FD" w14:textId="055DB733" w:rsidR="008E2ADD" w:rsidRPr="003242F9" w:rsidRDefault="008E2ADD" w:rsidP="008E2ADD">
            <w:pPr>
              <w:spacing w:after="0" w:line="240" w:lineRule="auto"/>
              <w:jc w:val="center"/>
              <w:rPr>
                <w:rFonts w:ascii="Garamond" w:hAnsi="Garamond" w:cstheme="minorHAnsi"/>
                <w:b/>
                <w:bCs/>
              </w:rPr>
            </w:pPr>
          </w:p>
        </w:tc>
      </w:tr>
      <w:tr w:rsidR="008E2ADD" w:rsidRPr="003242F9" w14:paraId="030E66D4"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05E638" w14:textId="280E12D5" w:rsidR="008E2ADD" w:rsidRPr="00847853" w:rsidRDefault="00847853" w:rsidP="008E2ADD">
            <w:pPr>
              <w:jc w:val="center"/>
              <w:rPr>
                <w:rFonts w:ascii="Calibri" w:hAnsi="Calibri" w:cstheme="minorHAnsi"/>
                <w:bCs/>
              </w:rPr>
            </w:pPr>
            <w:r>
              <w:rPr>
                <w:rFonts w:ascii="Calibri" w:hAnsi="Calibri" w:cstheme="minorHAnsi"/>
                <w:bCs/>
              </w:rPr>
              <w:t>6</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25DD46D" w14:textId="67BC6C63" w:rsidR="008E2ADD" w:rsidRPr="003242F9" w:rsidRDefault="008E2ADD" w:rsidP="008E2ADD">
            <w:pPr>
              <w:rPr>
                <w:rFonts w:ascii="Garamond" w:hAnsi="Garamond" w:cstheme="minorHAnsi"/>
              </w:rPr>
            </w:pPr>
            <w:r w:rsidRPr="00732A61">
              <w:rPr>
                <w:b/>
              </w:rPr>
              <w:t xml:space="preserve">Port USB: </w:t>
            </w:r>
            <w:r w:rsidRPr="00732A61">
              <w:t>minimum 1 port co najmniej w standardzie 2.0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4AB2A85"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458B10C0" w14:textId="7749D686" w:rsidR="008E2ADD" w:rsidRPr="003242F9" w:rsidRDefault="008E2ADD" w:rsidP="008E2ADD">
            <w:pPr>
              <w:spacing w:after="0" w:line="240" w:lineRule="auto"/>
              <w:jc w:val="center"/>
              <w:rPr>
                <w:rFonts w:ascii="Garamond" w:hAnsi="Garamond" w:cstheme="minorHAnsi"/>
                <w:b/>
                <w:bCs/>
              </w:rPr>
            </w:pPr>
          </w:p>
        </w:tc>
      </w:tr>
      <w:tr w:rsidR="008E2ADD" w:rsidRPr="003242F9" w14:paraId="2302902E"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8B74A8" w14:textId="3EF52E2D" w:rsidR="008E2ADD" w:rsidRPr="00847853" w:rsidRDefault="00847853" w:rsidP="008E2ADD">
            <w:pPr>
              <w:jc w:val="center"/>
              <w:rPr>
                <w:rFonts w:ascii="Calibri" w:hAnsi="Calibri" w:cstheme="minorHAnsi"/>
                <w:bCs/>
              </w:rPr>
            </w:pPr>
            <w:r>
              <w:rPr>
                <w:rFonts w:ascii="Calibri" w:hAnsi="Calibri" w:cstheme="minorHAnsi"/>
                <w:bCs/>
              </w:rPr>
              <w:t>7</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307403A" w14:textId="4297074D" w:rsidR="008E2ADD" w:rsidRPr="003242F9" w:rsidRDefault="008E2ADD" w:rsidP="008E2ADD">
            <w:pPr>
              <w:rPr>
                <w:rFonts w:ascii="Garamond" w:hAnsi="Garamond" w:cstheme="minorHAnsi"/>
              </w:rPr>
            </w:pPr>
            <w:r w:rsidRPr="00732A61">
              <w:rPr>
                <w:b/>
              </w:rPr>
              <w:t xml:space="preserve">Szybkość przełączania: </w:t>
            </w:r>
            <w:r w:rsidRPr="00732A61">
              <w:t>minimum</w:t>
            </w:r>
            <w:r w:rsidRPr="00732A61">
              <w:rPr>
                <w:b/>
              </w:rPr>
              <w:t xml:space="preserve"> </w:t>
            </w:r>
            <w:r w:rsidRPr="00732A61">
              <w:t>128Gb/s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837D0D4"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50533419" w14:textId="66B7B8F4" w:rsidR="008E2ADD" w:rsidRPr="003242F9" w:rsidRDefault="008E2ADD" w:rsidP="008E2ADD">
            <w:pPr>
              <w:spacing w:after="0" w:line="240" w:lineRule="auto"/>
              <w:jc w:val="center"/>
              <w:rPr>
                <w:rFonts w:ascii="Garamond" w:hAnsi="Garamond" w:cstheme="minorHAnsi"/>
                <w:b/>
                <w:bCs/>
              </w:rPr>
            </w:pPr>
          </w:p>
        </w:tc>
      </w:tr>
      <w:tr w:rsidR="008E2ADD" w:rsidRPr="003242F9" w14:paraId="1D781672"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61FA2C" w14:textId="5EF9420C" w:rsidR="008E2ADD" w:rsidRPr="00847853" w:rsidRDefault="00847853" w:rsidP="008E2ADD">
            <w:pPr>
              <w:jc w:val="center"/>
              <w:rPr>
                <w:rFonts w:ascii="Calibri" w:hAnsi="Calibri" w:cstheme="minorHAnsi"/>
                <w:bCs/>
              </w:rPr>
            </w:pPr>
            <w:r>
              <w:rPr>
                <w:rFonts w:ascii="Calibri" w:hAnsi="Calibri" w:cstheme="minorHAnsi"/>
                <w:bCs/>
              </w:rPr>
              <w:t>8</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2DC72C13" w14:textId="3700000C" w:rsidR="008E2ADD" w:rsidRPr="003242F9" w:rsidRDefault="008E2ADD" w:rsidP="008E2ADD">
            <w:pPr>
              <w:rPr>
                <w:rFonts w:ascii="Garamond" w:hAnsi="Garamond" w:cstheme="minorHAnsi"/>
              </w:rPr>
            </w:pPr>
            <w:r w:rsidRPr="00732A61">
              <w:rPr>
                <w:b/>
              </w:rPr>
              <w:t xml:space="preserve">Przepustowość: </w:t>
            </w:r>
            <w:r w:rsidRPr="00732A61">
              <w:t>minimum</w:t>
            </w:r>
            <w:r w:rsidRPr="00732A61">
              <w:rPr>
                <w:b/>
              </w:rPr>
              <w:t xml:space="preserve"> </w:t>
            </w:r>
            <w:r w:rsidRPr="00732A61">
              <w:t>95Mp/s (dla pakietów 64Kb)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CF29052"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10977534" w14:textId="313F6699" w:rsidR="008E2ADD" w:rsidRPr="003242F9" w:rsidRDefault="008E2ADD" w:rsidP="008E2ADD">
            <w:pPr>
              <w:spacing w:after="0" w:line="240" w:lineRule="auto"/>
              <w:jc w:val="center"/>
              <w:rPr>
                <w:rFonts w:ascii="Garamond" w:hAnsi="Garamond" w:cstheme="minorHAnsi"/>
                <w:highlight w:val="yellow"/>
              </w:rPr>
            </w:pPr>
          </w:p>
        </w:tc>
      </w:tr>
      <w:tr w:rsidR="008E2ADD" w:rsidRPr="003242F9" w14:paraId="4FE8E637"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01E2FD" w14:textId="1B67AE10" w:rsidR="008E2ADD" w:rsidRPr="00847853" w:rsidRDefault="00847853" w:rsidP="008E2ADD">
            <w:pPr>
              <w:jc w:val="center"/>
              <w:rPr>
                <w:rFonts w:ascii="Calibri" w:hAnsi="Calibri" w:cstheme="minorHAnsi"/>
                <w:bCs/>
              </w:rPr>
            </w:pPr>
            <w:r>
              <w:rPr>
                <w:rFonts w:ascii="Calibri" w:hAnsi="Calibri" w:cstheme="minorHAnsi"/>
                <w:bCs/>
              </w:rPr>
              <w:t>9</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A6DDA01" w14:textId="160E957E" w:rsidR="008E2ADD" w:rsidRPr="003242F9" w:rsidRDefault="008E2ADD" w:rsidP="008E2ADD">
            <w:pPr>
              <w:rPr>
                <w:rFonts w:ascii="Garamond" w:hAnsi="Garamond" w:cstheme="minorHAnsi"/>
              </w:rPr>
            </w:pPr>
            <w:r w:rsidRPr="00732A61">
              <w:rPr>
                <w:b/>
              </w:rPr>
              <w:t xml:space="preserve">Bufor pakietów: </w:t>
            </w:r>
            <w:r w:rsidRPr="00732A61">
              <w:t>minimum</w:t>
            </w:r>
            <w:r w:rsidRPr="00732A61">
              <w:rPr>
                <w:b/>
              </w:rPr>
              <w:t xml:space="preserve"> </w:t>
            </w:r>
            <w:r w:rsidRPr="00732A61">
              <w:t>1,5MB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35126E4"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5B4DBA17" w14:textId="684FBC05" w:rsidR="008E2ADD" w:rsidRPr="003242F9" w:rsidRDefault="008E2ADD" w:rsidP="008E2ADD">
            <w:pPr>
              <w:spacing w:after="0" w:line="240" w:lineRule="auto"/>
              <w:jc w:val="center"/>
              <w:rPr>
                <w:rFonts w:ascii="Garamond" w:hAnsi="Garamond" w:cstheme="minorHAnsi"/>
                <w:b/>
                <w:bCs/>
              </w:rPr>
            </w:pPr>
          </w:p>
        </w:tc>
      </w:tr>
      <w:tr w:rsidR="008E2ADD" w:rsidRPr="003242F9" w14:paraId="48BA9EA4"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D49F01" w14:textId="116681B1" w:rsidR="008E2ADD" w:rsidRPr="00847853" w:rsidRDefault="00847853" w:rsidP="008E2ADD">
            <w:pPr>
              <w:jc w:val="center"/>
              <w:rPr>
                <w:rFonts w:ascii="Calibri" w:hAnsi="Calibri" w:cstheme="minorHAnsi"/>
                <w:bCs/>
              </w:rPr>
            </w:pPr>
            <w:r>
              <w:rPr>
                <w:rFonts w:ascii="Calibri" w:hAnsi="Calibri" w:cstheme="minorHAnsi"/>
                <w:bCs/>
              </w:rPr>
              <w:t>10</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5BE4A6BA" w14:textId="4889C10A" w:rsidR="008E2ADD" w:rsidRPr="003242F9" w:rsidRDefault="008E2ADD" w:rsidP="008E2ADD">
            <w:pPr>
              <w:rPr>
                <w:rFonts w:ascii="Garamond" w:hAnsi="Garamond" w:cstheme="minorHAnsi"/>
              </w:rPr>
            </w:pPr>
            <w:r w:rsidRPr="00732A61">
              <w:rPr>
                <w:b/>
              </w:rPr>
              <w:t xml:space="preserve">Ramki Jumbo: </w:t>
            </w:r>
            <w:r w:rsidRPr="00732A61">
              <w:t>minimum</w:t>
            </w:r>
            <w:r w:rsidRPr="00732A61">
              <w:rPr>
                <w:b/>
              </w:rPr>
              <w:t xml:space="preserve"> </w:t>
            </w:r>
            <w:r w:rsidRPr="00732A61">
              <w:t>10k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DDD24B4"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57D60640" w14:textId="55ECEDBF" w:rsidR="008E2ADD" w:rsidRPr="003242F9" w:rsidRDefault="008E2ADD" w:rsidP="008E2ADD">
            <w:pPr>
              <w:spacing w:after="0" w:line="240" w:lineRule="auto"/>
              <w:jc w:val="center"/>
              <w:rPr>
                <w:rFonts w:ascii="Garamond" w:hAnsi="Garamond" w:cstheme="minorHAnsi"/>
                <w:b/>
                <w:bCs/>
              </w:rPr>
            </w:pPr>
          </w:p>
        </w:tc>
      </w:tr>
      <w:tr w:rsidR="008E2ADD" w:rsidRPr="003242F9" w14:paraId="05328FDD"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64C7CE" w14:textId="63840057" w:rsidR="008E2ADD" w:rsidRPr="00847853" w:rsidRDefault="00847853" w:rsidP="008E2ADD">
            <w:pPr>
              <w:jc w:val="center"/>
              <w:rPr>
                <w:rFonts w:ascii="Calibri" w:hAnsi="Calibri" w:cstheme="minorHAnsi"/>
                <w:bCs/>
              </w:rPr>
            </w:pPr>
            <w:r>
              <w:rPr>
                <w:rFonts w:ascii="Calibri" w:hAnsi="Calibri" w:cstheme="minorHAnsi"/>
                <w:bCs/>
              </w:rPr>
              <w:t>11</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751F597" w14:textId="67BF744C" w:rsidR="008E2ADD" w:rsidRPr="003242F9" w:rsidRDefault="008E2ADD" w:rsidP="008E2ADD">
            <w:pPr>
              <w:rPr>
                <w:rFonts w:ascii="Garamond" w:hAnsi="Garamond" w:cstheme="minorHAnsi"/>
              </w:rPr>
            </w:pPr>
            <w:r w:rsidRPr="00732A61">
              <w:rPr>
                <w:b/>
                <w:lang w:val="en-GB"/>
              </w:rPr>
              <w:t xml:space="preserve">Tablica adresów MAC: </w:t>
            </w:r>
            <w:r w:rsidRPr="00732A61">
              <w:rPr>
                <w:lang w:val="en-GB"/>
              </w:rPr>
              <w:t>minimum</w:t>
            </w:r>
            <w:r w:rsidRPr="00732A61">
              <w:rPr>
                <w:b/>
                <w:lang w:val="en-GB"/>
              </w:rPr>
              <w:t xml:space="preserve"> </w:t>
            </w:r>
            <w:r w:rsidRPr="00732A61">
              <w:rPr>
                <w:lang w:val="en-GB"/>
              </w:rPr>
              <w:t xml:space="preserve">16k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E476DD6"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054D6544" w14:textId="7D69A1BC" w:rsidR="008E2ADD" w:rsidRPr="003242F9" w:rsidRDefault="008E2ADD" w:rsidP="008E2ADD">
            <w:pPr>
              <w:spacing w:after="0" w:line="240" w:lineRule="auto"/>
              <w:jc w:val="center"/>
              <w:rPr>
                <w:rFonts w:ascii="Garamond" w:hAnsi="Garamond" w:cstheme="minorHAnsi"/>
                <w:b/>
                <w:bCs/>
              </w:rPr>
            </w:pPr>
          </w:p>
        </w:tc>
      </w:tr>
      <w:tr w:rsidR="008E2ADD" w:rsidRPr="003242F9" w14:paraId="2E321E04"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C5C090" w14:textId="62319A34" w:rsidR="008E2ADD" w:rsidRPr="00847853" w:rsidRDefault="00847853" w:rsidP="008E2ADD">
            <w:pPr>
              <w:jc w:val="center"/>
              <w:rPr>
                <w:rFonts w:ascii="Calibri" w:hAnsi="Calibri" w:cstheme="minorHAnsi"/>
                <w:bCs/>
              </w:rPr>
            </w:pPr>
            <w:r>
              <w:rPr>
                <w:rFonts w:ascii="Calibri" w:hAnsi="Calibri" w:cstheme="minorHAnsi"/>
                <w:bCs/>
              </w:rPr>
              <w:t>12</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07945C1" w14:textId="36DD7561" w:rsidR="008E2ADD" w:rsidRPr="003242F9" w:rsidRDefault="008E2ADD" w:rsidP="008E2ADD">
            <w:pPr>
              <w:rPr>
                <w:rFonts w:ascii="Garamond" w:hAnsi="Garamond" w:cstheme="minorHAnsi"/>
              </w:rPr>
            </w:pPr>
            <w:r w:rsidRPr="00732A61">
              <w:rPr>
                <w:b/>
                <w:lang w:val="en-GB"/>
              </w:rPr>
              <w:t xml:space="preserve">Adresy MAC – Multicast: </w:t>
            </w:r>
            <w:r w:rsidRPr="00732A61">
              <w:rPr>
                <w:lang w:val="en-GB"/>
              </w:rPr>
              <w:t>minimum 4k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775D741"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6ECF9FCB" w14:textId="586E91F8" w:rsidR="008E2ADD" w:rsidRPr="003242F9" w:rsidRDefault="008E2ADD" w:rsidP="008E2ADD">
            <w:pPr>
              <w:spacing w:after="0" w:line="240" w:lineRule="auto"/>
              <w:jc w:val="center"/>
              <w:rPr>
                <w:rFonts w:ascii="Garamond" w:hAnsi="Garamond" w:cstheme="minorHAnsi"/>
                <w:b/>
                <w:bCs/>
              </w:rPr>
            </w:pPr>
          </w:p>
        </w:tc>
      </w:tr>
      <w:tr w:rsidR="008E2ADD" w:rsidRPr="003242F9" w14:paraId="34CFA67C"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B64F40" w14:textId="240B22E9" w:rsidR="008E2ADD" w:rsidRPr="00847853" w:rsidRDefault="00847853" w:rsidP="008E2ADD">
            <w:pPr>
              <w:jc w:val="center"/>
              <w:rPr>
                <w:rFonts w:ascii="Calibri" w:hAnsi="Calibri" w:cstheme="minorHAnsi"/>
                <w:bCs/>
              </w:rPr>
            </w:pPr>
            <w:r>
              <w:rPr>
                <w:rFonts w:ascii="Calibri" w:hAnsi="Calibri" w:cstheme="minorHAnsi"/>
                <w:bCs/>
              </w:rPr>
              <w:t>13</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40B3540" w14:textId="68ECE80C" w:rsidR="008E2ADD" w:rsidRPr="003242F9" w:rsidRDefault="008E2ADD" w:rsidP="008E2ADD">
            <w:pPr>
              <w:rPr>
                <w:rFonts w:ascii="Garamond" w:hAnsi="Garamond" w:cstheme="minorHAnsi"/>
              </w:rPr>
            </w:pPr>
            <w:r w:rsidRPr="00732A61">
              <w:rPr>
                <w:b/>
                <w:lang w:val="en-GB"/>
              </w:rPr>
              <w:t xml:space="preserve">Tablica ACL: </w:t>
            </w:r>
            <w:r w:rsidRPr="00732A61">
              <w:rPr>
                <w:lang w:val="en-GB"/>
              </w:rPr>
              <w:t>minimum 1k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D069A6A"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515E96E5" w14:textId="24E2CDDB" w:rsidR="008E2ADD" w:rsidRPr="003242F9" w:rsidRDefault="008E2ADD" w:rsidP="008E2ADD">
            <w:pPr>
              <w:spacing w:after="0" w:line="240" w:lineRule="auto"/>
              <w:jc w:val="center"/>
              <w:rPr>
                <w:rFonts w:ascii="Garamond" w:hAnsi="Garamond" w:cstheme="minorHAnsi"/>
                <w:b/>
                <w:bCs/>
              </w:rPr>
            </w:pPr>
          </w:p>
        </w:tc>
      </w:tr>
      <w:tr w:rsidR="008E2ADD" w:rsidRPr="003242F9" w14:paraId="0F986E98"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32ADFA" w14:textId="74B714BC" w:rsidR="008E2ADD" w:rsidRPr="00847853" w:rsidRDefault="00847853" w:rsidP="008E2ADD">
            <w:pPr>
              <w:jc w:val="center"/>
              <w:rPr>
                <w:rFonts w:ascii="Calibri" w:hAnsi="Calibri" w:cstheme="minorHAnsi"/>
                <w:bCs/>
              </w:rPr>
            </w:pPr>
            <w:r>
              <w:rPr>
                <w:rFonts w:ascii="Calibri" w:hAnsi="Calibri" w:cstheme="minorHAnsi"/>
                <w:bCs/>
              </w:rPr>
              <w:t>14</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C491BE0" w14:textId="638EFE15" w:rsidR="008E2ADD" w:rsidRPr="003242F9" w:rsidRDefault="008E2ADD" w:rsidP="008E2ADD">
            <w:pPr>
              <w:rPr>
                <w:rFonts w:ascii="Garamond" w:hAnsi="Garamond" w:cstheme="minorHAnsi"/>
              </w:rPr>
            </w:pPr>
            <w:r w:rsidRPr="00732A61">
              <w:rPr>
                <w:b/>
                <w:lang w:val="en-GB"/>
              </w:rPr>
              <w:t xml:space="preserve">Tablica VLAN: </w:t>
            </w:r>
            <w:r w:rsidRPr="00732A61">
              <w:rPr>
                <w:lang w:val="en-GB"/>
              </w:rPr>
              <w:t>minimum 4094</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BBF21DC"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4E82EBAF" w14:textId="2C002094" w:rsidR="008E2ADD" w:rsidRPr="003242F9" w:rsidRDefault="008E2ADD" w:rsidP="008E2ADD">
            <w:pPr>
              <w:spacing w:after="0" w:line="240" w:lineRule="auto"/>
              <w:jc w:val="center"/>
              <w:rPr>
                <w:rFonts w:ascii="Garamond" w:hAnsi="Garamond" w:cstheme="minorHAnsi"/>
                <w:b/>
                <w:bCs/>
              </w:rPr>
            </w:pPr>
          </w:p>
        </w:tc>
      </w:tr>
      <w:tr w:rsidR="008E2ADD" w:rsidRPr="003242F9" w14:paraId="033064EA"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D784C6" w14:textId="4D1A4786" w:rsidR="008E2ADD" w:rsidRPr="00847853" w:rsidRDefault="00847853" w:rsidP="008E2ADD">
            <w:pPr>
              <w:jc w:val="center"/>
              <w:rPr>
                <w:rFonts w:ascii="Calibri" w:hAnsi="Calibri" w:cstheme="minorHAnsi"/>
                <w:bCs/>
              </w:rPr>
            </w:pPr>
            <w:r>
              <w:rPr>
                <w:rFonts w:ascii="Calibri" w:hAnsi="Calibri" w:cstheme="minorHAnsi"/>
                <w:bCs/>
              </w:rPr>
              <w:t>15</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80D8BAE" w14:textId="7FB650C7" w:rsidR="008E2ADD" w:rsidRPr="003242F9" w:rsidRDefault="008E2ADD" w:rsidP="008E2ADD">
            <w:pPr>
              <w:rPr>
                <w:rFonts w:ascii="Garamond" w:hAnsi="Garamond" w:cstheme="minorHAnsi"/>
              </w:rPr>
            </w:pPr>
            <w:r w:rsidRPr="00732A61">
              <w:rPr>
                <w:b/>
              </w:rPr>
              <w:t xml:space="preserve">Tablica routingu: </w:t>
            </w:r>
            <w:r w:rsidRPr="00732A61">
              <w:t>minimum 1k dla IPv4 z możliwością wykorzystania IPv6. Dopuszcza się rozwiązania współdzielące tablicę routingu dla IPv4 oraz IPv6 w maksymalnej proporcji 4:1.</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AB44D54"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5207756B" w14:textId="1BEE9553" w:rsidR="008E2ADD" w:rsidRPr="003242F9" w:rsidRDefault="008E2ADD" w:rsidP="008E2ADD">
            <w:pPr>
              <w:spacing w:after="0" w:line="240" w:lineRule="auto"/>
              <w:jc w:val="center"/>
              <w:rPr>
                <w:rFonts w:ascii="Garamond" w:hAnsi="Garamond" w:cstheme="minorHAnsi"/>
                <w:b/>
                <w:bCs/>
              </w:rPr>
            </w:pPr>
          </w:p>
        </w:tc>
      </w:tr>
      <w:tr w:rsidR="008E2ADD" w:rsidRPr="003242F9" w14:paraId="1AEB1770"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9C0CB8" w14:textId="4560737E" w:rsidR="008E2ADD" w:rsidRPr="00847853" w:rsidRDefault="00847853" w:rsidP="008E2ADD">
            <w:pPr>
              <w:jc w:val="center"/>
              <w:rPr>
                <w:rFonts w:ascii="Calibri" w:hAnsi="Calibri" w:cstheme="minorHAnsi"/>
                <w:bCs/>
              </w:rPr>
            </w:pPr>
            <w:r>
              <w:rPr>
                <w:rFonts w:ascii="Calibri" w:hAnsi="Calibri" w:cstheme="minorHAnsi"/>
                <w:bCs/>
              </w:rPr>
              <w:t>16</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7A0D306" w14:textId="1045EABE" w:rsidR="008E2ADD" w:rsidRPr="003242F9" w:rsidRDefault="008E2ADD" w:rsidP="008E2ADD">
            <w:pPr>
              <w:rPr>
                <w:rFonts w:ascii="Garamond" w:hAnsi="Garamond" w:cstheme="minorHAnsi"/>
              </w:rPr>
            </w:pPr>
            <w:r w:rsidRPr="00732A61">
              <w:rPr>
                <w:b/>
              </w:rPr>
              <w:t xml:space="preserve">Taktowanie procesora: </w:t>
            </w:r>
            <w:r w:rsidRPr="00732A61">
              <w:t>minimum 800MHz</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FCC7868"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0233DE7D" w14:textId="2AE3568A" w:rsidR="008E2ADD" w:rsidRPr="003242F9" w:rsidRDefault="008E2ADD" w:rsidP="008E2ADD">
            <w:pPr>
              <w:spacing w:after="0" w:line="240" w:lineRule="auto"/>
              <w:jc w:val="center"/>
              <w:rPr>
                <w:rFonts w:ascii="Garamond" w:hAnsi="Garamond" w:cstheme="minorHAnsi"/>
                <w:b/>
                <w:bCs/>
              </w:rPr>
            </w:pPr>
          </w:p>
        </w:tc>
      </w:tr>
      <w:tr w:rsidR="008E2ADD" w:rsidRPr="003242F9" w14:paraId="53B81039"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EED5BE" w14:textId="2702E7B7" w:rsidR="008E2ADD" w:rsidRPr="00847853" w:rsidRDefault="00847853" w:rsidP="008E2ADD">
            <w:pPr>
              <w:jc w:val="center"/>
              <w:rPr>
                <w:rFonts w:ascii="Calibri" w:hAnsi="Calibri" w:cstheme="minorHAnsi"/>
                <w:bCs/>
              </w:rPr>
            </w:pPr>
            <w:r>
              <w:rPr>
                <w:rFonts w:ascii="Calibri" w:hAnsi="Calibri" w:cstheme="minorHAnsi"/>
                <w:bCs/>
              </w:rPr>
              <w:t>17</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08AB164" w14:textId="654B25A8" w:rsidR="008E2ADD" w:rsidRPr="003242F9" w:rsidRDefault="008E2ADD" w:rsidP="008E2ADD">
            <w:pPr>
              <w:rPr>
                <w:rFonts w:ascii="Garamond" w:hAnsi="Garamond" w:cstheme="minorHAnsi"/>
              </w:rPr>
            </w:pPr>
            <w:r w:rsidRPr="00732A61">
              <w:rPr>
                <w:b/>
              </w:rPr>
              <w:t xml:space="preserve">Pamięć Flash: </w:t>
            </w:r>
            <w:r w:rsidRPr="00732A61">
              <w:t xml:space="preserve">minimum 128MB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3C41B39" w14:textId="77777777" w:rsidR="008E2ADD" w:rsidRPr="003242F9" w:rsidRDefault="008E2ADD" w:rsidP="008E2ADD">
            <w:pPr>
              <w:spacing w:after="0" w:line="240" w:lineRule="auto"/>
              <w:jc w:val="center"/>
              <w:rPr>
                <w:rFonts w:ascii="Garamond" w:hAnsi="Garamond" w:cstheme="minorHAnsi"/>
                <w:b/>
                <w:bCs/>
              </w:rPr>
            </w:pPr>
            <w:r w:rsidRPr="003242F9">
              <w:rPr>
                <w:rFonts w:ascii="Garamond" w:hAnsi="Garamond" w:cstheme="minorHAnsi"/>
                <w:b/>
                <w:bCs/>
              </w:rPr>
              <w:t>Parametr wymagany</w:t>
            </w:r>
          </w:p>
          <w:p w14:paraId="25554801" w14:textId="6E7BA740" w:rsidR="008E2ADD" w:rsidRPr="003242F9" w:rsidRDefault="008E2ADD" w:rsidP="008E2ADD">
            <w:pPr>
              <w:spacing w:after="0" w:line="240" w:lineRule="auto"/>
              <w:jc w:val="center"/>
              <w:rPr>
                <w:rFonts w:ascii="Garamond" w:hAnsi="Garamond" w:cstheme="minorHAnsi"/>
                <w:b/>
                <w:bCs/>
              </w:rPr>
            </w:pPr>
          </w:p>
        </w:tc>
      </w:tr>
      <w:tr w:rsidR="008E2ADD" w:rsidRPr="003242F9" w14:paraId="45756283"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AA955A" w14:textId="111F11E8" w:rsidR="008E2ADD" w:rsidRPr="00847853" w:rsidRDefault="00847853" w:rsidP="008E2ADD">
            <w:pPr>
              <w:jc w:val="center"/>
              <w:rPr>
                <w:rFonts w:ascii="Calibri" w:hAnsi="Calibri" w:cstheme="minorHAnsi"/>
                <w:bCs/>
              </w:rPr>
            </w:pPr>
            <w:r>
              <w:rPr>
                <w:rFonts w:ascii="Calibri" w:hAnsi="Calibri" w:cstheme="minorHAnsi"/>
                <w:bCs/>
              </w:rPr>
              <w:t>18</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003083D4" w14:textId="0EF08570" w:rsidR="008E2ADD" w:rsidRPr="003242F9" w:rsidRDefault="008E2ADD" w:rsidP="008E2ADD">
            <w:pPr>
              <w:rPr>
                <w:rFonts w:ascii="Garamond" w:hAnsi="Garamond" w:cstheme="minorHAnsi"/>
              </w:rPr>
            </w:pPr>
            <w:r w:rsidRPr="00732A61">
              <w:rPr>
                <w:b/>
              </w:rPr>
              <w:t xml:space="preserve">Pamięć RAM: </w:t>
            </w:r>
            <w:r w:rsidRPr="00732A61">
              <w:t>minimum 512MB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BC2D565"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603DFF3B" w14:textId="18CC2828" w:rsidR="008E2ADD" w:rsidRPr="003242F9" w:rsidRDefault="008E2ADD" w:rsidP="003A65BA">
            <w:pPr>
              <w:spacing w:after="0" w:line="240" w:lineRule="auto"/>
              <w:jc w:val="center"/>
              <w:rPr>
                <w:rFonts w:ascii="Garamond" w:hAnsi="Garamond" w:cstheme="minorHAnsi"/>
                <w:b/>
                <w:bCs/>
              </w:rPr>
            </w:pPr>
          </w:p>
        </w:tc>
      </w:tr>
      <w:tr w:rsidR="008E2ADD" w:rsidRPr="003242F9" w14:paraId="2C041FCF"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5FCA53" w14:textId="16096367" w:rsidR="008E2ADD" w:rsidRPr="00847853" w:rsidRDefault="00847853" w:rsidP="008E2ADD">
            <w:pPr>
              <w:jc w:val="center"/>
              <w:rPr>
                <w:rFonts w:ascii="Calibri" w:hAnsi="Calibri" w:cstheme="minorHAnsi"/>
                <w:bCs/>
              </w:rPr>
            </w:pPr>
            <w:r>
              <w:rPr>
                <w:rFonts w:ascii="Calibri" w:hAnsi="Calibri" w:cstheme="minorHAnsi"/>
                <w:bCs/>
              </w:rPr>
              <w:t>19</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AE17632" w14:textId="3C3BC047" w:rsidR="008E2ADD" w:rsidRPr="003242F9" w:rsidRDefault="008E2ADD" w:rsidP="008E2ADD">
            <w:pPr>
              <w:rPr>
                <w:rFonts w:ascii="Garamond" w:hAnsi="Garamond" w:cstheme="minorHAnsi"/>
              </w:rPr>
            </w:pPr>
            <w:r w:rsidRPr="00732A61">
              <w:rPr>
                <w:b/>
              </w:rPr>
              <w:t>Temperatura pracy:</w:t>
            </w:r>
            <w:r w:rsidRPr="00732A61">
              <w:t xml:space="preserve"> zakres minimum 0°C - 50°C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F8CD98"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76801DCC" w14:textId="6B2D3B34" w:rsidR="008E2ADD" w:rsidRPr="003242F9" w:rsidRDefault="008E2ADD" w:rsidP="003A65BA">
            <w:pPr>
              <w:spacing w:after="0" w:line="240" w:lineRule="auto"/>
              <w:jc w:val="center"/>
              <w:rPr>
                <w:rFonts w:ascii="Garamond" w:hAnsi="Garamond" w:cstheme="minorHAnsi"/>
                <w:b/>
                <w:bCs/>
              </w:rPr>
            </w:pPr>
          </w:p>
        </w:tc>
      </w:tr>
      <w:tr w:rsidR="008E2ADD" w:rsidRPr="003242F9" w14:paraId="65D02599"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A0B7CE" w14:textId="3BD7A19F" w:rsidR="008E2ADD" w:rsidRPr="00847853" w:rsidRDefault="00847853" w:rsidP="008E2ADD">
            <w:pPr>
              <w:jc w:val="center"/>
              <w:rPr>
                <w:rFonts w:ascii="Calibri" w:hAnsi="Calibri" w:cstheme="minorHAnsi"/>
                <w:bCs/>
              </w:rPr>
            </w:pPr>
            <w:r>
              <w:rPr>
                <w:rFonts w:ascii="Calibri" w:hAnsi="Calibri" w:cstheme="minorHAnsi"/>
                <w:bCs/>
              </w:rPr>
              <w:t>20</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5B817A7" w14:textId="5B4C2C2C" w:rsidR="008E2ADD" w:rsidRPr="003242F9" w:rsidRDefault="008E2ADD" w:rsidP="008E2ADD">
            <w:pPr>
              <w:rPr>
                <w:rFonts w:ascii="Garamond" w:hAnsi="Garamond" w:cstheme="minorHAnsi"/>
              </w:rPr>
            </w:pPr>
            <w:r w:rsidRPr="00732A61">
              <w:rPr>
                <w:b/>
              </w:rPr>
              <w:t xml:space="preserve">Wilgotność względna: </w:t>
            </w:r>
            <w:r w:rsidRPr="00732A61">
              <w:t>zakres minimum 10% - 90% (bez kondensacji)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E75824B"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427035E3" w14:textId="41452E54" w:rsidR="008E2ADD" w:rsidRPr="003242F9" w:rsidRDefault="008E2ADD" w:rsidP="003A65BA">
            <w:pPr>
              <w:spacing w:after="0" w:line="240" w:lineRule="auto"/>
              <w:jc w:val="center"/>
              <w:rPr>
                <w:rFonts w:ascii="Garamond" w:hAnsi="Garamond" w:cstheme="minorHAnsi"/>
                <w:b/>
                <w:bCs/>
              </w:rPr>
            </w:pPr>
          </w:p>
        </w:tc>
      </w:tr>
      <w:tr w:rsidR="008E2ADD" w:rsidRPr="003242F9" w14:paraId="33D26E0A"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63366C" w14:textId="3380936A" w:rsidR="008E2ADD" w:rsidRPr="00847853" w:rsidRDefault="00847853" w:rsidP="008E2ADD">
            <w:pPr>
              <w:jc w:val="center"/>
              <w:rPr>
                <w:rFonts w:ascii="Calibri" w:hAnsi="Calibri" w:cstheme="minorHAnsi"/>
                <w:bCs/>
              </w:rPr>
            </w:pPr>
            <w:r>
              <w:rPr>
                <w:rFonts w:ascii="Calibri" w:hAnsi="Calibri" w:cstheme="minorHAnsi"/>
                <w:bCs/>
              </w:rPr>
              <w:t>21</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A2B9EAE" w14:textId="14477FA9" w:rsidR="008E2ADD" w:rsidRPr="003242F9" w:rsidRDefault="008E2ADD" w:rsidP="008E2ADD">
            <w:pPr>
              <w:rPr>
                <w:rFonts w:ascii="Garamond" w:hAnsi="Garamond" w:cstheme="minorHAnsi"/>
              </w:rPr>
            </w:pPr>
            <w:r w:rsidRPr="00732A61">
              <w:rPr>
                <w:b/>
              </w:rPr>
              <w:t xml:space="preserve">Zasilanie: </w:t>
            </w:r>
            <w:r w:rsidRPr="00732A61">
              <w:t>zabudowany zasilacz 230V AC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F3B2D61"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26736410" w14:textId="160F30D9" w:rsidR="008E2ADD" w:rsidRPr="003242F9" w:rsidRDefault="008E2ADD" w:rsidP="003A65BA">
            <w:pPr>
              <w:spacing w:after="0" w:line="240" w:lineRule="auto"/>
              <w:jc w:val="center"/>
              <w:rPr>
                <w:rFonts w:ascii="Garamond" w:hAnsi="Garamond" w:cstheme="minorHAnsi"/>
                <w:b/>
                <w:bCs/>
              </w:rPr>
            </w:pPr>
          </w:p>
        </w:tc>
      </w:tr>
      <w:tr w:rsidR="008E2ADD" w:rsidRPr="003242F9" w14:paraId="0FFBDC7D"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0F0039" w14:textId="3FD35730" w:rsidR="008E2ADD" w:rsidRPr="00847853" w:rsidRDefault="00847853" w:rsidP="008E2ADD">
            <w:pPr>
              <w:jc w:val="center"/>
              <w:rPr>
                <w:rFonts w:ascii="Calibri" w:hAnsi="Calibri" w:cstheme="minorHAnsi"/>
                <w:bCs/>
              </w:rPr>
            </w:pPr>
            <w:r>
              <w:rPr>
                <w:rFonts w:ascii="Calibri" w:hAnsi="Calibri" w:cstheme="minorHAnsi"/>
                <w:bCs/>
              </w:rPr>
              <w:t>22</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2E8873FC" w14:textId="15F92A8C" w:rsidR="008E2ADD" w:rsidRPr="003242F9" w:rsidRDefault="008E2ADD" w:rsidP="008E2ADD">
            <w:pPr>
              <w:rPr>
                <w:rFonts w:ascii="Garamond" w:hAnsi="Garamond" w:cstheme="minorHAnsi"/>
              </w:rPr>
            </w:pPr>
            <w:r w:rsidRPr="00732A61">
              <w:rPr>
                <w:b/>
              </w:rPr>
              <w:t xml:space="preserve">Pobór mocy: </w:t>
            </w:r>
            <w:r w:rsidRPr="00732A61">
              <w:t>maksymalnie 23W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CB6CC6"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43D6515B" w14:textId="5FD1B0A0" w:rsidR="008E2ADD" w:rsidRPr="003242F9" w:rsidRDefault="008E2ADD" w:rsidP="003A65BA">
            <w:pPr>
              <w:spacing w:after="0" w:line="240" w:lineRule="auto"/>
              <w:jc w:val="center"/>
              <w:rPr>
                <w:rFonts w:ascii="Garamond" w:hAnsi="Garamond" w:cstheme="minorHAnsi"/>
                <w:b/>
                <w:bCs/>
              </w:rPr>
            </w:pPr>
          </w:p>
        </w:tc>
      </w:tr>
      <w:tr w:rsidR="008E2ADD" w:rsidRPr="003242F9" w14:paraId="5BBF6926"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144F84" w14:textId="789BDE6B" w:rsidR="008E2ADD" w:rsidRPr="00847853" w:rsidRDefault="00847853" w:rsidP="008E2ADD">
            <w:pPr>
              <w:jc w:val="center"/>
              <w:rPr>
                <w:rFonts w:ascii="Calibri" w:hAnsi="Calibri" w:cstheme="minorHAnsi"/>
                <w:bCs/>
              </w:rPr>
            </w:pPr>
            <w:r>
              <w:rPr>
                <w:rFonts w:ascii="Calibri" w:hAnsi="Calibri" w:cstheme="minorHAnsi"/>
                <w:bCs/>
              </w:rPr>
              <w:t>23</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593B54DE" w14:textId="12E20086" w:rsidR="008E2ADD" w:rsidRPr="003242F9" w:rsidRDefault="008E2ADD" w:rsidP="008E2ADD">
            <w:pPr>
              <w:rPr>
                <w:rFonts w:ascii="Garamond" w:hAnsi="Garamond" w:cstheme="minorHAnsi"/>
              </w:rPr>
            </w:pPr>
            <w:r w:rsidRPr="00732A61">
              <w:rPr>
                <w:b/>
              </w:rPr>
              <w:t xml:space="preserve">Zabezpieczenie przeciwprzepięciowe: </w:t>
            </w:r>
            <w:r w:rsidRPr="00732A61">
              <w:t>minimum 6kV</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74A9136"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5433A14A" w14:textId="0A71C205" w:rsidR="008E2ADD" w:rsidRPr="003242F9" w:rsidRDefault="008E2ADD" w:rsidP="003A65BA">
            <w:pPr>
              <w:spacing w:after="0" w:line="240" w:lineRule="auto"/>
              <w:jc w:val="center"/>
              <w:rPr>
                <w:rFonts w:ascii="Garamond" w:hAnsi="Garamond" w:cstheme="minorHAnsi"/>
                <w:b/>
                <w:bCs/>
              </w:rPr>
            </w:pPr>
          </w:p>
        </w:tc>
      </w:tr>
      <w:tr w:rsidR="00513BF6" w:rsidRPr="003242F9" w14:paraId="23E3BB16"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34DF2" w14:textId="2A112AE5" w:rsidR="00513BF6" w:rsidRPr="00847853" w:rsidRDefault="00847853" w:rsidP="00513BF6">
            <w:pPr>
              <w:jc w:val="center"/>
              <w:rPr>
                <w:rFonts w:ascii="Calibri" w:hAnsi="Calibri" w:cstheme="minorHAnsi"/>
                <w:bCs/>
              </w:rPr>
            </w:pPr>
            <w:r>
              <w:rPr>
                <w:rFonts w:ascii="Calibri" w:hAnsi="Calibri" w:cstheme="minorHAnsi"/>
                <w:bCs/>
              </w:rPr>
              <w:t>24</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1E224B1" w14:textId="77C924B3" w:rsidR="00513BF6" w:rsidRPr="00EE50B3" w:rsidRDefault="00513BF6" w:rsidP="00513BF6">
            <w:pPr>
              <w:rPr>
                <w:rFonts w:ascii="Calibri" w:hAnsi="Calibri" w:cstheme="minorHAnsi"/>
              </w:rPr>
            </w:pPr>
            <w:r w:rsidRPr="00EE50B3">
              <w:rPr>
                <w:rFonts w:ascii="Calibri" w:hAnsi="Calibri" w:cstheme="minorHAnsi"/>
                <w:b/>
                <w:bCs/>
              </w:rPr>
              <w:t>Wymiary</w:t>
            </w:r>
            <w:r w:rsidR="00FB4D0C" w:rsidRPr="00EE50B3">
              <w:rPr>
                <w:rFonts w:ascii="Calibri" w:hAnsi="Calibri" w:cstheme="minorHAnsi"/>
                <w:b/>
                <w:bCs/>
              </w:rPr>
              <w:t>:</w:t>
            </w:r>
            <w:r w:rsidRPr="00EE50B3">
              <w:rPr>
                <w:rFonts w:ascii="Calibri" w:hAnsi="Calibri" w:cstheme="minorHAnsi"/>
                <w:b/>
                <w:bCs/>
              </w:rPr>
              <w:t xml:space="preserve"> </w:t>
            </w:r>
            <w:r w:rsidRPr="00EE50B3">
              <w:rPr>
                <w:rFonts w:ascii="Calibri" w:hAnsi="Calibri" w:cstheme="minorHAnsi"/>
              </w:rPr>
              <w:t>nie większe niż szerokość 440 mm, wysokość 44mm , głębokość 240mm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A663BB" w14:textId="77777777" w:rsidR="00513BF6" w:rsidRPr="003242F9" w:rsidRDefault="00513BF6" w:rsidP="00513BF6">
            <w:pPr>
              <w:spacing w:after="0" w:line="240" w:lineRule="auto"/>
              <w:jc w:val="center"/>
              <w:rPr>
                <w:rFonts w:ascii="Garamond" w:hAnsi="Garamond" w:cstheme="minorHAnsi"/>
                <w:b/>
                <w:bCs/>
              </w:rPr>
            </w:pPr>
            <w:r w:rsidRPr="003242F9">
              <w:rPr>
                <w:rFonts w:ascii="Garamond" w:hAnsi="Garamond" w:cstheme="minorHAnsi"/>
                <w:b/>
                <w:bCs/>
              </w:rPr>
              <w:t>Parametr wymagany</w:t>
            </w:r>
          </w:p>
          <w:p w14:paraId="494CD712" w14:textId="492CEFC4" w:rsidR="00513BF6" w:rsidRPr="003242F9" w:rsidRDefault="00513BF6" w:rsidP="00513BF6">
            <w:pPr>
              <w:spacing w:after="0" w:line="240" w:lineRule="auto"/>
              <w:jc w:val="center"/>
              <w:rPr>
                <w:rFonts w:ascii="Garamond" w:hAnsi="Garamond" w:cstheme="minorHAnsi"/>
                <w:b/>
                <w:bCs/>
              </w:rPr>
            </w:pPr>
          </w:p>
        </w:tc>
      </w:tr>
      <w:tr w:rsidR="00513BF6" w:rsidRPr="003242F9" w14:paraId="0C05E234"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8D03E5" w14:textId="055C3A17" w:rsidR="00513BF6" w:rsidRPr="00847853" w:rsidRDefault="00847853" w:rsidP="00513BF6">
            <w:pPr>
              <w:jc w:val="center"/>
              <w:rPr>
                <w:rFonts w:ascii="Calibri" w:hAnsi="Calibri" w:cstheme="minorHAnsi"/>
                <w:bCs/>
              </w:rPr>
            </w:pPr>
            <w:r>
              <w:rPr>
                <w:rFonts w:ascii="Calibri" w:hAnsi="Calibri" w:cstheme="minorHAnsi"/>
                <w:bCs/>
              </w:rPr>
              <w:t>25</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26DB5E48" w14:textId="1A7AC398" w:rsidR="00513BF6" w:rsidRPr="00B822CD" w:rsidRDefault="00EE50B3" w:rsidP="00B822CD">
            <w:pPr>
              <w:pStyle w:val="Bezodstpw"/>
            </w:pPr>
            <w:r w:rsidRPr="00FF63DF">
              <w:rPr>
                <w:b/>
              </w:rPr>
              <w:t>Certyfikaty bezpieczeństwa</w:t>
            </w:r>
            <w:r w:rsidRPr="00FF63DF">
              <w:t>: CE, RoHS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8BCADD2" w14:textId="77777777" w:rsidR="00513BF6" w:rsidRPr="003242F9" w:rsidRDefault="00513BF6" w:rsidP="00513BF6">
            <w:pPr>
              <w:spacing w:after="0" w:line="240" w:lineRule="auto"/>
              <w:jc w:val="center"/>
              <w:rPr>
                <w:rFonts w:ascii="Garamond" w:hAnsi="Garamond" w:cstheme="minorHAnsi"/>
                <w:b/>
                <w:bCs/>
              </w:rPr>
            </w:pPr>
            <w:r w:rsidRPr="003242F9">
              <w:rPr>
                <w:rFonts w:ascii="Garamond" w:hAnsi="Garamond" w:cstheme="minorHAnsi"/>
                <w:b/>
                <w:bCs/>
              </w:rPr>
              <w:t>Parametr wymagany</w:t>
            </w:r>
          </w:p>
          <w:p w14:paraId="09653DF0" w14:textId="5BF703A6" w:rsidR="00513BF6" w:rsidRPr="003242F9" w:rsidRDefault="00513BF6" w:rsidP="00513BF6">
            <w:pPr>
              <w:spacing w:after="0" w:line="240" w:lineRule="auto"/>
              <w:jc w:val="center"/>
              <w:rPr>
                <w:rFonts w:ascii="Garamond" w:hAnsi="Garamond" w:cstheme="minorHAnsi"/>
                <w:b/>
                <w:bCs/>
              </w:rPr>
            </w:pPr>
          </w:p>
        </w:tc>
      </w:tr>
      <w:tr w:rsidR="00FE2C7E" w:rsidRPr="003242F9" w14:paraId="6A7D0011"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3BFB7E" w14:textId="6847F21A" w:rsidR="00FE2C7E" w:rsidRPr="00847853" w:rsidRDefault="00847853" w:rsidP="00FE2C7E">
            <w:pPr>
              <w:jc w:val="center"/>
              <w:rPr>
                <w:rFonts w:ascii="Calibri" w:hAnsi="Calibri" w:cstheme="minorHAnsi"/>
                <w:bCs/>
              </w:rPr>
            </w:pPr>
            <w:r>
              <w:rPr>
                <w:rFonts w:ascii="Calibri" w:hAnsi="Calibri" w:cstheme="minorHAnsi"/>
                <w:bCs/>
              </w:rPr>
              <w:t>26</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12BF0D4" w14:textId="78C73C55" w:rsidR="00FE2C7E" w:rsidRPr="00FF63DF" w:rsidRDefault="00FE2C7E" w:rsidP="00FE2C7E">
            <w:pPr>
              <w:pStyle w:val="Bezodstpw"/>
              <w:rPr>
                <w:b/>
              </w:rPr>
            </w:pPr>
            <w:r w:rsidRPr="00E478A2">
              <w:rPr>
                <w:b/>
              </w:rPr>
              <w:t xml:space="preserve">Algorytm pracy: </w:t>
            </w:r>
            <w:r w:rsidRPr="00E478A2">
              <w:t>Store and Forward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DA3BF08"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6DC2EFF8" w14:textId="2E53E227" w:rsidR="00FE2C7E" w:rsidRPr="003242F9" w:rsidRDefault="00FE2C7E" w:rsidP="003A65BA">
            <w:pPr>
              <w:spacing w:after="0" w:line="240" w:lineRule="auto"/>
              <w:jc w:val="center"/>
              <w:rPr>
                <w:rFonts w:ascii="Garamond" w:hAnsi="Garamond" w:cstheme="minorHAnsi"/>
                <w:b/>
                <w:bCs/>
              </w:rPr>
            </w:pPr>
          </w:p>
        </w:tc>
      </w:tr>
      <w:tr w:rsidR="00FE2C7E" w:rsidRPr="003242F9" w14:paraId="0AD329B5"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DD3748" w14:textId="78F32416" w:rsidR="00FE2C7E" w:rsidRPr="00847853" w:rsidRDefault="00847853" w:rsidP="00FE2C7E">
            <w:pPr>
              <w:jc w:val="center"/>
              <w:rPr>
                <w:rFonts w:ascii="Calibri" w:hAnsi="Calibri" w:cstheme="minorHAnsi"/>
                <w:bCs/>
              </w:rPr>
            </w:pPr>
            <w:r>
              <w:rPr>
                <w:rFonts w:ascii="Calibri" w:hAnsi="Calibri" w:cstheme="minorHAnsi"/>
                <w:bCs/>
              </w:rPr>
              <w:t>27</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E9E903B" w14:textId="0E627827" w:rsidR="00FE2C7E" w:rsidRPr="00FF63DF" w:rsidRDefault="00FE2C7E" w:rsidP="00FE2C7E">
            <w:pPr>
              <w:pStyle w:val="Bezodstpw"/>
              <w:jc w:val="both"/>
              <w:rPr>
                <w:b/>
              </w:rPr>
            </w:pPr>
            <w:r w:rsidRPr="00E478A2">
              <w:rPr>
                <w:b/>
                <w:lang w:val="en-GB"/>
              </w:rPr>
              <w:t xml:space="preserve">Obsługa VLAN: </w:t>
            </w:r>
            <w:r w:rsidRPr="00E478A2">
              <w:rPr>
                <w:lang w:val="en-GB"/>
              </w:rPr>
              <w:t>Voice VLAN, Port based VLAN, MAC based VLAN, Protocol based VLAN, Private VLAN, VLAN Translation, N:1 VLAN Translation, GVRP, IEEE 802.1Q, Normal QinQ, Flexible QinQ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AFF7958"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541027C9" w14:textId="6317CCC1" w:rsidR="00FE2C7E" w:rsidRPr="003242F9" w:rsidRDefault="00FE2C7E" w:rsidP="003A65BA">
            <w:pPr>
              <w:spacing w:after="0" w:line="240" w:lineRule="auto"/>
              <w:jc w:val="center"/>
              <w:rPr>
                <w:rFonts w:ascii="Garamond" w:hAnsi="Garamond" w:cstheme="minorHAnsi"/>
                <w:b/>
                <w:bCs/>
              </w:rPr>
            </w:pPr>
          </w:p>
        </w:tc>
      </w:tr>
      <w:tr w:rsidR="00FE2C7E" w:rsidRPr="003242F9" w14:paraId="4584959E"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AC87DB" w14:textId="2C5F16F8" w:rsidR="00FE2C7E" w:rsidRPr="00847853" w:rsidRDefault="00847853" w:rsidP="00FE2C7E">
            <w:pPr>
              <w:jc w:val="center"/>
              <w:rPr>
                <w:rFonts w:ascii="Calibri" w:hAnsi="Calibri" w:cstheme="minorHAnsi"/>
                <w:bCs/>
              </w:rPr>
            </w:pPr>
            <w:r>
              <w:rPr>
                <w:rFonts w:ascii="Calibri" w:hAnsi="Calibri" w:cstheme="minorHAnsi"/>
                <w:bCs/>
              </w:rPr>
              <w:t>28</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BE4B5F3" w14:textId="72A8199A" w:rsidR="00FE2C7E" w:rsidRPr="00FF63DF" w:rsidRDefault="00FE2C7E" w:rsidP="00FE2C7E">
            <w:pPr>
              <w:pStyle w:val="Bezodstpw"/>
              <w:jc w:val="both"/>
              <w:rPr>
                <w:b/>
              </w:rPr>
            </w:pPr>
            <w:r w:rsidRPr="00E478A2">
              <w:rPr>
                <w:b/>
                <w:lang w:val="en-GB"/>
              </w:rPr>
              <w:t xml:space="preserve">DHCP: </w:t>
            </w:r>
            <w:r w:rsidRPr="00E478A2">
              <w:rPr>
                <w:lang w:val="en-GB"/>
              </w:rPr>
              <w:t>IPv4/IPv6 DHCP Client,IPv4/IPv6 DHCP Relay, Option 82, IPv4/IPv6 DHCP Snooping,IPv4/IPv6 DHCP Server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28C8ECA"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2024F981" w14:textId="2316F91B" w:rsidR="00FE2C7E" w:rsidRPr="003242F9" w:rsidRDefault="00FE2C7E" w:rsidP="003A65BA">
            <w:pPr>
              <w:spacing w:after="0" w:line="240" w:lineRule="auto"/>
              <w:jc w:val="center"/>
              <w:rPr>
                <w:rFonts w:ascii="Garamond" w:hAnsi="Garamond" w:cstheme="minorHAnsi"/>
                <w:b/>
                <w:bCs/>
              </w:rPr>
            </w:pPr>
          </w:p>
        </w:tc>
      </w:tr>
      <w:tr w:rsidR="00FE2C7E" w:rsidRPr="003242F9" w14:paraId="4984269E"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73AED2" w14:textId="5A77F93B" w:rsidR="00FE2C7E" w:rsidRPr="00847853" w:rsidRDefault="00847853" w:rsidP="00FE2C7E">
            <w:pPr>
              <w:jc w:val="center"/>
              <w:rPr>
                <w:rFonts w:ascii="Calibri" w:hAnsi="Calibri" w:cstheme="minorHAnsi"/>
                <w:bCs/>
              </w:rPr>
            </w:pPr>
            <w:r>
              <w:rPr>
                <w:rFonts w:ascii="Calibri" w:hAnsi="Calibri" w:cstheme="minorHAnsi"/>
                <w:bCs/>
              </w:rPr>
              <w:t>29</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00672FF" w14:textId="35EB13F2" w:rsidR="00FE2C7E" w:rsidRPr="00FF63DF" w:rsidRDefault="00FE2C7E" w:rsidP="00FE2C7E">
            <w:pPr>
              <w:pStyle w:val="Bezodstpw"/>
              <w:jc w:val="both"/>
              <w:rPr>
                <w:b/>
              </w:rPr>
            </w:pPr>
            <w:r w:rsidRPr="00E478A2">
              <w:rPr>
                <w:b/>
                <w:lang w:val="en-GB"/>
              </w:rPr>
              <w:t xml:space="preserve">Drzewo rozpinające: </w:t>
            </w:r>
            <w:r w:rsidRPr="00E478A2">
              <w:rPr>
                <w:lang w:val="en-GB"/>
              </w:rPr>
              <w:t>IEEE802.1D (STP), IEEE802.1W (RSTP), IEEE802.1S (MSTP), Multi-Process MSTP, Root Guard, BPDU guard, BPDU forwarding, Fast Link, Loopback Detection,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25FF74"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72769021" w14:textId="435F575A" w:rsidR="00FE2C7E" w:rsidRPr="003242F9" w:rsidRDefault="00FE2C7E" w:rsidP="003A65BA">
            <w:pPr>
              <w:spacing w:after="0" w:line="240" w:lineRule="auto"/>
              <w:jc w:val="center"/>
              <w:rPr>
                <w:rFonts w:ascii="Garamond" w:hAnsi="Garamond" w:cstheme="minorHAnsi"/>
                <w:b/>
                <w:bCs/>
              </w:rPr>
            </w:pPr>
          </w:p>
        </w:tc>
      </w:tr>
      <w:tr w:rsidR="00FE2C7E" w:rsidRPr="003242F9" w14:paraId="3E44E40C"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E64A15" w14:textId="0E5FA4EC" w:rsidR="00FE2C7E" w:rsidRPr="00847853" w:rsidRDefault="00847853" w:rsidP="00FE2C7E">
            <w:pPr>
              <w:jc w:val="center"/>
              <w:rPr>
                <w:rFonts w:ascii="Calibri" w:hAnsi="Calibri" w:cstheme="minorHAnsi"/>
                <w:bCs/>
              </w:rPr>
            </w:pPr>
            <w:r>
              <w:rPr>
                <w:rFonts w:ascii="Calibri" w:hAnsi="Calibri" w:cstheme="minorHAnsi"/>
                <w:bCs/>
              </w:rPr>
              <w:t>30</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1AB4C359" w14:textId="1668ED14" w:rsidR="00FE2C7E" w:rsidRPr="00FF63DF" w:rsidRDefault="00FE2C7E" w:rsidP="00FE2C7E">
            <w:pPr>
              <w:pStyle w:val="Bezodstpw"/>
              <w:jc w:val="both"/>
              <w:rPr>
                <w:b/>
              </w:rPr>
            </w:pPr>
            <w:r w:rsidRPr="00E478A2">
              <w:rPr>
                <w:b/>
                <w:lang w:val="en-GB"/>
              </w:rPr>
              <w:t>Protekcja ringowa:</w:t>
            </w:r>
            <w:r w:rsidRPr="00E478A2">
              <w:rPr>
                <w:lang w:val="en-GB"/>
              </w:rPr>
              <w:t xml:space="preserve"> ITU-T G.8032 – recovery time &lt; 50ms,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3B566A6"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23B6FE42" w14:textId="3BA6E9AB" w:rsidR="00FE2C7E" w:rsidRPr="003242F9" w:rsidRDefault="00FE2C7E" w:rsidP="003A65BA">
            <w:pPr>
              <w:spacing w:after="0" w:line="240" w:lineRule="auto"/>
              <w:jc w:val="center"/>
              <w:rPr>
                <w:rFonts w:ascii="Garamond" w:hAnsi="Garamond" w:cstheme="minorHAnsi"/>
                <w:b/>
                <w:bCs/>
              </w:rPr>
            </w:pPr>
          </w:p>
        </w:tc>
      </w:tr>
      <w:tr w:rsidR="00FE2C7E" w:rsidRPr="003242F9" w14:paraId="58B337D8"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6C728" w14:textId="5EAA40E2" w:rsidR="00FE2C7E" w:rsidRPr="00847853" w:rsidRDefault="00847853" w:rsidP="00FE2C7E">
            <w:pPr>
              <w:jc w:val="center"/>
              <w:rPr>
                <w:rFonts w:ascii="Calibri" w:hAnsi="Calibri" w:cstheme="minorHAnsi"/>
                <w:bCs/>
              </w:rPr>
            </w:pPr>
            <w:r>
              <w:rPr>
                <w:rFonts w:ascii="Calibri" w:hAnsi="Calibri" w:cstheme="minorHAnsi"/>
                <w:bCs/>
              </w:rPr>
              <w:t>31</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1C312A9" w14:textId="32FC80E3" w:rsidR="00FE2C7E" w:rsidRPr="00FF63DF" w:rsidRDefault="00FE2C7E" w:rsidP="00FE2C7E">
            <w:pPr>
              <w:pStyle w:val="Bezodstpw"/>
              <w:jc w:val="both"/>
              <w:rPr>
                <w:b/>
              </w:rPr>
            </w:pPr>
            <w:r w:rsidRPr="00E478A2">
              <w:rPr>
                <w:b/>
                <w:lang w:val="en-GB"/>
              </w:rPr>
              <w:t xml:space="preserve">Protokoły routingu: </w:t>
            </w:r>
            <w:r w:rsidRPr="00E478A2">
              <w:rPr>
                <w:lang w:val="en-GB"/>
              </w:rPr>
              <w:t xml:space="preserve">Static Routing, RIPv1/v2, RIPng, OSPFv2/v3, </w:t>
            </w:r>
            <w:r w:rsidR="00F86B83">
              <w:rPr>
                <w:lang w:val="en-GB"/>
              </w:rPr>
              <w:t>BGP4/</w:t>
            </w:r>
            <w:r w:rsidRPr="00E478A2">
              <w:rPr>
                <w:lang w:val="en-GB"/>
              </w:rPr>
              <w:t>BGP4+, OSPF multiple process, LPM Routing, Policy-based Routing (PBR) IPv4/IPv6, VRRP, IPv6 VRRPv3, URPF IPv4/IPv6, ECMP, BFD, Static Multicast Route, Multicast Receive Control, Illegal Multicast Source Detect, GRE Tunnel</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D5DF04F"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13AFC207" w14:textId="0D5F1406" w:rsidR="00FE2C7E" w:rsidRPr="003242F9" w:rsidRDefault="00FE2C7E" w:rsidP="003A65BA">
            <w:pPr>
              <w:spacing w:after="0" w:line="240" w:lineRule="auto"/>
              <w:jc w:val="center"/>
              <w:rPr>
                <w:rFonts w:ascii="Garamond" w:hAnsi="Garamond" w:cstheme="minorHAnsi"/>
                <w:b/>
                <w:bCs/>
              </w:rPr>
            </w:pPr>
          </w:p>
        </w:tc>
      </w:tr>
      <w:tr w:rsidR="00FE2C7E" w:rsidRPr="003242F9" w14:paraId="6DADF280"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3DE89" w14:textId="31EEAB51" w:rsidR="00FE2C7E" w:rsidRPr="00847853" w:rsidRDefault="00847853" w:rsidP="00FE2C7E">
            <w:pPr>
              <w:jc w:val="center"/>
              <w:rPr>
                <w:rFonts w:ascii="Calibri" w:hAnsi="Calibri" w:cstheme="minorHAnsi"/>
                <w:bCs/>
              </w:rPr>
            </w:pPr>
            <w:r>
              <w:rPr>
                <w:rFonts w:ascii="Calibri" w:hAnsi="Calibri" w:cstheme="minorHAnsi"/>
                <w:bCs/>
              </w:rPr>
              <w:t>32</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714CF300" w14:textId="28E00FF6" w:rsidR="00FE2C7E" w:rsidRPr="00FF63DF" w:rsidRDefault="00FE2C7E" w:rsidP="00FE2C7E">
            <w:pPr>
              <w:pStyle w:val="Bezodstpw"/>
              <w:jc w:val="both"/>
              <w:rPr>
                <w:b/>
              </w:rPr>
            </w:pPr>
            <w:r w:rsidRPr="00E478A2">
              <w:rPr>
                <w:b/>
                <w:lang w:val="en-GB"/>
              </w:rPr>
              <w:t xml:space="preserve">Agregacja linków: </w:t>
            </w:r>
            <w:r w:rsidRPr="00E478A2">
              <w:rPr>
                <w:lang w:val="en-GB"/>
              </w:rPr>
              <w:t>IEEE 802.3ad (LACP), 128 groups per device / 8 ports per group, load balance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67689A"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301340E9" w14:textId="138FE7EC" w:rsidR="00FE2C7E" w:rsidRPr="003242F9" w:rsidRDefault="00FE2C7E" w:rsidP="003A65BA">
            <w:pPr>
              <w:spacing w:after="0" w:line="240" w:lineRule="auto"/>
              <w:jc w:val="center"/>
              <w:rPr>
                <w:rFonts w:ascii="Garamond" w:hAnsi="Garamond" w:cstheme="minorHAnsi"/>
                <w:b/>
                <w:bCs/>
              </w:rPr>
            </w:pPr>
          </w:p>
        </w:tc>
      </w:tr>
      <w:tr w:rsidR="00FE2C7E" w:rsidRPr="003242F9" w14:paraId="7957B7C0"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4DD66D" w14:textId="226B3BC5" w:rsidR="00FE2C7E" w:rsidRPr="00847853" w:rsidRDefault="00847853" w:rsidP="00FE2C7E">
            <w:pPr>
              <w:jc w:val="center"/>
              <w:rPr>
                <w:rFonts w:ascii="Calibri" w:hAnsi="Calibri" w:cstheme="minorHAnsi"/>
                <w:bCs/>
              </w:rPr>
            </w:pPr>
            <w:r>
              <w:rPr>
                <w:rFonts w:ascii="Calibri" w:hAnsi="Calibri" w:cstheme="minorHAnsi"/>
                <w:bCs/>
              </w:rPr>
              <w:t>33</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0227F456" w14:textId="1D762703" w:rsidR="00FE2C7E" w:rsidRPr="00FF63DF" w:rsidRDefault="00FE2C7E" w:rsidP="00FE2C7E">
            <w:pPr>
              <w:pStyle w:val="Bezodstpw"/>
              <w:jc w:val="both"/>
              <w:rPr>
                <w:b/>
              </w:rPr>
            </w:pPr>
            <w:r w:rsidRPr="00E478A2">
              <w:rPr>
                <w:b/>
                <w:lang w:val="en-GB"/>
              </w:rPr>
              <w:t xml:space="preserve">Bezpieczeństwo: </w:t>
            </w:r>
            <w:r w:rsidRPr="00E478A2">
              <w:rPr>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64E2083"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51D52776" w14:textId="12C115FD" w:rsidR="00FE2C7E" w:rsidRPr="003242F9" w:rsidRDefault="00FE2C7E" w:rsidP="003A65BA">
            <w:pPr>
              <w:spacing w:after="0" w:line="240" w:lineRule="auto"/>
              <w:jc w:val="center"/>
              <w:rPr>
                <w:rFonts w:ascii="Garamond" w:hAnsi="Garamond" w:cstheme="minorHAnsi"/>
                <w:b/>
                <w:bCs/>
              </w:rPr>
            </w:pPr>
          </w:p>
        </w:tc>
      </w:tr>
      <w:tr w:rsidR="00FE2C7E" w:rsidRPr="003242F9" w14:paraId="5FFEE978"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02A8F5" w14:textId="5B1C76D1" w:rsidR="00FE2C7E" w:rsidRPr="00847853" w:rsidRDefault="00847853" w:rsidP="00FE2C7E">
            <w:pPr>
              <w:jc w:val="center"/>
              <w:rPr>
                <w:rFonts w:ascii="Calibri" w:hAnsi="Calibri" w:cstheme="minorHAnsi"/>
                <w:bCs/>
              </w:rPr>
            </w:pPr>
            <w:r>
              <w:rPr>
                <w:rFonts w:ascii="Calibri" w:hAnsi="Calibri" w:cstheme="minorHAnsi"/>
                <w:bCs/>
              </w:rPr>
              <w:t>34</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66187CBE" w14:textId="0F10FEAA" w:rsidR="00FE2C7E" w:rsidRPr="00FF63DF" w:rsidRDefault="00FE2C7E" w:rsidP="00FE2C7E">
            <w:pPr>
              <w:pStyle w:val="Bezodstpw"/>
              <w:jc w:val="both"/>
              <w:rPr>
                <w:b/>
              </w:rPr>
            </w:pPr>
            <w:r w:rsidRPr="00E478A2">
              <w:rPr>
                <w:b/>
                <w:lang w:val="en-GB"/>
              </w:rPr>
              <w:t xml:space="preserve">Multicast: </w:t>
            </w:r>
            <w:r w:rsidRPr="00E478A2">
              <w:rPr>
                <w:lang w:val="en-GB"/>
              </w:rPr>
              <w:t>IGMP v1/v2/v3 snooping and L2 Query, IGMP Fast leave, MVR, MLD v1/v2 Snooping, IPv4/IPv6 DCSCM, PIM-SM, PIM-DM, PIM-SSM, IGMP authentication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AB6720"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547678A3" w14:textId="147548CE" w:rsidR="00FE2C7E" w:rsidRPr="003242F9" w:rsidRDefault="00FE2C7E" w:rsidP="003A65BA">
            <w:pPr>
              <w:spacing w:after="0" w:line="240" w:lineRule="auto"/>
              <w:jc w:val="center"/>
              <w:rPr>
                <w:rFonts w:ascii="Garamond" w:hAnsi="Garamond" w:cstheme="minorHAnsi"/>
                <w:b/>
                <w:bCs/>
              </w:rPr>
            </w:pPr>
          </w:p>
        </w:tc>
      </w:tr>
      <w:tr w:rsidR="00FE2C7E" w:rsidRPr="003242F9" w14:paraId="1D53ED81"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80D740" w14:textId="20D1C193" w:rsidR="00FE2C7E" w:rsidRPr="00847853" w:rsidRDefault="00847853" w:rsidP="00FE2C7E">
            <w:pPr>
              <w:jc w:val="center"/>
              <w:rPr>
                <w:rFonts w:ascii="Calibri" w:hAnsi="Calibri" w:cstheme="minorHAnsi"/>
                <w:bCs/>
              </w:rPr>
            </w:pPr>
            <w:r>
              <w:rPr>
                <w:rFonts w:ascii="Calibri" w:hAnsi="Calibri" w:cstheme="minorHAnsi"/>
                <w:bCs/>
              </w:rPr>
              <w:t>35</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79CEA0FE" w14:textId="1A06813F" w:rsidR="00FE2C7E" w:rsidRPr="00FF63DF" w:rsidRDefault="00FE2C7E" w:rsidP="00FE2C7E">
            <w:pPr>
              <w:pStyle w:val="Bezodstpw"/>
              <w:jc w:val="both"/>
              <w:rPr>
                <w:b/>
              </w:rPr>
            </w:pPr>
            <w:r w:rsidRPr="00E478A2">
              <w:rPr>
                <w:b/>
                <w:lang w:val="en-GB"/>
              </w:rPr>
              <w:t xml:space="preserve">QoS: </w:t>
            </w:r>
            <w:r w:rsidRPr="00E478A2">
              <w:rPr>
                <w:lang w:val="en-GB"/>
              </w:rPr>
              <w:t>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ADB3FF4"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07031BF3" w14:textId="7276BBA8" w:rsidR="00FE2C7E" w:rsidRPr="003242F9" w:rsidRDefault="00FE2C7E" w:rsidP="003A65BA">
            <w:pPr>
              <w:spacing w:after="0" w:line="240" w:lineRule="auto"/>
              <w:jc w:val="center"/>
              <w:rPr>
                <w:rFonts w:ascii="Garamond" w:hAnsi="Garamond" w:cstheme="minorHAnsi"/>
                <w:b/>
                <w:bCs/>
              </w:rPr>
            </w:pPr>
          </w:p>
        </w:tc>
      </w:tr>
      <w:tr w:rsidR="00FE2C7E" w:rsidRPr="003242F9" w14:paraId="7C22D0A1"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A8DD14" w14:textId="3E4D9C22" w:rsidR="00FE2C7E" w:rsidRPr="00847853" w:rsidRDefault="00847853" w:rsidP="00FE2C7E">
            <w:pPr>
              <w:jc w:val="center"/>
              <w:rPr>
                <w:rFonts w:ascii="Calibri" w:hAnsi="Calibri" w:cstheme="minorHAnsi"/>
                <w:bCs/>
              </w:rPr>
            </w:pPr>
            <w:r>
              <w:rPr>
                <w:rFonts w:ascii="Calibri" w:hAnsi="Calibri" w:cstheme="minorHAnsi"/>
                <w:bCs/>
              </w:rPr>
              <w:t>36</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0364E17" w14:textId="5ECE2B86" w:rsidR="00FE2C7E" w:rsidRPr="00FF63DF" w:rsidRDefault="00FE2C7E" w:rsidP="00FE2C7E">
            <w:pPr>
              <w:pStyle w:val="Bezodstpw"/>
              <w:jc w:val="both"/>
              <w:rPr>
                <w:b/>
              </w:rPr>
            </w:pPr>
            <w:r w:rsidRPr="00E478A2">
              <w:rPr>
                <w:b/>
                <w:lang w:val="en-GB"/>
              </w:rPr>
              <w:t xml:space="preserve">Lista Kontroli Dostępu: </w:t>
            </w:r>
            <w:r w:rsidRPr="00E478A2">
              <w:rPr>
                <w:lang w:val="en-GB"/>
              </w:rPr>
              <w:t xml:space="preserve">IP Src/Dst ACL, MAC Src/Dst ACL, MAC-IP ACL, User-Defined ACL, Time Range ACL, port number TCP/UDP ACL, VLAN ACL, REDIRECT and Statistics based on ACL, </w:t>
            </w:r>
            <w:r w:rsidR="00394FE1" w:rsidRPr="00394FE1">
              <w:rPr>
                <w:lang w:val="en-GB"/>
              </w:rPr>
              <w:t>Standard and Expanded ACL based on IP Protocol and IP Precedence</w:t>
            </w:r>
            <w:r w:rsidRPr="00E478A2">
              <w:rPr>
                <w:lang w:val="en-GB"/>
              </w:rPr>
              <w:t>, Vlan Tag/Untag, Rules can be configured to port and VLAN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96197BC"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2E5E8BB8" w14:textId="500A1E68" w:rsidR="00FE2C7E" w:rsidRPr="003242F9" w:rsidRDefault="00FE2C7E" w:rsidP="003A65BA">
            <w:pPr>
              <w:spacing w:after="0" w:line="240" w:lineRule="auto"/>
              <w:jc w:val="center"/>
              <w:rPr>
                <w:rFonts w:ascii="Garamond" w:hAnsi="Garamond" w:cstheme="minorHAnsi"/>
                <w:b/>
                <w:bCs/>
              </w:rPr>
            </w:pPr>
          </w:p>
        </w:tc>
      </w:tr>
      <w:tr w:rsidR="00FE2C7E" w:rsidRPr="003242F9" w14:paraId="4530B62E"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5942CE" w14:textId="364747F9" w:rsidR="00FE2C7E" w:rsidRPr="00847853" w:rsidRDefault="00847853" w:rsidP="00FE2C7E">
            <w:pPr>
              <w:jc w:val="center"/>
              <w:rPr>
                <w:rFonts w:ascii="Calibri" w:hAnsi="Calibri" w:cstheme="minorHAnsi"/>
                <w:bCs/>
              </w:rPr>
            </w:pPr>
            <w:r>
              <w:rPr>
                <w:rFonts w:ascii="Calibri" w:hAnsi="Calibri" w:cstheme="minorHAnsi"/>
                <w:bCs/>
              </w:rPr>
              <w:t>37</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8649C6C" w14:textId="3B2BAC8A" w:rsidR="00FE2C7E" w:rsidRPr="00FF63DF" w:rsidRDefault="00FE2C7E" w:rsidP="00FE2C7E">
            <w:pPr>
              <w:pStyle w:val="Bezodstpw"/>
              <w:jc w:val="both"/>
              <w:rPr>
                <w:b/>
              </w:rPr>
            </w:pPr>
            <w:r w:rsidRPr="00E478A2">
              <w:rPr>
                <w:b/>
                <w:lang w:val="en-GB"/>
              </w:rPr>
              <w:t xml:space="preserve">Diagnostyka: </w:t>
            </w:r>
            <w:r w:rsidRPr="00E478A2">
              <w:rPr>
                <w:lang w:val="en-GB"/>
              </w:rPr>
              <w:t>sFlow, Traffic Analysis, RSPAN, ERSPAN, VCT, Ping, Trace Route, Dying GASP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D8E4BB9"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56D1AEEE" w14:textId="2F3D57B8" w:rsidR="00FE2C7E" w:rsidRPr="003242F9" w:rsidRDefault="00FE2C7E" w:rsidP="003A65BA">
            <w:pPr>
              <w:spacing w:after="0" w:line="240" w:lineRule="auto"/>
              <w:jc w:val="center"/>
              <w:rPr>
                <w:rFonts w:ascii="Garamond" w:hAnsi="Garamond" w:cstheme="minorHAnsi"/>
                <w:b/>
                <w:bCs/>
              </w:rPr>
            </w:pPr>
          </w:p>
        </w:tc>
      </w:tr>
      <w:tr w:rsidR="00FE2C7E" w:rsidRPr="003242F9" w14:paraId="54596985"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45A505" w14:textId="238AC652" w:rsidR="00FE2C7E" w:rsidRPr="00847853" w:rsidRDefault="00847853" w:rsidP="00FE2C7E">
            <w:pPr>
              <w:jc w:val="center"/>
              <w:rPr>
                <w:rFonts w:ascii="Calibri" w:hAnsi="Calibri" w:cstheme="minorHAnsi"/>
                <w:bCs/>
              </w:rPr>
            </w:pPr>
            <w:r>
              <w:rPr>
                <w:rFonts w:ascii="Calibri" w:hAnsi="Calibri" w:cstheme="minorHAnsi"/>
                <w:bCs/>
              </w:rPr>
              <w:t>38</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34D87B12" w14:textId="1586F1B1" w:rsidR="00FE2C7E" w:rsidRPr="00FF63DF" w:rsidRDefault="00FE2C7E" w:rsidP="00FE2C7E">
            <w:pPr>
              <w:pStyle w:val="Bezodstpw"/>
              <w:jc w:val="both"/>
              <w:rPr>
                <w:b/>
              </w:rPr>
            </w:pPr>
            <w:r w:rsidRPr="00E478A2">
              <w:rPr>
                <w:b/>
                <w:lang w:val="en-GB"/>
              </w:rPr>
              <w:t xml:space="preserve">Zarządzanie: </w:t>
            </w:r>
            <w:r w:rsidRPr="00E478A2">
              <w:rPr>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45D0530"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6FF63B9A" w14:textId="5F5B02D0" w:rsidR="00FE2C7E" w:rsidRPr="003242F9" w:rsidRDefault="00FE2C7E" w:rsidP="003A65BA">
            <w:pPr>
              <w:spacing w:after="0" w:line="240" w:lineRule="auto"/>
              <w:jc w:val="center"/>
              <w:rPr>
                <w:rFonts w:ascii="Garamond" w:hAnsi="Garamond" w:cstheme="minorHAnsi"/>
                <w:b/>
                <w:bCs/>
              </w:rPr>
            </w:pPr>
          </w:p>
        </w:tc>
      </w:tr>
      <w:tr w:rsidR="00FE2C7E" w:rsidRPr="003242F9" w14:paraId="60EBD18C"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7B0453" w14:textId="40A28CF1" w:rsidR="00FE2C7E" w:rsidRPr="00847853" w:rsidRDefault="00847853" w:rsidP="00FE2C7E">
            <w:pPr>
              <w:jc w:val="center"/>
              <w:rPr>
                <w:rFonts w:ascii="Calibri" w:hAnsi="Calibri" w:cstheme="minorHAnsi"/>
                <w:bCs/>
              </w:rPr>
            </w:pPr>
            <w:r>
              <w:rPr>
                <w:rFonts w:ascii="Calibri" w:hAnsi="Calibri" w:cstheme="minorHAnsi"/>
                <w:bCs/>
              </w:rPr>
              <w:t>39</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2361E149" w14:textId="74F2D8AE" w:rsidR="00FE2C7E" w:rsidRPr="00FF63DF" w:rsidRDefault="00FE2C7E" w:rsidP="00FE2C7E">
            <w:pPr>
              <w:pStyle w:val="Bezodstpw"/>
              <w:jc w:val="both"/>
              <w:rPr>
                <w:b/>
              </w:rPr>
            </w:pPr>
            <w:r w:rsidRPr="00E478A2">
              <w:rPr>
                <w:b/>
              </w:rPr>
              <w:t>Oprogramowanie oraz wsparcie techniczne:</w:t>
            </w:r>
            <w:r w:rsidRPr="00E478A2">
              <w:t xml:space="preserve"> oprogramowanie przełącznika (firmware) dostępne bez ograniczeń czasowych, przez cały okres cyklu życia urządzenia, poprzez Internet, wsparcie techniczne dystrybutora bez konieczności wykupu dodatkowych usług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F5F659A" w14:textId="77777777"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Parametr wymagany</w:t>
            </w:r>
          </w:p>
          <w:p w14:paraId="7D0C6E2E" w14:textId="4187BEA7" w:rsidR="00FE2C7E" w:rsidRPr="003242F9" w:rsidRDefault="00FE2C7E" w:rsidP="003A65BA">
            <w:pPr>
              <w:spacing w:after="0" w:line="240" w:lineRule="auto"/>
              <w:jc w:val="center"/>
              <w:rPr>
                <w:rFonts w:ascii="Garamond" w:hAnsi="Garamond" w:cstheme="minorHAnsi"/>
                <w:b/>
                <w:bCs/>
              </w:rPr>
            </w:pPr>
          </w:p>
        </w:tc>
      </w:tr>
      <w:tr w:rsidR="001B2A68" w:rsidRPr="003242F9" w14:paraId="7A8ADA67" w14:textId="77777777" w:rsidTr="00981D18">
        <w:trPr>
          <w:gridAfter w:val="1"/>
          <w:wAfter w:w="70" w:type="dxa"/>
          <w:trHeight w:val="5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650F81" w14:textId="693BCC1F" w:rsidR="001B2A68" w:rsidRDefault="00225214" w:rsidP="00FE2C7E">
            <w:pPr>
              <w:jc w:val="center"/>
              <w:rPr>
                <w:rFonts w:ascii="Calibri" w:hAnsi="Calibri" w:cstheme="minorHAnsi"/>
                <w:bCs/>
              </w:rPr>
            </w:pPr>
            <w:r>
              <w:rPr>
                <w:rFonts w:ascii="Calibri" w:hAnsi="Calibri" w:cstheme="minorHAnsi"/>
                <w:bCs/>
              </w:rPr>
              <w:t>40</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4410A0E1" w14:textId="07F8ECF0" w:rsidR="00F12FCA" w:rsidRPr="009515D7" w:rsidRDefault="00B85174" w:rsidP="00FE2C7E">
            <w:pPr>
              <w:pStyle w:val="Bezodstpw"/>
              <w:jc w:val="both"/>
              <w:rPr>
                <w:bCs/>
              </w:rPr>
            </w:pPr>
            <w:r>
              <w:rPr>
                <w:b/>
              </w:rPr>
              <w:t xml:space="preserve">Wyposażenie przełącznika: </w:t>
            </w:r>
            <w:r w:rsidR="00C238DF" w:rsidRPr="00C238DF">
              <w:rPr>
                <w:bCs/>
              </w:rPr>
              <w:t>Moduł optyczn</w:t>
            </w:r>
            <w:r w:rsidR="00C238DF">
              <w:rPr>
                <w:bCs/>
              </w:rPr>
              <w:t>y</w:t>
            </w:r>
            <w:r w:rsidR="00C238DF" w:rsidRPr="00C238DF">
              <w:rPr>
                <w:bCs/>
              </w:rPr>
              <w:t xml:space="preserve"> typu SFP+</w:t>
            </w:r>
            <w:r w:rsidR="00C238DF">
              <w:rPr>
                <w:bCs/>
              </w:rPr>
              <w:t xml:space="preserve"> LC SM</w:t>
            </w:r>
            <w:r w:rsidR="00F12FCA">
              <w:rPr>
                <w:bCs/>
              </w:rPr>
              <w:t xml:space="preserve"> – 2 szt.</w:t>
            </w:r>
            <w:r w:rsidR="00225214">
              <w:rPr>
                <w:bCs/>
              </w:rPr>
              <w:t xml:space="preserve">, </w:t>
            </w:r>
            <w:r w:rsidR="00225214" w:rsidRPr="00225214">
              <w:rPr>
                <w:bCs/>
              </w:rPr>
              <w:t>Patchcord światłowodowy LC/UPC-LC/UPC SM duplex 1m</w:t>
            </w:r>
            <w:r w:rsidR="00225214">
              <w:rPr>
                <w:bCs/>
              </w:rPr>
              <w:t xml:space="preserve"> – 2 szt.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1E04DE" w14:textId="77777777" w:rsidR="00E80822" w:rsidRPr="003242F9" w:rsidRDefault="00E80822" w:rsidP="00E80822">
            <w:pPr>
              <w:spacing w:after="0" w:line="240" w:lineRule="auto"/>
              <w:jc w:val="center"/>
              <w:rPr>
                <w:rFonts w:ascii="Garamond" w:hAnsi="Garamond" w:cstheme="minorHAnsi"/>
                <w:b/>
                <w:bCs/>
              </w:rPr>
            </w:pPr>
            <w:r w:rsidRPr="003242F9">
              <w:rPr>
                <w:rFonts w:ascii="Garamond" w:hAnsi="Garamond" w:cstheme="minorHAnsi"/>
                <w:b/>
                <w:bCs/>
              </w:rPr>
              <w:t>Parametr wymagany</w:t>
            </w:r>
          </w:p>
          <w:p w14:paraId="4CF8A97C" w14:textId="77777777" w:rsidR="001B2A68" w:rsidRPr="003242F9" w:rsidRDefault="001B2A68" w:rsidP="003A65BA">
            <w:pPr>
              <w:spacing w:after="0" w:line="240" w:lineRule="auto"/>
              <w:jc w:val="center"/>
              <w:rPr>
                <w:rFonts w:ascii="Garamond" w:hAnsi="Garamond" w:cstheme="minorHAnsi"/>
                <w:b/>
                <w:bCs/>
              </w:rPr>
            </w:pPr>
          </w:p>
        </w:tc>
      </w:tr>
      <w:tr w:rsidR="00FE2C7E" w:rsidRPr="003242F9" w14:paraId="4E0CA3A6" w14:textId="77777777" w:rsidTr="00981D18">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63EE4D" w14:textId="08940BF5" w:rsidR="00FE2C7E" w:rsidRPr="00847853" w:rsidRDefault="00847853" w:rsidP="00FE2C7E">
            <w:pPr>
              <w:jc w:val="center"/>
              <w:rPr>
                <w:rFonts w:ascii="Calibri" w:hAnsi="Calibri" w:cstheme="minorHAnsi"/>
                <w:bCs/>
              </w:rPr>
            </w:pPr>
            <w:r>
              <w:rPr>
                <w:rFonts w:ascii="Calibri" w:hAnsi="Calibri" w:cstheme="minorHAnsi"/>
                <w:bCs/>
              </w:rPr>
              <w:t>4</w:t>
            </w:r>
            <w:r w:rsidR="00225214">
              <w:rPr>
                <w:rFonts w:ascii="Calibri" w:hAnsi="Calibri" w:cstheme="minorHAnsi"/>
                <w:bCs/>
              </w:rPr>
              <w:t>1</w:t>
            </w:r>
          </w:p>
        </w:tc>
        <w:tc>
          <w:tcPr>
            <w:tcW w:w="9233" w:type="dxa"/>
            <w:tcBorders>
              <w:top w:val="single" w:sz="4" w:space="0" w:color="auto"/>
              <w:left w:val="single" w:sz="4" w:space="0" w:color="auto"/>
              <w:bottom w:val="single" w:sz="4" w:space="0" w:color="auto"/>
              <w:right w:val="single" w:sz="4" w:space="0" w:color="auto"/>
            </w:tcBorders>
            <w:shd w:val="clear" w:color="auto" w:fill="auto"/>
            <w:vAlign w:val="center"/>
          </w:tcPr>
          <w:p w14:paraId="78B9DDB4" w14:textId="17601311" w:rsidR="00FE2C7E" w:rsidRPr="00FF63DF" w:rsidRDefault="00FE2C7E" w:rsidP="00FE2C7E">
            <w:pPr>
              <w:pStyle w:val="Bezodstpw"/>
              <w:jc w:val="both"/>
              <w:rPr>
                <w:b/>
              </w:rPr>
            </w:pPr>
            <w:r w:rsidRPr="00E478A2">
              <w:rPr>
                <w:b/>
              </w:rPr>
              <w:t>Gwarancja:</w:t>
            </w:r>
            <w:r w:rsidRPr="00E478A2">
              <w:t xml:space="preserve"> </w:t>
            </w:r>
            <w:r w:rsidR="00B4559A" w:rsidRPr="00A51B0B">
              <w:rPr>
                <w:rFonts w:ascii="Calibri" w:hAnsi="Calibri"/>
              </w:rPr>
              <w:t xml:space="preserve">Minimum </w:t>
            </w:r>
            <w:r w:rsidR="00B4559A">
              <w:rPr>
                <w:rFonts w:ascii="Calibri" w:hAnsi="Calibri"/>
              </w:rPr>
              <w:t>36 miesięcy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955BA51" w14:textId="099E1768" w:rsidR="003A65BA" w:rsidRPr="003242F9" w:rsidRDefault="003A65BA" w:rsidP="003A65BA">
            <w:pPr>
              <w:spacing w:after="0" w:line="240" w:lineRule="auto"/>
              <w:jc w:val="center"/>
              <w:rPr>
                <w:rFonts w:ascii="Garamond" w:hAnsi="Garamond" w:cstheme="minorHAnsi"/>
                <w:b/>
                <w:bCs/>
              </w:rPr>
            </w:pPr>
            <w:r w:rsidRPr="003242F9">
              <w:rPr>
                <w:rFonts w:ascii="Garamond" w:hAnsi="Garamond" w:cstheme="minorHAnsi"/>
                <w:b/>
                <w:bCs/>
              </w:rPr>
              <w:t xml:space="preserve">Parametr </w:t>
            </w:r>
            <w:r w:rsidR="00AB4A00">
              <w:rPr>
                <w:rFonts w:ascii="Garamond" w:hAnsi="Garamond" w:cstheme="minorHAnsi"/>
                <w:b/>
                <w:bCs/>
              </w:rPr>
              <w:t>oceniany</w:t>
            </w:r>
          </w:p>
          <w:p w14:paraId="0D7B4B83" w14:textId="093B4673" w:rsidR="00FE2C7E" w:rsidRPr="003242F9" w:rsidRDefault="00AB4A00" w:rsidP="003A65BA">
            <w:pPr>
              <w:spacing w:after="0" w:line="240" w:lineRule="auto"/>
              <w:jc w:val="center"/>
              <w:rPr>
                <w:rFonts w:ascii="Garamond" w:hAnsi="Garamond" w:cstheme="minorHAnsi"/>
                <w:b/>
                <w:bCs/>
              </w:rPr>
            </w:pPr>
            <w:r>
              <w:rPr>
                <w:rFonts w:ascii="Garamond" w:hAnsi="Garamond" w:cstheme="minorHAnsi"/>
                <w:b/>
                <w:bCs/>
              </w:rPr>
              <w:t>…………………</w:t>
            </w:r>
          </w:p>
        </w:tc>
      </w:tr>
    </w:tbl>
    <w:p w14:paraId="58C39957" w14:textId="77777777" w:rsidR="005F4724" w:rsidRPr="003242F9" w:rsidRDefault="005F4724" w:rsidP="005F4724">
      <w:pPr>
        <w:rPr>
          <w:rFonts w:ascii="Garamond" w:hAnsi="Garamond" w:cstheme="minorHAnsi"/>
        </w:rPr>
      </w:pPr>
    </w:p>
    <w:p w14:paraId="62DE7E23" w14:textId="12EBAF0E" w:rsidR="003A65BA" w:rsidRDefault="003A65BA">
      <w:pPr>
        <w:rPr>
          <w:rFonts w:ascii="Garamond" w:hAnsi="Garamond"/>
        </w:rPr>
      </w:pPr>
      <w:r>
        <w:rPr>
          <w:rFonts w:ascii="Garamond" w:hAnsi="Garamond"/>
        </w:rPr>
        <w:br w:type="page"/>
      </w:r>
    </w:p>
    <w:p w14:paraId="0ECD6032" w14:textId="3E4318B3" w:rsidR="003A65BA" w:rsidRDefault="003A65BA" w:rsidP="003A65BA">
      <w:pPr>
        <w:rPr>
          <w:rFonts w:ascii="Calibri" w:hAnsi="Calibri" w:cstheme="minorHAnsi"/>
          <w:b/>
          <w:bCs/>
        </w:rPr>
      </w:pPr>
      <w:r w:rsidRPr="00EE50B3">
        <w:rPr>
          <w:rFonts w:ascii="Calibri" w:hAnsi="Calibri" w:cstheme="minorHAnsi"/>
          <w:b/>
          <w:bCs/>
        </w:rPr>
        <w:t xml:space="preserve">Tabela </w:t>
      </w:r>
      <w:r w:rsidR="00C9443B">
        <w:rPr>
          <w:rFonts w:ascii="Calibri" w:hAnsi="Calibri" w:cstheme="minorHAnsi"/>
          <w:b/>
          <w:bCs/>
        </w:rPr>
        <w:t>2</w:t>
      </w:r>
      <w:r w:rsidRPr="00EE50B3">
        <w:rPr>
          <w:rFonts w:ascii="Calibri" w:hAnsi="Calibri" w:cstheme="minorHAnsi"/>
          <w:b/>
          <w:bCs/>
        </w:rPr>
        <w:t>.</w:t>
      </w:r>
      <w:r w:rsidRPr="00EE50B3">
        <w:rPr>
          <w:rFonts w:ascii="Calibri" w:hAnsi="Calibri" w:cstheme="minorHAnsi"/>
          <w:b/>
          <w:bCs/>
        </w:rPr>
        <w:tab/>
        <w:t xml:space="preserve">Przełącznik dostępowy </w:t>
      </w:r>
      <w:r w:rsidR="00867BDA">
        <w:rPr>
          <w:rFonts w:ascii="Garamond" w:eastAsia="Garamond" w:hAnsi="Garamond" w:cstheme="minorHAnsi"/>
          <w:b/>
          <w:bCs/>
        </w:rPr>
        <w:t>gigabitowy</w:t>
      </w:r>
      <w:r w:rsidR="00867BDA" w:rsidRPr="00EE50B3">
        <w:rPr>
          <w:rFonts w:ascii="Calibri" w:hAnsi="Calibri" w:cstheme="minorHAnsi"/>
          <w:b/>
          <w:bCs/>
        </w:rPr>
        <w:t xml:space="preserve"> </w:t>
      </w:r>
      <w:r w:rsidRPr="00EE50B3">
        <w:rPr>
          <w:rFonts w:ascii="Calibri" w:hAnsi="Calibri" w:cstheme="minorHAnsi"/>
          <w:b/>
          <w:bCs/>
        </w:rPr>
        <w:t xml:space="preserve">z </w:t>
      </w:r>
      <w:r>
        <w:rPr>
          <w:rFonts w:ascii="Calibri" w:hAnsi="Calibri" w:cstheme="minorHAnsi"/>
          <w:b/>
          <w:bCs/>
        </w:rPr>
        <w:t>48</w:t>
      </w:r>
      <w:r w:rsidRPr="00EE50B3">
        <w:rPr>
          <w:rFonts w:ascii="Calibri" w:hAnsi="Calibri" w:cstheme="minorHAnsi"/>
          <w:b/>
          <w:bCs/>
        </w:rPr>
        <w:t xml:space="preserve"> portami</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527"/>
        <w:gridCol w:w="4869"/>
        <w:gridCol w:w="60"/>
      </w:tblGrid>
      <w:tr w:rsidR="00981D18" w:rsidRPr="003242F9" w14:paraId="5C13BDB5" w14:textId="77777777" w:rsidTr="00981D18">
        <w:trPr>
          <w:trHeight w:val="871"/>
          <w:jc w:val="center"/>
        </w:trPr>
        <w:tc>
          <w:tcPr>
            <w:tcW w:w="15018" w:type="dxa"/>
            <w:gridSpan w:val="4"/>
            <w:tcBorders>
              <w:left w:val="single" w:sz="6" w:space="0" w:color="auto"/>
              <w:bottom w:val="single" w:sz="4" w:space="0" w:color="auto"/>
            </w:tcBorders>
            <w:shd w:val="clear" w:color="auto" w:fill="auto"/>
            <w:vAlign w:val="center"/>
            <w:hideMark/>
          </w:tcPr>
          <w:p w14:paraId="772E0E2C" w14:textId="77777777" w:rsidR="00981D18" w:rsidRPr="003242F9" w:rsidRDefault="00981D18" w:rsidP="009212E7">
            <w:pPr>
              <w:jc w:val="center"/>
              <w:rPr>
                <w:rFonts w:ascii="Garamond" w:hAnsi="Garamond" w:cstheme="minorHAnsi"/>
                <w:b/>
                <w:bCs/>
              </w:rPr>
            </w:pPr>
            <w:r w:rsidRPr="003242F9">
              <w:rPr>
                <w:rFonts w:ascii="Garamond" w:hAnsi="Garamond" w:cstheme="minorHAnsi"/>
                <w:b/>
                <w:bCs/>
              </w:rPr>
              <w:t>Producent, model oraz parametry</w:t>
            </w:r>
          </w:p>
          <w:p w14:paraId="3CE298FC" w14:textId="77777777" w:rsidR="00981D18" w:rsidRPr="003242F9" w:rsidRDefault="00981D18" w:rsidP="009212E7">
            <w:pPr>
              <w:jc w:val="center"/>
              <w:rPr>
                <w:rFonts w:ascii="Garamond" w:hAnsi="Garamond" w:cstheme="minorHAnsi"/>
                <w:b/>
                <w:bCs/>
                <w:color w:val="FF0000"/>
              </w:rPr>
            </w:pPr>
            <w:r w:rsidRPr="003242F9">
              <w:rPr>
                <w:rFonts w:ascii="Garamond" w:hAnsi="Garamond" w:cstheme="minorHAnsi"/>
                <w:b/>
                <w:bCs/>
              </w:rPr>
              <w:t>(w tabeli uzupełnić tylko miejsca wykropkowane)</w:t>
            </w:r>
          </w:p>
        </w:tc>
      </w:tr>
      <w:tr w:rsidR="00981D18" w:rsidRPr="003242F9" w14:paraId="5CF8ED0A" w14:textId="77777777" w:rsidTr="00981D18">
        <w:trPr>
          <w:trHeight w:val="1211"/>
          <w:jc w:val="center"/>
        </w:trPr>
        <w:tc>
          <w:tcPr>
            <w:tcW w:w="15018" w:type="dxa"/>
            <w:gridSpan w:val="4"/>
            <w:tcBorders>
              <w:top w:val="single" w:sz="4" w:space="0" w:color="auto"/>
              <w:left w:val="single" w:sz="4" w:space="0" w:color="auto"/>
              <w:right w:val="single" w:sz="4" w:space="0" w:color="auto"/>
            </w:tcBorders>
            <w:shd w:val="clear" w:color="auto" w:fill="auto"/>
            <w:vAlign w:val="center"/>
          </w:tcPr>
          <w:p w14:paraId="34993BEF" w14:textId="77777777" w:rsidR="00981D18" w:rsidRPr="003242F9" w:rsidRDefault="00981D18" w:rsidP="009212E7">
            <w:pPr>
              <w:rPr>
                <w:rFonts w:ascii="Garamond" w:hAnsi="Garamond" w:cstheme="minorHAnsi"/>
                <w:b/>
                <w:bCs/>
              </w:rPr>
            </w:pPr>
          </w:p>
          <w:p w14:paraId="7BC2786B" w14:textId="77777777" w:rsidR="00981D18" w:rsidRPr="00981D18" w:rsidRDefault="00981D18" w:rsidP="00981D18">
            <w:pPr>
              <w:rPr>
                <w:rFonts w:ascii="Garamond" w:hAnsi="Garamond" w:cstheme="minorHAnsi"/>
                <w:b/>
                <w:bCs/>
              </w:rPr>
            </w:pPr>
            <w:r w:rsidRPr="00981D18">
              <w:rPr>
                <w:rFonts w:ascii="Garamond" w:hAnsi="Garamond" w:cstheme="minorHAnsi"/>
                <w:b/>
                <w:bCs/>
              </w:rPr>
              <w:t>Producent         ………………………………….………………………</w:t>
            </w:r>
          </w:p>
          <w:p w14:paraId="6E92ABC9" w14:textId="77777777" w:rsidR="00981D18" w:rsidRPr="00981D18" w:rsidRDefault="00981D18" w:rsidP="00981D18">
            <w:pPr>
              <w:rPr>
                <w:rFonts w:ascii="Garamond" w:hAnsi="Garamond" w:cstheme="minorHAnsi"/>
                <w:b/>
                <w:bCs/>
              </w:rPr>
            </w:pPr>
            <w:r w:rsidRPr="00981D18">
              <w:rPr>
                <w:rFonts w:ascii="Garamond" w:hAnsi="Garamond" w:cstheme="minorHAnsi"/>
                <w:b/>
                <w:bCs/>
              </w:rPr>
              <w:t>Model                ………………………………………………………….</w:t>
            </w:r>
          </w:p>
          <w:p w14:paraId="67BAB99E" w14:textId="77777777" w:rsidR="00981D18" w:rsidRDefault="00981D18" w:rsidP="00981D18">
            <w:pPr>
              <w:rPr>
                <w:rFonts w:ascii="Garamond" w:hAnsi="Garamond" w:cstheme="minorHAnsi"/>
                <w:b/>
                <w:bCs/>
              </w:rPr>
            </w:pPr>
            <w:r w:rsidRPr="00981D18">
              <w:rPr>
                <w:rFonts w:ascii="Garamond" w:hAnsi="Garamond" w:cstheme="minorHAnsi"/>
                <w:b/>
                <w:bCs/>
              </w:rPr>
              <w:t>Rok produkcji   ………………………………………………………….</w:t>
            </w:r>
          </w:p>
          <w:p w14:paraId="437790C0" w14:textId="0D67F1FA" w:rsidR="00981D18" w:rsidRPr="003242F9" w:rsidRDefault="00981D18" w:rsidP="00981D18">
            <w:pPr>
              <w:rPr>
                <w:rFonts w:ascii="Garamond" w:hAnsi="Garamond" w:cstheme="minorHAnsi"/>
                <w:bCs/>
                <w:i/>
              </w:rPr>
            </w:pPr>
          </w:p>
        </w:tc>
      </w:tr>
      <w:tr w:rsidR="00C9443B" w:rsidRPr="003242F9" w14:paraId="34F90F6E" w14:textId="77777777" w:rsidTr="00981D18">
        <w:trPr>
          <w:gridAfter w:val="1"/>
          <w:wAfter w:w="60" w:type="dxa"/>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89EC" w14:textId="77777777" w:rsidR="00C9443B" w:rsidRPr="003242F9" w:rsidRDefault="00C9443B" w:rsidP="009212E7">
            <w:pPr>
              <w:spacing w:after="0"/>
              <w:jc w:val="center"/>
              <w:rPr>
                <w:rFonts w:ascii="Garamond" w:hAnsi="Garamond" w:cstheme="minorHAnsi"/>
                <w:b/>
                <w:bCs/>
              </w:rPr>
            </w:pPr>
            <w:r w:rsidRPr="003242F9">
              <w:rPr>
                <w:rFonts w:ascii="Garamond" w:hAnsi="Garamond" w:cstheme="minorHAnsi"/>
                <w:b/>
                <w:bCs/>
              </w:rPr>
              <w:t>Lp.</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A1527" w14:textId="77777777" w:rsidR="00C9443B" w:rsidRPr="003242F9" w:rsidRDefault="00C9443B" w:rsidP="009212E7">
            <w:pPr>
              <w:spacing w:after="0"/>
              <w:jc w:val="center"/>
              <w:rPr>
                <w:rFonts w:ascii="Garamond" w:hAnsi="Garamond" w:cstheme="minorHAnsi"/>
                <w:b/>
                <w:bCs/>
              </w:rPr>
            </w:pPr>
            <w:r w:rsidRPr="003242F9">
              <w:rPr>
                <w:rFonts w:ascii="Garamond" w:hAnsi="Garamond"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3AA8" w14:textId="77777777" w:rsidR="00C9443B" w:rsidRPr="003242F9" w:rsidRDefault="00C9443B" w:rsidP="009212E7">
            <w:pPr>
              <w:jc w:val="center"/>
              <w:rPr>
                <w:rFonts w:ascii="Garamond" w:hAnsi="Garamond" w:cstheme="minorHAnsi"/>
                <w:b/>
                <w:bCs/>
              </w:rPr>
            </w:pPr>
          </w:p>
        </w:tc>
      </w:tr>
      <w:tr w:rsidR="00C9443B" w:rsidRPr="003242F9" w14:paraId="3A7E90FC"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C4FA" w14:textId="77777777" w:rsidR="00C9443B" w:rsidRPr="00847853" w:rsidRDefault="00C9443B" w:rsidP="009212E7">
            <w:pPr>
              <w:jc w:val="center"/>
              <w:rPr>
                <w:rFonts w:ascii="Calibri" w:hAnsi="Calibri" w:cstheme="minorHAnsi"/>
                <w:bCs/>
              </w:rPr>
            </w:pPr>
            <w:r w:rsidRPr="00847853">
              <w:rPr>
                <w:rFonts w:ascii="Calibri" w:hAnsi="Calibri" w:cstheme="minorHAnsi"/>
                <w:bCs/>
              </w:rPr>
              <w:t>1</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777E98BD" w14:textId="082DC923" w:rsidR="00C9443B" w:rsidRPr="00EE051F" w:rsidRDefault="0040704D" w:rsidP="009212E7">
            <w:pPr>
              <w:rPr>
                <w:rFonts w:ascii="Calibri" w:hAnsi="Calibri" w:cstheme="minorHAnsi"/>
              </w:rPr>
            </w:pPr>
            <w:r w:rsidRPr="0040704D">
              <w:rPr>
                <w:rFonts w:cstheme="minorHAnsi"/>
                <w:b/>
                <w:bCs/>
              </w:rPr>
              <w:t>Stan</w:t>
            </w:r>
            <w:r w:rsidRPr="0040704D">
              <w:rPr>
                <w:rFonts w:ascii="Garamond" w:hAnsi="Garamond" w:cstheme="minorHAnsi"/>
                <w:b/>
                <w:bCs/>
              </w:rPr>
              <w:t>:</w:t>
            </w:r>
            <w:r w:rsidRPr="0040704D">
              <w:rPr>
                <w:rFonts w:ascii="Garamond" w:hAnsi="Garamond" w:cstheme="minorHAnsi"/>
              </w:rPr>
              <w:t xml:space="preserve"> </w:t>
            </w:r>
            <w:r w:rsidRPr="0040704D">
              <w:rPr>
                <w:rFonts w:cstheme="minorHAnsi"/>
              </w:rPr>
              <w:t>Przełącznik fabrycznie  nowy,  nieużywany, kompletny a</w:t>
            </w:r>
            <w:r>
              <w:rPr>
                <w:rFonts w:cstheme="minorHAnsi"/>
              </w:rPr>
              <w:t xml:space="preserve"> </w:t>
            </w:r>
            <w:r w:rsidRPr="0040704D">
              <w:rPr>
                <w:rFonts w:cstheme="minorHAnsi"/>
              </w:rPr>
              <w:t>do jego uruchomienia oraz stosowania zgodnie z przeznaczeniem nie będzie konieczny zakup dodatkowych elementów i akcesoriów</w:t>
            </w:r>
            <w:r>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EB67668"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48E9556A" w14:textId="03D1BCD8" w:rsidR="00C9443B" w:rsidRPr="003242F9" w:rsidRDefault="00C9443B" w:rsidP="009212E7">
            <w:pPr>
              <w:spacing w:after="0" w:line="240" w:lineRule="auto"/>
              <w:jc w:val="center"/>
              <w:rPr>
                <w:rFonts w:ascii="Garamond" w:hAnsi="Garamond" w:cstheme="minorHAnsi"/>
                <w:b/>
                <w:bCs/>
              </w:rPr>
            </w:pPr>
          </w:p>
        </w:tc>
      </w:tr>
      <w:tr w:rsidR="00C9443B" w:rsidRPr="003242F9" w14:paraId="18E5DC74"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8CE658" w14:textId="77777777" w:rsidR="00C9443B" w:rsidRPr="00847853" w:rsidRDefault="00C9443B" w:rsidP="009212E7">
            <w:pPr>
              <w:jc w:val="center"/>
              <w:rPr>
                <w:rFonts w:ascii="Calibri" w:hAnsi="Calibri" w:cstheme="minorHAnsi"/>
                <w:bCs/>
              </w:rPr>
            </w:pPr>
            <w:r w:rsidRPr="00847853">
              <w:rPr>
                <w:rFonts w:ascii="Calibri" w:hAnsi="Calibri" w:cstheme="minorHAnsi"/>
                <w:bCs/>
              </w:rPr>
              <w:t>2</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4C6D8CCB" w14:textId="285C013B" w:rsidR="00C9443B" w:rsidRPr="003242F9" w:rsidRDefault="00C9443B" w:rsidP="009212E7">
            <w:pPr>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 xml:space="preserve">inimum </w:t>
            </w:r>
            <w:r w:rsidR="00BB33D4">
              <w:rPr>
                <w:rFonts w:ascii="Garamond" w:hAnsi="Garamond" w:cstheme="minorHAnsi"/>
              </w:rPr>
              <w:t>48</w:t>
            </w:r>
            <w:r w:rsidRPr="00247225">
              <w:rPr>
                <w:rFonts w:ascii="Garamond" w:hAnsi="Garamond" w:cstheme="minorHAnsi"/>
              </w:rPr>
              <w:t xml:space="preserve">x 10/100/1000Base-T RJ45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BF24E2"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3CF6C379" w14:textId="77777777" w:rsidR="00C9443B" w:rsidRPr="003242F9" w:rsidRDefault="00C9443B" w:rsidP="009212E7">
            <w:pPr>
              <w:spacing w:after="0" w:line="240" w:lineRule="auto"/>
              <w:jc w:val="center"/>
              <w:rPr>
                <w:rFonts w:ascii="Garamond" w:hAnsi="Garamond" w:cstheme="minorHAnsi"/>
                <w:b/>
                <w:bCs/>
              </w:rPr>
            </w:pPr>
          </w:p>
          <w:p w14:paraId="61B5DCD6"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w:t>
            </w:r>
          </w:p>
        </w:tc>
      </w:tr>
      <w:tr w:rsidR="00C9443B" w:rsidRPr="003242F9" w14:paraId="561BEFD6"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471865" w14:textId="77777777" w:rsidR="00C9443B" w:rsidRPr="00847853" w:rsidRDefault="00C9443B" w:rsidP="009212E7">
            <w:pPr>
              <w:jc w:val="center"/>
              <w:rPr>
                <w:rFonts w:ascii="Calibri" w:hAnsi="Calibri" w:cstheme="minorHAnsi"/>
                <w:bCs/>
              </w:rPr>
            </w:pPr>
            <w:r w:rsidRPr="00847853">
              <w:rPr>
                <w:rFonts w:ascii="Calibri" w:hAnsi="Calibri" w:cstheme="minorHAnsi"/>
                <w:bCs/>
              </w:rPr>
              <w:t>3</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537FB4C1" w14:textId="77777777" w:rsidR="00C9443B" w:rsidRDefault="00C9443B" w:rsidP="009212E7">
            <w:pPr>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inimum 4x 1/10GBase-X SFP+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4636B0"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51ACF154" w14:textId="77777777" w:rsidR="00C9443B" w:rsidRPr="003242F9" w:rsidRDefault="00C9443B" w:rsidP="009212E7">
            <w:pPr>
              <w:spacing w:after="0" w:line="240" w:lineRule="auto"/>
              <w:jc w:val="center"/>
              <w:rPr>
                <w:rFonts w:ascii="Garamond" w:hAnsi="Garamond" w:cstheme="minorHAnsi"/>
                <w:b/>
                <w:bCs/>
              </w:rPr>
            </w:pPr>
          </w:p>
          <w:p w14:paraId="72B2F2DD"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w:t>
            </w:r>
          </w:p>
        </w:tc>
      </w:tr>
      <w:tr w:rsidR="00C9443B" w:rsidRPr="003242F9" w14:paraId="2F574F3F"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CCBFC9" w14:textId="77777777" w:rsidR="00C9443B" w:rsidRPr="00847853" w:rsidRDefault="00C9443B" w:rsidP="009212E7">
            <w:pPr>
              <w:jc w:val="center"/>
              <w:rPr>
                <w:rFonts w:ascii="Calibri" w:hAnsi="Calibri" w:cstheme="minorHAnsi"/>
                <w:bCs/>
              </w:rPr>
            </w:pPr>
            <w:r>
              <w:rPr>
                <w:rFonts w:ascii="Calibri" w:hAnsi="Calibri" w:cstheme="minorHAnsi"/>
                <w:bCs/>
              </w:rPr>
              <w:t>4</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1E629BC" w14:textId="77777777" w:rsidR="00C9443B" w:rsidRPr="003242F9" w:rsidRDefault="00C9443B" w:rsidP="009212E7">
            <w:pPr>
              <w:rPr>
                <w:rFonts w:ascii="Garamond" w:hAnsi="Garamond" w:cstheme="minorHAnsi"/>
              </w:rPr>
            </w:pPr>
            <w:r w:rsidRPr="00732A61">
              <w:rPr>
                <w:b/>
              </w:rPr>
              <w:t xml:space="preserve">Port konsolowy: </w:t>
            </w:r>
            <w:r w:rsidRPr="00732A61">
              <w:t>RJ45 (RS-232)</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DBCF1C"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3CA55FC1" w14:textId="20464E96" w:rsidR="00C9443B" w:rsidRPr="003242F9" w:rsidRDefault="00C9443B" w:rsidP="009212E7">
            <w:pPr>
              <w:spacing w:after="0" w:line="240" w:lineRule="auto"/>
              <w:jc w:val="center"/>
              <w:rPr>
                <w:rFonts w:ascii="Garamond" w:hAnsi="Garamond" w:cstheme="minorHAnsi"/>
                <w:b/>
                <w:bCs/>
              </w:rPr>
            </w:pPr>
          </w:p>
        </w:tc>
      </w:tr>
      <w:tr w:rsidR="00C9443B" w:rsidRPr="003242F9" w14:paraId="1623A30A"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87FF73" w14:textId="77777777" w:rsidR="00C9443B" w:rsidRPr="00847853" w:rsidRDefault="00C9443B" w:rsidP="009212E7">
            <w:pPr>
              <w:jc w:val="center"/>
              <w:rPr>
                <w:rFonts w:ascii="Calibri" w:hAnsi="Calibri" w:cstheme="minorHAnsi"/>
                <w:bCs/>
              </w:rPr>
            </w:pPr>
            <w:r>
              <w:rPr>
                <w:rFonts w:ascii="Calibri" w:hAnsi="Calibri" w:cstheme="minorHAnsi"/>
                <w:bCs/>
              </w:rPr>
              <w:t>5</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535FB744" w14:textId="77777777" w:rsidR="00C9443B" w:rsidRPr="003242F9" w:rsidRDefault="00C9443B" w:rsidP="009212E7">
            <w:pPr>
              <w:rPr>
                <w:rFonts w:ascii="Garamond" w:hAnsi="Garamond" w:cstheme="minorHAnsi"/>
              </w:rPr>
            </w:pPr>
            <w:r w:rsidRPr="00732A61">
              <w:rPr>
                <w:b/>
              </w:rPr>
              <w:t xml:space="preserve">Port zarządzania: </w:t>
            </w:r>
            <w:r w:rsidRPr="00732A61">
              <w:t>RJ45 (10/100Base-T RJ45)</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069967"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0A37B4E6" w14:textId="44419919" w:rsidR="00C9443B" w:rsidRPr="003242F9" w:rsidRDefault="00C9443B" w:rsidP="009212E7">
            <w:pPr>
              <w:spacing w:after="0" w:line="240" w:lineRule="auto"/>
              <w:jc w:val="center"/>
              <w:rPr>
                <w:rFonts w:ascii="Garamond" w:hAnsi="Garamond" w:cstheme="minorHAnsi"/>
                <w:b/>
                <w:bCs/>
              </w:rPr>
            </w:pPr>
          </w:p>
        </w:tc>
      </w:tr>
      <w:tr w:rsidR="00C9443B" w:rsidRPr="003242F9" w14:paraId="3B69076E"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32750C" w14:textId="77777777" w:rsidR="00C9443B" w:rsidRPr="00847853" w:rsidRDefault="00C9443B" w:rsidP="009212E7">
            <w:pPr>
              <w:jc w:val="center"/>
              <w:rPr>
                <w:rFonts w:ascii="Calibri" w:hAnsi="Calibri" w:cstheme="minorHAnsi"/>
                <w:bCs/>
              </w:rPr>
            </w:pPr>
            <w:r>
              <w:rPr>
                <w:rFonts w:ascii="Calibri" w:hAnsi="Calibri" w:cstheme="minorHAnsi"/>
                <w:bCs/>
              </w:rPr>
              <w:t>6</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5AC132F6" w14:textId="77777777" w:rsidR="00C9443B" w:rsidRPr="003242F9" w:rsidRDefault="00C9443B" w:rsidP="009212E7">
            <w:pPr>
              <w:rPr>
                <w:rFonts w:ascii="Garamond" w:hAnsi="Garamond" w:cstheme="minorHAnsi"/>
              </w:rPr>
            </w:pPr>
            <w:r w:rsidRPr="00732A61">
              <w:rPr>
                <w:b/>
              </w:rPr>
              <w:t xml:space="preserve">Port USB: </w:t>
            </w:r>
            <w:r w:rsidRPr="00732A61">
              <w:t>minimum 1 port co najmniej w standardzie 2.0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0CCECE5"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0A8EBC1" w14:textId="239B2E4C" w:rsidR="00C9443B" w:rsidRPr="003242F9" w:rsidRDefault="00C9443B" w:rsidP="009212E7">
            <w:pPr>
              <w:spacing w:after="0" w:line="240" w:lineRule="auto"/>
              <w:jc w:val="center"/>
              <w:rPr>
                <w:rFonts w:ascii="Garamond" w:hAnsi="Garamond" w:cstheme="minorHAnsi"/>
                <w:b/>
                <w:bCs/>
              </w:rPr>
            </w:pPr>
          </w:p>
        </w:tc>
      </w:tr>
      <w:tr w:rsidR="00C9443B" w:rsidRPr="003242F9" w14:paraId="394B61D5"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4EE944" w14:textId="77777777" w:rsidR="00C9443B" w:rsidRPr="00847853" w:rsidRDefault="00C9443B" w:rsidP="009212E7">
            <w:pPr>
              <w:jc w:val="center"/>
              <w:rPr>
                <w:rFonts w:ascii="Calibri" w:hAnsi="Calibri" w:cstheme="minorHAnsi"/>
                <w:bCs/>
              </w:rPr>
            </w:pPr>
            <w:r>
              <w:rPr>
                <w:rFonts w:ascii="Calibri" w:hAnsi="Calibri" w:cstheme="minorHAnsi"/>
                <w:bCs/>
              </w:rPr>
              <w:t>7</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957BB88" w14:textId="156929FD" w:rsidR="00C9443B" w:rsidRPr="003242F9" w:rsidRDefault="00C9443B" w:rsidP="009212E7">
            <w:pPr>
              <w:rPr>
                <w:rFonts w:ascii="Garamond" w:hAnsi="Garamond" w:cstheme="minorHAnsi"/>
              </w:rPr>
            </w:pPr>
            <w:r w:rsidRPr="00732A61">
              <w:rPr>
                <w:b/>
              </w:rPr>
              <w:t xml:space="preserve">Szybkość przełączania: </w:t>
            </w:r>
            <w:r w:rsidRPr="00732A61">
              <w:t>minimum</w:t>
            </w:r>
            <w:r w:rsidRPr="00732A61">
              <w:rPr>
                <w:b/>
              </w:rPr>
              <w:t xml:space="preserve"> </w:t>
            </w:r>
            <w:r w:rsidRPr="00732A61">
              <w:t>1</w:t>
            </w:r>
            <w:r w:rsidR="00BB33D4">
              <w:t>76</w:t>
            </w:r>
            <w:r w:rsidRPr="00732A61">
              <w:t>Gb/s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5C22479"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33FE2E85" w14:textId="134BE7C3" w:rsidR="00C9443B" w:rsidRPr="003242F9" w:rsidRDefault="00C9443B" w:rsidP="009212E7">
            <w:pPr>
              <w:spacing w:after="0" w:line="240" w:lineRule="auto"/>
              <w:jc w:val="center"/>
              <w:rPr>
                <w:rFonts w:ascii="Garamond" w:hAnsi="Garamond" w:cstheme="minorHAnsi"/>
                <w:b/>
                <w:bCs/>
              </w:rPr>
            </w:pPr>
          </w:p>
        </w:tc>
      </w:tr>
      <w:tr w:rsidR="00C9443B" w:rsidRPr="003242F9" w14:paraId="5916557A"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F50717" w14:textId="77777777" w:rsidR="00C9443B" w:rsidRPr="00847853" w:rsidRDefault="00C9443B" w:rsidP="009212E7">
            <w:pPr>
              <w:jc w:val="center"/>
              <w:rPr>
                <w:rFonts w:ascii="Calibri" w:hAnsi="Calibri" w:cstheme="minorHAnsi"/>
                <w:bCs/>
              </w:rPr>
            </w:pPr>
            <w:r>
              <w:rPr>
                <w:rFonts w:ascii="Calibri" w:hAnsi="Calibri" w:cstheme="minorHAnsi"/>
                <w:bCs/>
              </w:rPr>
              <w:t>8</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21DC79D" w14:textId="68238A7D" w:rsidR="00C9443B" w:rsidRPr="003242F9" w:rsidRDefault="00C9443B" w:rsidP="009212E7">
            <w:pPr>
              <w:rPr>
                <w:rFonts w:ascii="Garamond" w:hAnsi="Garamond" w:cstheme="minorHAnsi"/>
              </w:rPr>
            </w:pPr>
            <w:r w:rsidRPr="00732A61">
              <w:rPr>
                <w:b/>
              </w:rPr>
              <w:t xml:space="preserve">Przepustowość: </w:t>
            </w:r>
            <w:r w:rsidRPr="00732A61">
              <w:t>minimum</w:t>
            </w:r>
            <w:r w:rsidRPr="00732A61">
              <w:rPr>
                <w:b/>
              </w:rPr>
              <w:t xml:space="preserve"> </w:t>
            </w:r>
            <w:r w:rsidR="00BB33D4">
              <w:t>131M</w:t>
            </w:r>
            <w:r w:rsidRPr="00732A61">
              <w:t>p/s (dla pakietów 64Kb)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B7F85BC"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63A63E0" w14:textId="6206E89F" w:rsidR="00C9443B" w:rsidRPr="003242F9" w:rsidRDefault="00C9443B" w:rsidP="009212E7">
            <w:pPr>
              <w:spacing w:after="0" w:line="240" w:lineRule="auto"/>
              <w:jc w:val="center"/>
              <w:rPr>
                <w:rFonts w:ascii="Garamond" w:hAnsi="Garamond" w:cstheme="minorHAnsi"/>
                <w:highlight w:val="yellow"/>
              </w:rPr>
            </w:pPr>
          </w:p>
        </w:tc>
      </w:tr>
      <w:tr w:rsidR="00C9443B" w:rsidRPr="003242F9" w14:paraId="6BB49791"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D9FFA3" w14:textId="77777777" w:rsidR="00C9443B" w:rsidRPr="00847853" w:rsidRDefault="00C9443B" w:rsidP="009212E7">
            <w:pPr>
              <w:jc w:val="center"/>
              <w:rPr>
                <w:rFonts w:ascii="Calibri" w:hAnsi="Calibri" w:cstheme="minorHAnsi"/>
                <w:bCs/>
              </w:rPr>
            </w:pPr>
            <w:r>
              <w:rPr>
                <w:rFonts w:ascii="Calibri" w:hAnsi="Calibri" w:cstheme="minorHAnsi"/>
                <w:bCs/>
              </w:rPr>
              <w:t>9</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6E30F3A4" w14:textId="77777777" w:rsidR="00C9443B" w:rsidRPr="003242F9" w:rsidRDefault="00C9443B" w:rsidP="009212E7">
            <w:pPr>
              <w:rPr>
                <w:rFonts w:ascii="Garamond" w:hAnsi="Garamond" w:cstheme="minorHAnsi"/>
              </w:rPr>
            </w:pPr>
            <w:r w:rsidRPr="00732A61">
              <w:rPr>
                <w:b/>
              </w:rPr>
              <w:t xml:space="preserve">Bufor pakietów: </w:t>
            </w:r>
            <w:r w:rsidRPr="00732A61">
              <w:t>minimum</w:t>
            </w:r>
            <w:r w:rsidRPr="00732A61">
              <w:rPr>
                <w:b/>
              </w:rPr>
              <w:t xml:space="preserve"> </w:t>
            </w:r>
            <w:r w:rsidRPr="00732A61">
              <w:t>1,5MB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6FFDC34"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00AF9A06" w14:textId="3E171239" w:rsidR="00C9443B" w:rsidRPr="003242F9" w:rsidRDefault="00C9443B" w:rsidP="009212E7">
            <w:pPr>
              <w:spacing w:after="0" w:line="240" w:lineRule="auto"/>
              <w:jc w:val="center"/>
              <w:rPr>
                <w:rFonts w:ascii="Garamond" w:hAnsi="Garamond" w:cstheme="minorHAnsi"/>
                <w:b/>
                <w:bCs/>
              </w:rPr>
            </w:pPr>
          </w:p>
        </w:tc>
      </w:tr>
      <w:tr w:rsidR="00C9443B" w:rsidRPr="003242F9" w14:paraId="34F8BD17"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278925" w14:textId="77777777" w:rsidR="00C9443B" w:rsidRPr="00847853" w:rsidRDefault="00C9443B" w:rsidP="009212E7">
            <w:pPr>
              <w:jc w:val="center"/>
              <w:rPr>
                <w:rFonts w:ascii="Calibri" w:hAnsi="Calibri" w:cstheme="minorHAnsi"/>
                <w:bCs/>
              </w:rPr>
            </w:pPr>
            <w:r>
              <w:rPr>
                <w:rFonts w:ascii="Calibri" w:hAnsi="Calibri" w:cstheme="minorHAnsi"/>
                <w:bCs/>
              </w:rPr>
              <w:t>10</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9C50C03" w14:textId="77777777" w:rsidR="00C9443B" w:rsidRPr="003242F9" w:rsidRDefault="00C9443B" w:rsidP="009212E7">
            <w:pPr>
              <w:rPr>
                <w:rFonts w:ascii="Garamond" w:hAnsi="Garamond" w:cstheme="minorHAnsi"/>
              </w:rPr>
            </w:pPr>
            <w:r w:rsidRPr="00732A61">
              <w:rPr>
                <w:b/>
              </w:rPr>
              <w:t xml:space="preserve">Ramki Jumbo: </w:t>
            </w:r>
            <w:r w:rsidRPr="00732A61">
              <w:t>minimum</w:t>
            </w:r>
            <w:r w:rsidRPr="00732A61">
              <w:rPr>
                <w:b/>
              </w:rPr>
              <w:t xml:space="preserve"> </w:t>
            </w:r>
            <w:r w:rsidRPr="00732A61">
              <w:t>10k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76A9214"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E72CB94" w14:textId="1622F538" w:rsidR="00C9443B" w:rsidRPr="003242F9" w:rsidRDefault="00C9443B" w:rsidP="009212E7">
            <w:pPr>
              <w:spacing w:after="0" w:line="240" w:lineRule="auto"/>
              <w:jc w:val="center"/>
              <w:rPr>
                <w:rFonts w:ascii="Garamond" w:hAnsi="Garamond" w:cstheme="minorHAnsi"/>
                <w:b/>
                <w:bCs/>
              </w:rPr>
            </w:pPr>
          </w:p>
        </w:tc>
      </w:tr>
      <w:tr w:rsidR="00C9443B" w:rsidRPr="003242F9" w14:paraId="07247563"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7AEA68" w14:textId="77777777" w:rsidR="00C9443B" w:rsidRPr="00847853" w:rsidRDefault="00C9443B" w:rsidP="009212E7">
            <w:pPr>
              <w:jc w:val="center"/>
              <w:rPr>
                <w:rFonts w:ascii="Calibri" w:hAnsi="Calibri" w:cstheme="minorHAnsi"/>
                <w:bCs/>
              </w:rPr>
            </w:pPr>
            <w:r>
              <w:rPr>
                <w:rFonts w:ascii="Calibri" w:hAnsi="Calibri" w:cstheme="minorHAnsi"/>
                <w:bCs/>
              </w:rPr>
              <w:t>11</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77F6376" w14:textId="77777777" w:rsidR="00C9443B" w:rsidRPr="003242F9" w:rsidRDefault="00C9443B" w:rsidP="009212E7">
            <w:pPr>
              <w:rPr>
                <w:rFonts w:ascii="Garamond" w:hAnsi="Garamond" w:cstheme="minorHAnsi"/>
              </w:rPr>
            </w:pPr>
            <w:r w:rsidRPr="00732A61">
              <w:rPr>
                <w:b/>
                <w:lang w:val="en-GB"/>
              </w:rPr>
              <w:t xml:space="preserve">Tablica adresów MAC: </w:t>
            </w:r>
            <w:r w:rsidRPr="00732A61">
              <w:rPr>
                <w:lang w:val="en-GB"/>
              </w:rPr>
              <w:t>minimum</w:t>
            </w:r>
            <w:r w:rsidRPr="00732A61">
              <w:rPr>
                <w:b/>
                <w:lang w:val="en-GB"/>
              </w:rPr>
              <w:t xml:space="preserve"> </w:t>
            </w:r>
            <w:r w:rsidRPr="00732A61">
              <w:rPr>
                <w:lang w:val="en-GB"/>
              </w:rPr>
              <w:t xml:space="preserve">16k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D176AE1"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566BF861" w14:textId="56261705" w:rsidR="00C9443B" w:rsidRPr="003242F9" w:rsidRDefault="00C9443B" w:rsidP="009212E7">
            <w:pPr>
              <w:spacing w:after="0" w:line="240" w:lineRule="auto"/>
              <w:jc w:val="center"/>
              <w:rPr>
                <w:rFonts w:ascii="Garamond" w:hAnsi="Garamond" w:cstheme="minorHAnsi"/>
                <w:b/>
                <w:bCs/>
              </w:rPr>
            </w:pPr>
          </w:p>
        </w:tc>
      </w:tr>
      <w:tr w:rsidR="00C9443B" w:rsidRPr="003242F9" w14:paraId="01C0B9A3"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B809C5" w14:textId="77777777" w:rsidR="00C9443B" w:rsidRPr="00847853" w:rsidRDefault="00C9443B" w:rsidP="009212E7">
            <w:pPr>
              <w:jc w:val="center"/>
              <w:rPr>
                <w:rFonts w:ascii="Calibri" w:hAnsi="Calibri" w:cstheme="minorHAnsi"/>
                <w:bCs/>
              </w:rPr>
            </w:pPr>
            <w:r>
              <w:rPr>
                <w:rFonts w:ascii="Calibri" w:hAnsi="Calibri" w:cstheme="minorHAnsi"/>
                <w:bCs/>
              </w:rPr>
              <w:t>12</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5B5B83E3" w14:textId="77777777" w:rsidR="00C9443B" w:rsidRPr="003242F9" w:rsidRDefault="00C9443B" w:rsidP="009212E7">
            <w:pPr>
              <w:rPr>
                <w:rFonts w:ascii="Garamond" w:hAnsi="Garamond" w:cstheme="minorHAnsi"/>
              </w:rPr>
            </w:pPr>
            <w:r w:rsidRPr="00732A61">
              <w:rPr>
                <w:b/>
                <w:lang w:val="en-GB"/>
              </w:rPr>
              <w:t xml:space="preserve">Adresy MAC – Multicast: </w:t>
            </w:r>
            <w:r w:rsidRPr="00732A61">
              <w:rPr>
                <w:lang w:val="en-GB"/>
              </w:rPr>
              <w:t>minimum 4k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DF7394"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761E5FB" w14:textId="0E4E0511" w:rsidR="00C9443B" w:rsidRPr="003242F9" w:rsidRDefault="00C9443B" w:rsidP="009212E7">
            <w:pPr>
              <w:spacing w:after="0" w:line="240" w:lineRule="auto"/>
              <w:jc w:val="center"/>
              <w:rPr>
                <w:rFonts w:ascii="Garamond" w:hAnsi="Garamond" w:cstheme="minorHAnsi"/>
                <w:b/>
                <w:bCs/>
              </w:rPr>
            </w:pPr>
          </w:p>
        </w:tc>
      </w:tr>
      <w:tr w:rsidR="00C9443B" w:rsidRPr="003242F9" w14:paraId="73C200BE"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9E419C" w14:textId="77777777" w:rsidR="00C9443B" w:rsidRPr="00847853" w:rsidRDefault="00C9443B" w:rsidP="009212E7">
            <w:pPr>
              <w:jc w:val="center"/>
              <w:rPr>
                <w:rFonts w:ascii="Calibri" w:hAnsi="Calibri" w:cstheme="minorHAnsi"/>
                <w:bCs/>
              </w:rPr>
            </w:pPr>
            <w:r>
              <w:rPr>
                <w:rFonts w:ascii="Calibri" w:hAnsi="Calibri" w:cstheme="minorHAnsi"/>
                <w:bCs/>
              </w:rPr>
              <w:t>13</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747DBA3" w14:textId="77777777" w:rsidR="00C9443B" w:rsidRPr="003242F9" w:rsidRDefault="00C9443B" w:rsidP="009212E7">
            <w:pPr>
              <w:rPr>
                <w:rFonts w:ascii="Garamond" w:hAnsi="Garamond" w:cstheme="minorHAnsi"/>
              </w:rPr>
            </w:pPr>
            <w:r w:rsidRPr="00732A61">
              <w:rPr>
                <w:b/>
                <w:lang w:val="en-GB"/>
              </w:rPr>
              <w:t xml:space="preserve">Tablica ACL: </w:t>
            </w:r>
            <w:r w:rsidRPr="00732A61">
              <w:rPr>
                <w:lang w:val="en-GB"/>
              </w:rPr>
              <w:t>minimum 1k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C1BE28"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45A8B203" w14:textId="62252661" w:rsidR="00C9443B" w:rsidRPr="003242F9" w:rsidRDefault="00C9443B" w:rsidP="009212E7">
            <w:pPr>
              <w:spacing w:after="0" w:line="240" w:lineRule="auto"/>
              <w:jc w:val="center"/>
              <w:rPr>
                <w:rFonts w:ascii="Garamond" w:hAnsi="Garamond" w:cstheme="minorHAnsi"/>
                <w:b/>
                <w:bCs/>
              </w:rPr>
            </w:pPr>
          </w:p>
        </w:tc>
      </w:tr>
      <w:tr w:rsidR="00C9443B" w:rsidRPr="003242F9" w14:paraId="3AEF4E2E"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A36930" w14:textId="77777777" w:rsidR="00C9443B" w:rsidRPr="00847853" w:rsidRDefault="00C9443B" w:rsidP="009212E7">
            <w:pPr>
              <w:jc w:val="center"/>
              <w:rPr>
                <w:rFonts w:ascii="Calibri" w:hAnsi="Calibri" w:cstheme="minorHAnsi"/>
                <w:bCs/>
              </w:rPr>
            </w:pPr>
            <w:r>
              <w:rPr>
                <w:rFonts w:ascii="Calibri" w:hAnsi="Calibri" w:cstheme="minorHAnsi"/>
                <w:bCs/>
              </w:rPr>
              <w:t>14</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C07537E" w14:textId="77777777" w:rsidR="00C9443B" w:rsidRPr="003242F9" w:rsidRDefault="00C9443B" w:rsidP="009212E7">
            <w:pPr>
              <w:rPr>
                <w:rFonts w:ascii="Garamond" w:hAnsi="Garamond" w:cstheme="minorHAnsi"/>
              </w:rPr>
            </w:pPr>
            <w:r w:rsidRPr="00732A61">
              <w:rPr>
                <w:b/>
                <w:lang w:val="en-GB"/>
              </w:rPr>
              <w:t xml:space="preserve">Tablica VLAN: </w:t>
            </w:r>
            <w:r w:rsidRPr="00732A61">
              <w:rPr>
                <w:lang w:val="en-GB"/>
              </w:rPr>
              <w:t>minimum 4094</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01AE8C3"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2360281B" w14:textId="463E42D6" w:rsidR="00C9443B" w:rsidRPr="003242F9" w:rsidRDefault="00C9443B" w:rsidP="009212E7">
            <w:pPr>
              <w:spacing w:after="0" w:line="240" w:lineRule="auto"/>
              <w:jc w:val="center"/>
              <w:rPr>
                <w:rFonts w:ascii="Garamond" w:hAnsi="Garamond" w:cstheme="minorHAnsi"/>
                <w:b/>
                <w:bCs/>
              </w:rPr>
            </w:pPr>
          </w:p>
        </w:tc>
      </w:tr>
      <w:tr w:rsidR="00C9443B" w:rsidRPr="003242F9" w14:paraId="1F3A38D5"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970FAF" w14:textId="77777777" w:rsidR="00C9443B" w:rsidRPr="00847853" w:rsidRDefault="00C9443B" w:rsidP="009212E7">
            <w:pPr>
              <w:jc w:val="center"/>
              <w:rPr>
                <w:rFonts w:ascii="Calibri" w:hAnsi="Calibri" w:cstheme="minorHAnsi"/>
                <w:bCs/>
              </w:rPr>
            </w:pPr>
            <w:r>
              <w:rPr>
                <w:rFonts w:ascii="Calibri" w:hAnsi="Calibri" w:cstheme="minorHAnsi"/>
                <w:bCs/>
              </w:rPr>
              <w:t>15</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03415F4E" w14:textId="77777777" w:rsidR="00C9443B" w:rsidRPr="003242F9" w:rsidRDefault="00C9443B" w:rsidP="009212E7">
            <w:pPr>
              <w:rPr>
                <w:rFonts w:ascii="Garamond" w:hAnsi="Garamond" w:cstheme="minorHAnsi"/>
              </w:rPr>
            </w:pPr>
            <w:r w:rsidRPr="00732A61">
              <w:rPr>
                <w:b/>
              </w:rPr>
              <w:t xml:space="preserve">Tablica routingu: </w:t>
            </w:r>
            <w:r w:rsidRPr="00732A61">
              <w:t>minimum 1k dla IPv4 z możliwością wykorzystania IPv6. Dopuszcza się rozwiązania współdzielące tablicę routingu dla IPv4 oraz IPv6 w maksymalnej proporcji 4:1.</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F1E5AF"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44056D2D" w14:textId="5D96DF49" w:rsidR="00C9443B" w:rsidRPr="003242F9" w:rsidRDefault="00C9443B" w:rsidP="009212E7">
            <w:pPr>
              <w:spacing w:after="0" w:line="240" w:lineRule="auto"/>
              <w:jc w:val="center"/>
              <w:rPr>
                <w:rFonts w:ascii="Garamond" w:hAnsi="Garamond" w:cstheme="minorHAnsi"/>
                <w:b/>
                <w:bCs/>
              </w:rPr>
            </w:pPr>
          </w:p>
        </w:tc>
      </w:tr>
      <w:tr w:rsidR="00C9443B" w:rsidRPr="003242F9" w14:paraId="79B966E5"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A302EC" w14:textId="77777777" w:rsidR="00C9443B" w:rsidRPr="00847853" w:rsidRDefault="00C9443B" w:rsidP="009212E7">
            <w:pPr>
              <w:jc w:val="center"/>
              <w:rPr>
                <w:rFonts w:ascii="Calibri" w:hAnsi="Calibri" w:cstheme="minorHAnsi"/>
                <w:bCs/>
              </w:rPr>
            </w:pPr>
            <w:r>
              <w:rPr>
                <w:rFonts w:ascii="Calibri" w:hAnsi="Calibri" w:cstheme="minorHAnsi"/>
                <w:bCs/>
              </w:rPr>
              <w:t>16</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63B3CC68" w14:textId="77777777" w:rsidR="00C9443B" w:rsidRPr="003242F9" w:rsidRDefault="00C9443B" w:rsidP="009212E7">
            <w:pPr>
              <w:rPr>
                <w:rFonts w:ascii="Garamond" w:hAnsi="Garamond" w:cstheme="minorHAnsi"/>
              </w:rPr>
            </w:pPr>
            <w:r w:rsidRPr="00732A61">
              <w:rPr>
                <w:b/>
              </w:rPr>
              <w:t xml:space="preserve">Taktowanie procesora: </w:t>
            </w:r>
            <w:r w:rsidRPr="00732A61">
              <w:t>minimum 800MHz</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3B5A639"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AB69685" w14:textId="0000E1AB" w:rsidR="00C9443B" w:rsidRPr="003242F9" w:rsidRDefault="00C9443B" w:rsidP="009212E7">
            <w:pPr>
              <w:spacing w:after="0" w:line="240" w:lineRule="auto"/>
              <w:jc w:val="center"/>
              <w:rPr>
                <w:rFonts w:ascii="Garamond" w:hAnsi="Garamond" w:cstheme="minorHAnsi"/>
                <w:b/>
                <w:bCs/>
              </w:rPr>
            </w:pPr>
          </w:p>
        </w:tc>
      </w:tr>
      <w:tr w:rsidR="00C9443B" w:rsidRPr="003242F9" w14:paraId="0E73CE5B"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AD65B0" w14:textId="77777777" w:rsidR="00C9443B" w:rsidRPr="00847853" w:rsidRDefault="00C9443B" w:rsidP="009212E7">
            <w:pPr>
              <w:jc w:val="center"/>
              <w:rPr>
                <w:rFonts w:ascii="Calibri" w:hAnsi="Calibri" w:cstheme="minorHAnsi"/>
                <w:bCs/>
              </w:rPr>
            </w:pPr>
            <w:r>
              <w:rPr>
                <w:rFonts w:ascii="Calibri" w:hAnsi="Calibri" w:cstheme="minorHAnsi"/>
                <w:bCs/>
              </w:rPr>
              <w:t>17</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0F22EC94" w14:textId="77777777" w:rsidR="00C9443B" w:rsidRPr="003242F9" w:rsidRDefault="00C9443B" w:rsidP="009212E7">
            <w:pPr>
              <w:rPr>
                <w:rFonts w:ascii="Garamond" w:hAnsi="Garamond" w:cstheme="minorHAnsi"/>
              </w:rPr>
            </w:pPr>
            <w:r w:rsidRPr="00732A61">
              <w:rPr>
                <w:b/>
              </w:rPr>
              <w:t xml:space="preserve">Pamięć Flash: </w:t>
            </w:r>
            <w:r w:rsidRPr="00732A61">
              <w:t xml:space="preserve">minimum 128MB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9DAA2DC"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3A6BB7E" w14:textId="3CDE110C" w:rsidR="00C9443B" w:rsidRPr="003242F9" w:rsidRDefault="00C9443B" w:rsidP="009212E7">
            <w:pPr>
              <w:spacing w:after="0" w:line="240" w:lineRule="auto"/>
              <w:jc w:val="center"/>
              <w:rPr>
                <w:rFonts w:ascii="Garamond" w:hAnsi="Garamond" w:cstheme="minorHAnsi"/>
                <w:b/>
                <w:bCs/>
              </w:rPr>
            </w:pPr>
          </w:p>
        </w:tc>
      </w:tr>
      <w:tr w:rsidR="00C9443B" w:rsidRPr="003242F9" w14:paraId="69FCDEB9"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C03D06" w14:textId="77777777" w:rsidR="00C9443B" w:rsidRPr="00847853" w:rsidRDefault="00C9443B" w:rsidP="009212E7">
            <w:pPr>
              <w:jc w:val="center"/>
              <w:rPr>
                <w:rFonts w:ascii="Calibri" w:hAnsi="Calibri" w:cstheme="minorHAnsi"/>
                <w:bCs/>
              </w:rPr>
            </w:pPr>
            <w:r>
              <w:rPr>
                <w:rFonts w:ascii="Calibri" w:hAnsi="Calibri" w:cstheme="minorHAnsi"/>
                <w:bCs/>
              </w:rPr>
              <w:t>18</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68F1B8FD" w14:textId="77777777" w:rsidR="00C9443B" w:rsidRPr="003242F9" w:rsidRDefault="00C9443B" w:rsidP="009212E7">
            <w:pPr>
              <w:rPr>
                <w:rFonts w:ascii="Garamond" w:hAnsi="Garamond" w:cstheme="minorHAnsi"/>
              </w:rPr>
            </w:pPr>
            <w:r w:rsidRPr="00732A61">
              <w:rPr>
                <w:b/>
              </w:rPr>
              <w:t xml:space="preserve">Pamięć RAM: </w:t>
            </w:r>
            <w:r w:rsidRPr="00732A61">
              <w:t>minimum 512MB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C52A963"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2A390EE3" w14:textId="2E40CE7B" w:rsidR="00C9443B" w:rsidRPr="003242F9" w:rsidRDefault="00C9443B" w:rsidP="009212E7">
            <w:pPr>
              <w:spacing w:after="0" w:line="240" w:lineRule="auto"/>
              <w:jc w:val="center"/>
              <w:rPr>
                <w:rFonts w:ascii="Garamond" w:hAnsi="Garamond" w:cstheme="minorHAnsi"/>
                <w:b/>
                <w:bCs/>
              </w:rPr>
            </w:pPr>
          </w:p>
        </w:tc>
      </w:tr>
      <w:tr w:rsidR="00C9443B" w:rsidRPr="003242F9" w14:paraId="27EC242A"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F94B41" w14:textId="77777777" w:rsidR="00C9443B" w:rsidRPr="00847853" w:rsidRDefault="00C9443B" w:rsidP="009212E7">
            <w:pPr>
              <w:jc w:val="center"/>
              <w:rPr>
                <w:rFonts w:ascii="Calibri" w:hAnsi="Calibri" w:cstheme="minorHAnsi"/>
                <w:bCs/>
              </w:rPr>
            </w:pPr>
            <w:r>
              <w:rPr>
                <w:rFonts w:ascii="Calibri" w:hAnsi="Calibri" w:cstheme="minorHAnsi"/>
                <w:bCs/>
              </w:rPr>
              <w:t>19</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0AC8D39C" w14:textId="77777777" w:rsidR="00C9443B" w:rsidRPr="003242F9" w:rsidRDefault="00C9443B" w:rsidP="009212E7">
            <w:pPr>
              <w:rPr>
                <w:rFonts w:ascii="Garamond" w:hAnsi="Garamond" w:cstheme="minorHAnsi"/>
              </w:rPr>
            </w:pPr>
            <w:r w:rsidRPr="00732A61">
              <w:rPr>
                <w:b/>
              </w:rPr>
              <w:t>Temperatura pracy:</w:t>
            </w:r>
            <w:r w:rsidRPr="00732A61">
              <w:t xml:space="preserve"> zakres minimum 0°C - 50°C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56AB6BA"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9F0DA1B" w14:textId="073E1323" w:rsidR="00C9443B" w:rsidRPr="003242F9" w:rsidRDefault="00C9443B" w:rsidP="009212E7">
            <w:pPr>
              <w:spacing w:after="0" w:line="240" w:lineRule="auto"/>
              <w:jc w:val="center"/>
              <w:rPr>
                <w:rFonts w:ascii="Garamond" w:hAnsi="Garamond" w:cstheme="minorHAnsi"/>
                <w:b/>
                <w:bCs/>
              </w:rPr>
            </w:pPr>
          </w:p>
        </w:tc>
      </w:tr>
      <w:tr w:rsidR="00C9443B" w:rsidRPr="003242F9" w14:paraId="351715CD"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341788" w14:textId="77777777" w:rsidR="00C9443B" w:rsidRPr="00847853" w:rsidRDefault="00C9443B" w:rsidP="009212E7">
            <w:pPr>
              <w:jc w:val="center"/>
              <w:rPr>
                <w:rFonts w:ascii="Calibri" w:hAnsi="Calibri" w:cstheme="minorHAnsi"/>
                <w:bCs/>
              </w:rPr>
            </w:pPr>
            <w:r>
              <w:rPr>
                <w:rFonts w:ascii="Calibri" w:hAnsi="Calibri" w:cstheme="minorHAnsi"/>
                <w:bCs/>
              </w:rPr>
              <w:t>20</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4E777FB1" w14:textId="77777777" w:rsidR="00C9443B" w:rsidRPr="003242F9" w:rsidRDefault="00C9443B" w:rsidP="009212E7">
            <w:pPr>
              <w:rPr>
                <w:rFonts w:ascii="Garamond" w:hAnsi="Garamond" w:cstheme="minorHAnsi"/>
              </w:rPr>
            </w:pPr>
            <w:r w:rsidRPr="00732A61">
              <w:rPr>
                <w:b/>
              </w:rPr>
              <w:t xml:space="preserve">Wilgotność względna: </w:t>
            </w:r>
            <w:r w:rsidRPr="00732A61">
              <w:t>zakres minimum 10% - 90% (bez kondensacji)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96A877C"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6DC863F" w14:textId="7370E002" w:rsidR="00C9443B" w:rsidRPr="003242F9" w:rsidRDefault="00C9443B" w:rsidP="009212E7">
            <w:pPr>
              <w:spacing w:after="0" w:line="240" w:lineRule="auto"/>
              <w:jc w:val="center"/>
              <w:rPr>
                <w:rFonts w:ascii="Garamond" w:hAnsi="Garamond" w:cstheme="minorHAnsi"/>
                <w:b/>
                <w:bCs/>
              </w:rPr>
            </w:pPr>
          </w:p>
        </w:tc>
      </w:tr>
      <w:tr w:rsidR="00C9443B" w:rsidRPr="003242F9" w14:paraId="65B238E6"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AC1710" w14:textId="77777777" w:rsidR="00C9443B" w:rsidRPr="00847853" w:rsidRDefault="00C9443B" w:rsidP="009212E7">
            <w:pPr>
              <w:jc w:val="center"/>
              <w:rPr>
                <w:rFonts w:ascii="Calibri" w:hAnsi="Calibri" w:cstheme="minorHAnsi"/>
                <w:bCs/>
              </w:rPr>
            </w:pPr>
            <w:r>
              <w:rPr>
                <w:rFonts w:ascii="Calibri" w:hAnsi="Calibri" w:cstheme="minorHAnsi"/>
                <w:bCs/>
              </w:rPr>
              <w:t>21</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51FDA67D" w14:textId="77777777" w:rsidR="00C9443B" w:rsidRPr="003242F9" w:rsidRDefault="00C9443B" w:rsidP="009212E7">
            <w:pPr>
              <w:rPr>
                <w:rFonts w:ascii="Garamond" w:hAnsi="Garamond" w:cstheme="minorHAnsi"/>
              </w:rPr>
            </w:pPr>
            <w:r w:rsidRPr="00732A61">
              <w:rPr>
                <w:b/>
              </w:rPr>
              <w:t xml:space="preserve">Zasilanie: </w:t>
            </w:r>
            <w:r w:rsidRPr="00732A61">
              <w:t>zabudowany zasilacz 230V AC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E8F5E9"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262E9FB9" w14:textId="4C4E92B4" w:rsidR="00C9443B" w:rsidRPr="003242F9" w:rsidRDefault="00C9443B" w:rsidP="009212E7">
            <w:pPr>
              <w:spacing w:after="0" w:line="240" w:lineRule="auto"/>
              <w:jc w:val="center"/>
              <w:rPr>
                <w:rFonts w:ascii="Garamond" w:hAnsi="Garamond" w:cstheme="minorHAnsi"/>
                <w:b/>
                <w:bCs/>
              </w:rPr>
            </w:pPr>
          </w:p>
        </w:tc>
      </w:tr>
      <w:tr w:rsidR="00C9443B" w:rsidRPr="003242F9" w14:paraId="01228FBA"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3DAE58" w14:textId="77777777" w:rsidR="00C9443B" w:rsidRPr="00847853" w:rsidRDefault="00C9443B" w:rsidP="009212E7">
            <w:pPr>
              <w:jc w:val="center"/>
              <w:rPr>
                <w:rFonts w:ascii="Calibri" w:hAnsi="Calibri" w:cstheme="minorHAnsi"/>
                <w:bCs/>
              </w:rPr>
            </w:pPr>
            <w:r>
              <w:rPr>
                <w:rFonts w:ascii="Calibri" w:hAnsi="Calibri" w:cstheme="minorHAnsi"/>
                <w:bCs/>
              </w:rPr>
              <w:t>22</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65610D4" w14:textId="7E21F639" w:rsidR="00C9443B" w:rsidRPr="003242F9" w:rsidRDefault="00C9443B" w:rsidP="009212E7">
            <w:pPr>
              <w:rPr>
                <w:rFonts w:ascii="Garamond" w:hAnsi="Garamond" w:cstheme="minorHAnsi"/>
              </w:rPr>
            </w:pPr>
            <w:r w:rsidRPr="00732A61">
              <w:rPr>
                <w:b/>
              </w:rPr>
              <w:t xml:space="preserve">Pobór mocy: </w:t>
            </w:r>
            <w:r w:rsidRPr="00732A61">
              <w:t xml:space="preserve">maksymalnie </w:t>
            </w:r>
            <w:r w:rsidR="00BB33D4">
              <w:t>45</w:t>
            </w:r>
            <w:r w:rsidRPr="00732A61">
              <w:t>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ED06AF6"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3CA42B6C" w14:textId="7D5EE578" w:rsidR="00C9443B" w:rsidRPr="003242F9" w:rsidRDefault="00C9443B" w:rsidP="009212E7">
            <w:pPr>
              <w:spacing w:after="0" w:line="240" w:lineRule="auto"/>
              <w:jc w:val="center"/>
              <w:rPr>
                <w:rFonts w:ascii="Garamond" w:hAnsi="Garamond" w:cstheme="minorHAnsi"/>
                <w:b/>
                <w:bCs/>
              </w:rPr>
            </w:pPr>
          </w:p>
        </w:tc>
      </w:tr>
      <w:tr w:rsidR="00C9443B" w:rsidRPr="003242F9" w14:paraId="232F1038"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F07C9B" w14:textId="77777777" w:rsidR="00C9443B" w:rsidRPr="00847853" w:rsidRDefault="00C9443B" w:rsidP="009212E7">
            <w:pPr>
              <w:jc w:val="center"/>
              <w:rPr>
                <w:rFonts w:ascii="Calibri" w:hAnsi="Calibri" w:cstheme="minorHAnsi"/>
                <w:bCs/>
              </w:rPr>
            </w:pPr>
            <w:r>
              <w:rPr>
                <w:rFonts w:ascii="Calibri" w:hAnsi="Calibri" w:cstheme="minorHAnsi"/>
                <w:bCs/>
              </w:rPr>
              <w:t>23</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5E91C55" w14:textId="77777777" w:rsidR="00C9443B" w:rsidRPr="003242F9" w:rsidRDefault="00C9443B" w:rsidP="009212E7">
            <w:pPr>
              <w:rPr>
                <w:rFonts w:ascii="Garamond" w:hAnsi="Garamond" w:cstheme="minorHAnsi"/>
              </w:rPr>
            </w:pPr>
            <w:r w:rsidRPr="00732A61">
              <w:rPr>
                <w:b/>
              </w:rPr>
              <w:t xml:space="preserve">Zabezpieczenie przeciwprzepięciowe: </w:t>
            </w:r>
            <w:r w:rsidRPr="00732A61">
              <w:t>minimum 6kV</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AF09593"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AA6FC6F" w14:textId="3C9623E1" w:rsidR="00C9443B" w:rsidRPr="003242F9" w:rsidRDefault="00C9443B" w:rsidP="009212E7">
            <w:pPr>
              <w:spacing w:after="0" w:line="240" w:lineRule="auto"/>
              <w:jc w:val="center"/>
              <w:rPr>
                <w:rFonts w:ascii="Garamond" w:hAnsi="Garamond" w:cstheme="minorHAnsi"/>
                <w:b/>
                <w:bCs/>
              </w:rPr>
            </w:pPr>
          </w:p>
        </w:tc>
      </w:tr>
      <w:tr w:rsidR="00C9443B" w:rsidRPr="003242F9" w14:paraId="1AB2E004"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8E0710" w14:textId="77777777" w:rsidR="00C9443B" w:rsidRPr="00847853" w:rsidRDefault="00C9443B" w:rsidP="009212E7">
            <w:pPr>
              <w:jc w:val="center"/>
              <w:rPr>
                <w:rFonts w:ascii="Calibri" w:hAnsi="Calibri" w:cstheme="minorHAnsi"/>
                <w:bCs/>
              </w:rPr>
            </w:pPr>
            <w:r>
              <w:rPr>
                <w:rFonts w:ascii="Calibri" w:hAnsi="Calibri" w:cstheme="minorHAnsi"/>
                <w:bCs/>
              </w:rPr>
              <w:t>24</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66B1DF08" w14:textId="77777777" w:rsidR="00C9443B" w:rsidRPr="00EE50B3" w:rsidRDefault="00C9443B" w:rsidP="009212E7">
            <w:pPr>
              <w:rPr>
                <w:rFonts w:ascii="Calibri" w:hAnsi="Calibri" w:cstheme="minorHAnsi"/>
              </w:rPr>
            </w:pPr>
            <w:r w:rsidRPr="00EE50B3">
              <w:rPr>
                <w:rFonts w:ascii="Calibri" w:hAnsi="Calibri" w:cstheme="minorHAnsi"/>
                <w:b/>
                <w:bCs/>
              </w:rPr>
              <w:t xml:space="preserve">Wymiary: </w:t>
            </w:r>
            <w:r w:rsidRPr="00EE50B3">
              <w:rPr>
                <w:rFonts w:ascii="Calibri" w:hAnsi="Calibri" w:cstheme="minorHAnsi"/>
              </w:rPr>
              <w:t>nie większe niż szerokość 440 mm, wysokość 44mm , głębokość 240mm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C6172A"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5A737741" w14:textId="66EB4F2B" w:rsidR="00C9443B" w:rsidRPr="003242F9" w:rsidRDefault="00C9443B" w:rsidP="009212E7">
            <w:pPr>
              <w:spacing w:after="0" w:line="240" w:lineRule="auto"/>
              <w:jc w:val="center"/>
              <w:rPr>
                <w:rFonts w:ascii="Garamond" w:hAnsi="Garamond" w:cstheme="minorHAnsi"/>
                <w:b/>
                <w:bCs/>
              </w:rPr>
            </w:pPr>
          </w:p>
        </w:tc>
      </w:tr>
      <w:tr w:rsidR="00C9443B" w:rsidRPr="003242F9" w14:paraId="169B4877"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48C667" w14:textId="77777777" w:rsidR="00C9443B" w:rsidRPr="00847853" w:rsidRDefault="00C9443B" w:rsidP="009212E7">
            <w:pPr>
              <w:jc w:val="center"/>
              <w:rPr>
                <w:rFonts w:ascii="Calibri" w:hAnsi="Calibri" w:cstheme="minorHAnsi"/>
                <w:bCs/>
              </w:rPr>
            </w:pPr>
            <w:r>
              <w:rPr>
                <w:rFonts w:ascii="Calibri" w:hAnsi="Calibri" w:cstheme="minorHAnsi"/>
                <w:bCs/>
              </w:rPr>
              <w:t>25</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1F04C2A" w14:textId="77777777" w:rsidR="00C9443B" w:rsidRPr="00B822CD" w:rsidRDefault="00C9443B" w:rsidP="009212E7">
            <w:pPr>
              <w:pStyle w:val="Bezodstpw"/>
            </w:pPr>
            <w:r w:rsidRPr="00FF63DF">
              <w:rPr>
                <w:b/>
              </w:rPr>
              <w:t>Certyfikaty bezpieczeństwa</w:t>
            </w:r>
            <w:r w:rsidRPr="00FF63DF">
              <w:t>: CE, RoHS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AA6AC91"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7371130" w14:textId="6C491C0E" w:rsidR="00C9443B" w:rsidRPr="003242F9" w:rsidRDefault="00C9443B" w:rsidP="009212E7">
            <w:pPr>
              <w:spacing w:after="0" w:line="240" w:lineRule="auto"/>
              <w:jc w:val="center"/>
              <w:rPr>
                <w:rFonts w:ascii="Garamond" w:hAnsi="Garamond" w:cstheme="minorHAnsi"/>
                <w:b/>
                <w:bCs/>
              </w:rPr>
            </w:pPr>
          </w:p>
        </w:tc>
      </w:tr>
      <w:tr w:rsidR="00C9443B" w:rsidRPr="003242F9" w14:paraId="2C8E7DE6"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37B19B" w14:textId="77777777" w:rsidR="00C9443B" w:rsidRPr="00847853" w:rsidRDefault="00C9443B" w:rsidP="009212E7">
            <w:pPr>
              <w:jc w:val="center"/>
              <w:rPr>
                <w:rFonts w:ascii="Calibri" w:hAnsi="Calibri" w:cstheme="minorHAnsi"/>
                <w:bCs/>
              </w:rPr>
            </w:pPr>
            <w:r>
              <w:rPr>
                <w:rFonts w:ascii="Calibri" w:hAnsi="Calibri" w:cstheme="minorHAnsi"/>
                <w:bCs/>
              </w:rPr>
              <w:t>26</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9A55FE0" w14:textId="77777777" w:rsidR="00C9443B" w:rsidRPr="00FF63DF" w:rsidRDefault="00C9443B" w:rsidP="009212E7">
            <w:pPr>
              <w:pStyle w:val="Bezodstpw"/>
              <w:rPr>
                <w:b/>
              </w:rPr>
            </w:pPr>
            <w:r w:rsidRPr="00E478A2">
              <w:rPr>
                <w:b/>
              </w:rPr>
              <w:t xml:space="preserve">Algorytm pracy: </w:t>
            </w:r>
            <w:r w:rsidRPr="00E478A2">
              <w:t>Store and Forward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85BE2AC"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813D991" w14:textId="4BC63374" w:rsidR="00C9443B" w:rsidRPr="003242F9" w:rsidRDefault="00C9443B" w:rsidP="009212E7">
            <w:pPr>
              <w:spacing w:after="0" w:line="240" w:lineRule="auto"/>
              <w:jc w:val="center"/>
              <w:rPr>
                <w:rFonts w:ascii="Garamond" w:hAnsi="Garamond" w:cstheme="minorHAnsi"/>
                <w:b/>
                <w:bCs/>
              </w:rPr>
            </w:pPr>
          </w:p>
        </w:tc>
      </w:tr>
      <w:tr w:rsidR="00C9443B" w:rsidRPr="003242F9" w14:paraId="3E4035C8"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809B85" w14:textId="77777777" w:rsidR="00C9443B" w:rsidRPr="00847853" w:rsidRDefault="00C9443B" w:rsidP="009212E7">
            <w:pPr>
              <w:jc w:val="center"/>
              <w:rPr>
                <w:rFonts w:ascii="Calibri" w:hAnsi="Calibri" w:cstheme="minorHAnsi"/>
                <w:bCs/>
              </w:rPr>
            </w:pPr>
            <w:r>
              <w:rPr>
                <w:rFonts w:ascii="Calibri" w:hAnsi="Calibri" w:cstheme="minorHAnsi"/>
                <w:bCs/>
              </w:rPr>
              <w:t>27</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6DDB3BA5" w14:textId="77777777" w:rsidR="00C9443B" w:rsidRPr="00FF63DF" w:rsidRDefault="00C9443B" w:rsidP="009212E7">
            <w:pPr>
              <w:pStyle w:val="Bezodstpw"/>
              <w:jc w:val="both"/>
              <w:rPr>
                <w:b/>
              </w:rPr>
            </w:pPr>
            <w:r w:rsidRPr="00E478A2">
              <w:rPr>
                <w:b/>
                <w:lang w:val="en-GB"/>
              </w:rPr>
              <w:t xml:space="preserve">Obsługa VLAN: </w:t>
            </w:r>
            <w:r w:rsidRPr="00E478A2">
              <w:rPr>
                <w:lang w:val="en-GB"/>
              </w:rPr>
              <w:t>Voice VLAN, Port based VLAN, MAC based VLAN, Protocol based VLAN, Private VLAN, VLAN Translation, N:1 VLAN Translation, GVRP, IEEE 802.1Q, Normal QinQ, Flexible QinQ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C0C60"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2DC373DA" w14:textId="0DB0D86A" w:rsidR="00C9443B" w:rsidRPr="003242F9" w:rsidRDefault="00C9443B" w:rsidP="009212E7">
            <w:pPr>
              <w:spacing w:after="0" w:line="240" w:lineRule="auto"/>
              <w:jc w:val="center"/>
              <w:rPr>
                <w:rFonts w:ascii="Garamond" w:hAnsi="Garamond" w:cstheme="minorHAnsi"/>
                <w:b/>
                <w:bCs/>
              </w:rPr>
            </w:pPr>
          </w:p>
        </w:tc>
      </w:tr>
      <w:tr w:rsidR="00C9443B" w:rsidRPr="003242F9" w14:paraId="2F335620"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5C0D5A" w14:textId="77777777" w:rsidR="00C9443B" w:rsidRPr="00847853" w:rsidRDefault="00C9443B" w:rsidP="009212E7">
            <w:pPr>
              <w:jc w:val="center"/>
              <w:rPr>
                <w:rFonts w:ascii="Calibri" w:hAnsi="Calibri" w:cstheme="minorHAnsi"/>
                <w:bCs/>
              </w:rPr>
            </w:pPr>
            <w:r>
              <w:rPr>
                <w:rFonts w:ascii="Calibri" w:hAnsi="Calibri" w:cstheme="minorHAnsi"/>
                <w:bCs/>
              </w:rPr>
              <w:t>28</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6790B6A" w14:textId="77777777" w:rsidR="00C9443B" w:rsidRPr="00FF63DF" w:rsidRDefault="00C9443B" w:rsidP="009212E7">
            <w:pPr>
              <w:pStyle w:val="Bezodstpw"/>
              <w:jc w:val="both"/>
              <w:rPr>
                <w:b/>
              </w:rPr>
            </w:pPr>
            <w:r w:rsidRPr="00E478A2">
              <w:rPr>
                <w:b/>
                <w:lang w:val="en-GB"/>
              </w:rPr>
              <w:t xml:space="preserve">DHCP: </w:t>
            </w:r>
            <w:r w:rsidRPr="00E478A2">
              <w:rPr>
                <w:lang w:val="en-GB"/>
              </w:rPr>
              <w:t>IPv4/IPv6 DHCP Client,IPv4/IPv6 DHCP Relay, Option 82, IPv4/IPv6 DHCP Snooping,IPv4/IPv6 DHCP Server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CB7B38F"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E702473" w14:textId="546B03DE" w:rsidR="00C9443B" w:rsidRPr="003242F9" w:rsidRDefault="00C9443B" w:rsidP="009212E7">
            <w:pPr>
              <w:spacing w:after="0" w:line="240" w:lineRule="auto"/>
              <w:jc w:val="center"/>
              <w:rPr>
                <w:rFonts w:ascii="Garamond" w:hAnsi="Garamond" w:cstheme="minorHAnsi"/>
                <w:b/>
                <w:bCs/>
              </w:rPr>
            </w:pPr>
          </w:p>
        </w:tc>
      </w:tr>
      <w:tr w:rsidR="00C9443B" w:rsidRPr="003242F9" w14:paraId="0D959A14"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7BD753" w14:textId="77777777" w:rsidR="00C9443B" w:rsidRPr="00847853" w:rsidRDefault="00C9443B" w:rsidP="009212E7">
            <w:pPr>
              <w:jc w:val="center"/>
              <w:rPr>
                <w:rFonts w:ascii="Calibri" w:hAnsi="Calibri" w:cstheme="minorHAnsi"/>
                <w:bCs/>
              </w:rPr>
            </w:pPr>
            <w:r>
              <w:rPr>
                <w:rFonts w:ascii="Calibri" w:hAnsi="Calibri" w:cstheme="minorHAnsi"/>
                <w:bCs/>
              </w:rPr>
              <w:t>29</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D0072DB" w14:textId="77777777" w:rsidR="00C9443B" w:rsidRPr="00FF63DF" w:rsidRDefault="00C9443B" w:rsidP="009212E7">
            <w:pPr>
              <w:pStyle w:val="Bezodstpw"/>
              <w:jc w:val="both"/>
              <w:rPr>
                <w:b/>
              </w:rPr>
            </w:pPr>
            <w:r w:rsidRPr="00E478A2">
              <w:rPr>
                <w:b/>
                <w:lang w:val="en-GB"/>
              </w:rPr>
              <w:t xml:space="preserve">Drzewo rozpinające: </w:t>
            </w:r>
            <w:r w:rsidRPr="00E478A2">
              <w:rPr>
                <w:lang w:val="en-GB"/>
              </w:rPr>
              <w:t>IEEE802.1D (STP), IEEE802.1W (RSTP), IEEE802.1S (MSTP), Multi-Process MSTP, Root Guard, BPDU guard, BPDU forwarding, Fast Link, Loopback Detection,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542FE06"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617E413" w14:textId="28803FAE" w:rsidR="00C9443B" w:rsidRPr="003242F9" w:rsidRDefault="00C9443B" w:rsidP="009212E7">
            <w:pPr>
              <w:spacing w:after="0" w:line="240" w:lineRule="auto"/>
              <w:jc w:val="center"/>
              <w:rPr>
                <w:rFonts w:ascii="Garamond" w:hAnsi="Garamond" w:cstheme="minorHAnsi"/>
                <w:b/>
                <w:bCs/>
              </w:rPr>
            </w:pPr>
          </w:p>
        </w:tc>
      </w:tr>
      <w:tr w:rsidR="00C9443B" w:rsidRPr="003242F9" w14:paraId="10918023"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449768" w14:textId="77777777" w:rsidR="00C9443B" w:rsidRPr="00847853" w:rsidRDefault="00C9443B" w:rsidP="009212E7">
            <w:pPr>
              <w:jc w:val="center"/>
              <w:rPr>
                <w:rFonts w:ascii="Calibri" w:hAnsi="Calibri" w:cstheme="minorHAnsi"/>
                <w:bCs/>
              </w:rPr>
            </w:pPr>
            <w:r>
              <w:rPr>
                <w:rFonts w:ascii="Calibri" w:hAnsi="Calibri" w:cstheme="minorHAnsi"/>
                <w:bCs/>
              </w:rPr>
              <w:t>30</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457135B7" w14:textId="77777777" w:rsidR="00C9443B" w:rsidRPr="00FF63DF" w:rsidRDefault="00C9443B" w:rsidP="009212E7">
            <w:pPr>
              <w:pStyle w:val="Bezodstpw"/>
              <w:jc w:val="both"/>
              <w:rPr>
                <w:b/>
              </w:rPr>
            </w:pPr>
            <w:r w:rsidRPr="00E478A2">
              <w:rPr>
                <w:b/>
                <w:lang w:val="en-GB"/>
              </w:rPr>
              <w:t>Protekcja ringowa:</w:t>
            </w:r>
            <w:r w:rsidRPr="00E478A2">
              <w:rPr>
                <w:lang w:val="en-GB"/>
              </w:rPr>
              <w:t xml:space="preserve"> ITU-T G.8032 – recovery time &lt; 50ms,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3268B84"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8C31F39" w14:textId="5B17BC7E" w:rsidR="00C9443B" w:rsidRPr="003242F9" w:rsidRDefault="00C9443B" w:rsidP="009212E7">
            <w:pPr>
              <w:spacing w:after="0" w:line="240" w:lineRule="auto"/>
              <w:jc w:val="center"/>
              <w:rPr>
                <w:rFonts w:ascii="Garamond" w:hAnsi="Garamond" w:cstheme="minorHAnsi"/>
                <w:b/>
                <w:bCs/>
              </w:rPr>
            </w:pPr>
          </w:p>
        </w:tc>
      </w:tr>
      <w:tr w:rsidR="00C9443B" w:rsidRPr="003242F9" w14:paraId="564968D3"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8ED7B8F" w14:textId="77777777" w:rsidR="00C9443B" w:rsidRPr="00847853" w:rsidRDefault="00C9443B" w:rsidP="009212E7">
            <w:pPr>
              <w:jc w:val="center"/>
              <w:rPr>
                <w:rFonts w:ascii="Calibri" w:hAnsi="Calibri" w:cstheme="minorHAnsi"/>
                <w:bCs/>
              </w:rPr>
            </w:pPr>
            <w:r>
              <w:rPr>
                <w:rFonts w:ascii="Calibri" w:hAnsi="Calibri" w:cstheme="minorHAnsi"/>
                <w:bCs/>
              </w:rPr>
              <w:t>31</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09A9E34F" w14:textId="7D34DA56" w:rsidR="00C9443B" w:rsidRPr="00FF63DF" w:rsidRDefault="00C9443B" w:rsidP="009212E7">
            <w:pPr>
              <w:pStyle w:val="Bezodstpw"/>
              <w:jc w:val="both"/>
              <w:rPr>
                <w:b/>
              </w:rPr>
            </w:pPr>
            <w:r w:rsidRPr="00E478A2">
              <w:rPr>
                <w:b/>
                <w:lang w:val="en-GB"/>
              </w:rPr>
              <w:t xml:space="preserve">Protokoły routingu: </w:t>
            </w:r>
            <w:r w:rsidRPr="00E478A2">
              <w:rPr>
                <w:lang w:val="en-GB"/>
              </w:rPr>
              <w:t xml:space="preserve">Static Routing, RIPv1/v2, RIPng, OSPFv2/v3, </w:t>
            </w:r>
            <w:r w:rsidR="00F86B83">
              <w:rPr>
                <w:lang w:val="en-GB"/>
              </w:rPr>
              <w:t>BGP4/</w:t>
            </w:r>
            <w:r w:rsidRPr="00E478A2">
              <w:rPr>
                <w:lang w:val="en-GB"/>
              </w:rPr>
              <w:t>BGP4+, OSPF multiple process, LPM Routing, Policy-based Routing (PBR) IPv4/IPv6, VRRP, IPv6 VRRPv3, URPF IPv4/IPv6, ECMP, BFD, Static Multicast Route, Multicast Receive Control, Illegal Multicast Source Detect, GRE Tunnel</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58216AE"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AACE7E6" w14:textId="38A71626" w:rsidR="00C9443B" w:rsidRPr="003242F9" w:rsidRDefault="00C9443B" w:rsidP="009212E7">
            <w:pPr>
              <w:spacing w:after="0" w:line="240" w:lineRule="auto"/>
              <w:jc w:val="center"/>
              <w:rPr>
                <w:rFonts w:ascii="Garamond" w:hAnsi="Garamond" w:cstheme="minorHAnsi"/>
                <w:b/>
                <w:bCs/>
              </w:rPr>
            </w:pPr>
          </w:p>
        </w:tc>
      </w:tr>
      <w:tr w:rsidR="00C9443B" w:rsidRPr="003242F9" w14:paraId="6E0A0607"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4753AC" w14:textId="77777777" w:rsidR="00C9443B" w:rsidRPr="00847853" w:rsidRDefault="00C9443B" w:rsidP="009212E7">
            <w:pPr>
              <w:jc w:val="center"/>
              <w:rPr>
                <w:rFonts w:ascii="Calibri" w:hAnsi="Calibri" w:cstheme="minorHAnsi"/>
                <w:bCs/>
              </w:rPr>
            </w:pPr>
            <w:r>
              <w:rPr>
                <w:rFonts w:ascii="Calibri" w:hAnsi="Calibri" w:cstheme="minorHAnsi"/>
                <w:bCs/>
              </w:rPr>
              <w:t>32</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061D257" w14:textId="77777777" w:rsidR="00C9443B" w:rsidRPr="00FF63DF" w:rsidRDefault="00C9443B" w:rsidP="009212E7">
            <w:pPr>
              <w:pStyle w:val="Bezodstpw"/>
              <w:jc w:val="both"/>
              <w:rPr>
                <w:b/>
              </w:rPr>
            </w:pPr>
            <w:r w:rsidRPr="00E478A2">
              <w:rPr>
                <w:b/>
                <w:lang w:val="en-GB"/>
              </w:rPr>
              <w:t xml:space="preserve">Agregacja linków: </w:t>
            </w:r>
            <w:r w:rsidRPr="00E478A2">
              <w:rPr>
                <w:lang w:val="en-GB"/>
              </w:rPr>
              <w:t>IEEE 802.3ad (LACP), 128 groups per device / 8 ports per group, load balance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3CF19D0"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B1E21F9" w14:textId="7D098A9D" w:rsidR="00C9443B" w:rsidRPr="003242F9" w:rsidRDefault="00C9443B" w:rsidP="009212E7">
            <w:pPr>
              <w:spacing w:after="0" w:line="240" w:lineRule="auto"/>
              <w:jc w:val="center"/>
              <w:rPr>
                <w:rFonts w:ascii="Garamond" w:hAnsi="Garamond" w:cstheme="minorHAnsi"/>
                <w:b/>
                <w:bCs/>
              </w:rPr>
            </w:pPr>
          </w:p>
        </w:tc>
      </w:tr>
      <w:tr w:rsidR="00C9443B" w:rsidRPr="003242F9" w14:paraId="2882BC50"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9619B4" w14:textId="77777777" w:rsidR="00C9443B" w:rsidRPr="00847853" w:rsidRDefault="00C9443B" w:rsidP="009212E7">
            <w:pPr>
              <w:jc w:val="center"/>
              <w:rPr>
                <w:rFonts w:ascii="Calibri" w:hAnsi="Calibri" w:cstheme="minorHAnsi"/>
                <w:bCs/>
              </w:rPr>
            </w:pPr>
            <w:r>
              <w:rPr>
                <w:rFonts w:ascii="Calibri" w:hAnsi="Calibri" w:cstheme="minorHAnsi"/>
                <w:bCs/>
              </w:rPr>
              <w:t>33</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4664DC3E" w14:textId="77777777" w:rsidR="00C9443B" w:rsidRPr="00FF63DF" w:rsidRDefault="00C9443B" w:rsidP="009212E7">
            <w:pPr>
              <w:pStyle w:val="Bezodstpw"/>
              <w:jc w:val="both"/>
              <w:rPr>
                <w:b/>
              </w:rPr>
            </w:pPr>
            <w:r w:rsidRPr="00E478A2">
              <w:rPr>
                <w:b/>
                <w:lang w:val="en-GB"/>
              </w:rPr>
              <w:t xml:space="preserve">Bezpieczeństwo: </w:t>
            </w:r>
            <w:r w:rsidRPr="00E478A2">
              <w:rPr>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6205CD"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98543B2" w14:textId="7217AEEE" w:rsidR="00C9443B" w:rsidRPr="003242F9" w:rsidRDefault="00C9443B" w:rsidP="009212E7">
            <w:pPr>
              <w:spacing w:after="0" w:line="240" w:lineRule="auto"/>
              <w:jc w:val="center"/>
              <w:rPr>
                <w:rFonts w:ascii="Garamond" w:hAnsi="Garamond" w:cstheme="minorHAnsi"/>
                <w:b/>
                <w:bCs/>
              </w:rPr>
            </w:pPr>
          </w:p>
        </w:tc>
      </w:tr>
      <w:tr w:rsidR="00C9443B" w:rsidRPr="003242F9" w14:paraId="7EE5F9E0"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7F08D4" w14:textId="77777777" w:rsidR="00C9443B" w:rsidRPr="00847853" w:rsidRDefault="00C9443B" w:rsidP="009212E7">
            <w:pPr>
              <w:jc w:val="center"/>
              <w:rPr>
                <w:rFonts w:ascii="Calibri" w:hAnsi="Calibri" w:cstheme="minorHAnsi"/>
                <w:bCs/>
              </w:rPr>
            </w:pPr>
            <w:r>
              <w:rPr>
                <w:rFonts w:ascii="Calibri" w:hAnsi="Calibri" w:cstheme="minorHAnsi"/>
                <w:bCs/>
              </w:rPr>
              <w:t>34</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6827699" w14:textId="77777777" w:rsidR="00C9443B" w:rsidRPr="00FF63DF" w:rsidRDefault="00C9443B" w:rsidP="009212E7">
            <w:pPr>
              <w:pStyle w:val="Bezodstpw"/>
              <w:jc w:val="both"/>
              <w:rPr>
                <w:b/>
              </w:rPr>
            </w:pPr>
            <w:r w:rsidRPr="00E478A2">
              <w:rPr>
                <w:b/>
                <w:lang w:val="en-GB"/>
              </w:rPr>
              <w:t xml:space="preserve">Multicast: </w:t>
            </w:r>
            <w:r w:rsidRPr="00E478A2">
              <w:rPr>
                <w:lang w:val="en-GB"/>
              </w:rPr>
              <w:t>IGMP v1/v2/v3 snooping and L2 Query, IGMP Fast leave, MVR, MLD v1/v2 Snooping, IPv4/IPv6 DCSCM, PIM-SM, PIM-DM, PIM-SSM, IGMP authentication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60C8D4B"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A955B8C" w14:textId="119ED115" w:rsidR="00C9443B" w:rsidRPr="003242F9" w:rsidRDefault="00C9443B" w:rsidP="009212E7">
            <w:pPr>
              <w:spacing w:after="0" w:line="240" w:lineRule="auto"/>
              <w:jc w:val="center"/>
              <w:rPr>
                <w:rFonts w:ascii="Garamond" w:hAnsi="Garamond" w:cstheme="minorHAnsi"/>
                <w:b/>
                <w:bCs/>
              </w:rPr>
            </w:pPr>
          </w:p>
        </w:tc>
      </w:tr>
      <w:tr w:rsidR="00C9443B" w:rsidRPr="003242F9" w14:paraId="1EE7326F"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AFF56B" w14:textId="77777777" w:rsidR="00C9443B" w:rsidRPr="00847853" w:rsidRDefault="00C9443B" w:rsidP="009212E7">
            <w:pPr>
              <w:jc w:val="center"/>
              <w:rPr>
                <w:rFonts w:ascii="Calibri" w:hAnsi="Calibri" w:cstheme="minorHAnsi"/>
                <w:bCs/>
              </w:rPr>
            </w:pPr>
            <w:r>
              <w:rPr>
                <w:rFonts w:ascii="Calibri" w:hAnsi="Calibri" w:cstheme="minorHAnsi"/>
                <w:bCs/>
              </w:rPr>
              <w:t>35</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466EB35" w14:textId="77777777" w:rsidR="00C9443B" w:rsidRPr="00FF63DF" w:rsidRDefault="00C9443B" w:rsidP="009212E7">
            <w:pPr>
              <w:pStyle w:val="Bezodstpw"/>
              <w:jc w:val="both"/>
              <w:rPr>
                <w:b/>
              </w:rPr>
            </w:pPr>
            <w:r w:rsidRPr="00E478A2">
              <w:rPr>
                <w:b/>
                <w:lang w:val="en-GB"/>
              </w:rPr>
              <w:t xml:space="preserve">QoS: </w:t>
            </w:r>
            <w:r w:rsidRPr="00E478A2">
              <w:rPr>
                <w:lang w:val="en-GB"/>
              </w:rPr>
              <w:t>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5A01DB"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570611D6" w14:textId="14C7C668" w:rsidR="00C9443B" w:rsidRPr="003242F9" w:rsidRDefault="00C9443B" w:rsidP="009212E7">
            <w:pPr>
              <w:spacing w:after="0" w:line="240" w:lineRule="auto"/>
              <w:jc w:val="center"/>
              <w:rPr>
                <w:rFonts w:ascii="Garamond" w:hAnsi="Garamond" w:cstheme="minorHAnsi"/>
                <w:b/>
                <w:bCs/>
              </w:rPr>
            </w:pPr>
          </w:p>
        </w:tc>
      </w:tr>
      <w:tr w:rsidR="00C9443B" w:rsidRPr="003242F9" w14:paraId="4B714DAB"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86912F" w14:textId="77777777" w:rsidR="00C9443B" w:rsidRPr="00847853" w:rsidRDefault="00C9443B" w:rsidP="009212E7">
            <w:pPr>
              <w:jc w:val="center"/>
              <w:rPr>
                <w:rFonts w:ascii="Calibri" w:hAnsi="Calibri" w:cstheme="minorHAnsi"/>
                <w:bCs/>
              </w:rPr>
            </w:pPr>
            <w:r>
              <w:rPr>
                <w:rFonts w:ascii="Calibri" w:hAnsi="Calibri" w:cstheme="minorHAnsi"/>
                <w:bCs/>
              </w:rPr>
              <w:t>36</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37C8F25" w14:textId="13ED3A49" w:rsidR="00C9443B" w:rsidRPr="00FF63DF" w:rsidRDefault="00C9443B" w:rsidP="009212E7">
            <w:pPr>
              <w:pStyle w:val="Bezodstpw"/>
              <w:jc w:val="both"/>
              <w:rPr>
                <w:b/>
              </w:rPr>
            </w:pPr>
            <w:r w:rsidRPr="00E478A2">
              <w:rPr>
                <w:b/>
                <w:lang w:val="en-GB"/>
              </w:rPr>
              <w:t xml:space="preserve">Lista Kontroli Dostępu: </w:t>
            </w:r>
            <w:r w:rsidRPr="00E478A2">
              <w:rPr>
                <w:lang w:val="en-GB"/>
              </w:rPr>
              <w:t xml:space="preserve">IP Src/Dst ACL, MAC Src/Dst ACL, MAC-IP ACL, User-Defined ACL, Time Range ACL, port number TCP/UDP ACL, VLAN ACL, REDIRECT and Statistics based on ACL, </w:t>
            </w:r>
            <w:r w:rsidR="00394FE1" w:rsidRPr="003568EE">
              <w:rPr>
                <w:lang w:val="en-GB"/>
              </w:rPr>
              <w:t>Standard and Expanded ACL based on IP Protocol and IP Precedence</w:t>
            </w:r>
            <w:r w:rsidRPr="00E478A2">
              <w:rPr>
                <w:lang w:val="en-GB"/>
              </w:rPr>
              <w:t>, Vlan Tag/Untag, Rules can be configured to port and VLAN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C8C3477"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19C591A6" w14:textId="4F134AF6" w:rsidR="00C9443B" w:rsidRPr="003242F9" w:rsidRDefault="00C9443B" w:rsidP="009212E7">
            <w:pPr>
              <w:spacing w:after="0" w:line="240" w:lineRule="auto"/>
              <w:jc w:val="center"/>
              <w:rPr>
                <w:rFonts w:ascii="Garamond" w:hAnsi="Garamond" w:cstheme="minorHAnsi"/>
                <w:b/>
                <w:bCs/>
              </w:rPr>
            </w:pPr>
          </w:p>
        </w:tc>
      </w:tr>
      <w:tr w:rsidR="00C9443B" w:rsidRPr="003242F9" w14:paraId="556CD912"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BD7415" w14:textId="77777777" w:rsidR="00C9443B" w:rsidRPr="00847853" w:rsidRDefault="00C9443B" w:rsidP="009212E7">
            <w:pPr>
              <w:jc w:val="center"/>
              <w:rPr>
                <w:rFonts w:ascii="Calibri" w:hAnsi="Calibri" w:cstheme="minorHAnsi"/>
                <w:bCs/>
              </w:rPr>
            </w:pPr>
            <w:r>
              <w:rPr>
                <w:rFonts w:ascii="Calibri" w:hAnsi="Calibri" w:cstheme="minorHAnsi"/>
                <w:bCs/>
              </w:rPr>
              <w:t>37</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031B371A" w14:textId="77777777" w:rsidR="00C9443B" w:rsidRPr="00FF63DF" w:rsidRDefault="00C9443B" w:rsidP="009212E7">
            <w:pPr>
              <w:pStyle w:val="Bezodstpw"/>
              <w:jc w:val="both"/>
              <w:rPr>
                <w:b/>
              </w:rPr>
            </w:pPr>
            <w:r w:rsidRPr="00E478A2">
              <w:rPr>
                <w:b/>
                <w:lang w:val="en-GB"/>
              </w:rPr>
              <w:t xml:space="preserve">Diagnostyka: </w:t>
            </w:r>
            <w:r w:rsidRPr="00E478A2">
              <w:rPr>
                <w:lang w:val="en-GB"/>
              </w:rPr>
              <w:t>sFlow, Traffic Analysis, RSPAN, ERSPAN, VCT, Ping, Trace Route, Dying GASP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61DA262"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79EB5D72" w14:textId="322FAEA3" w:rsidR="00C9443B" w:rsidRPr="003242F9" w:rsidRDefault="00C9443B" w:rsidP="009212E7">
            <w:pPr>
              <w:spacing w:after="0" w:line="240" w:lineRule="auto"/>
              <w:jc w:val="center"/>
              <w:rPr>
                <w:rFonts w:ascii="Garamond" w:hAnsi="Garamond" w:cstheme="minorHAnsi"/>
                <w:b/>
                <w:bCs/>
              </w:rPr>
            </w:pPr>
          </w:p>
        </w:tc>
      </w:tr>
      <w:tr w:rsidR="00C9443B" w:rsidRPr="003242F9" w14:paraId="6D1795B8"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D06EB7" w14:textId="77777777" w:rsidR="00C9443B" w:rsidRPr="00847853" w:rsidRDefault="00C9443B" w:rsidP="009212E7">
            <w:pPr>
              <w:jc w:val="center"/>
              <w:rPr>
                <w:rFonts w:ascii="Calibri" w:hAnsi="Calibri" w:cstheme="minorHAnsi"/>
                <w:bCs/>
              </w:rPr>
            </w:pPr>
            <w:r>
              <w:rPr>
                <w:rFonts w:ascii="Calibri" w:hAnsi="Calibri" w:cstheme="minorHAnsi"/>
                <w:bCs/>
              </w:rPr>
              <w:t>38</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163440E5" w14:textId="77777777" w:rsidR="00C9443B" w:rsidRPr="00FF63DF" w:rsidRDefault="00C9443B" w:rsidP="009212E7">
            <w:pPr>
              <w:pStyle w:val="Bezodstpw"/>
              <w:jc w:val="both"/>
              <w:rPr>
                <w:b/>
              </w:rPr>
            </w:pPr>
            <w:r w:rsidRPr="00E478A2">
              <w:rPr>
                <w:b/>
                <w:lang w:val="en-GB"/>
              </w:rPr>
              <w:t xml:space="preserve">Zarządzanie: </w:t>
            </w:r>
            <w:r w:rsidRPr="00E478A2">
              <w:rPr>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DAA3F92"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3755AE97" w14:textId="6A4B72F0" w:rsidR="00C9443B" w:rsidRPr="003242F9" w:rsidRDefault="00C9443B" w:rsidP="009212E7">
            <w:pPr>
              <w:spacing w:after="0" w:line="240" w:lineRule="auto"/>
              <w:jc w:val="center"/>
              <w:rPr>
                <w:rFonts w:ascii="Garamond" w:hAnsi="Garamond" w:cstheme="minorHAnsi"/>
                <w:b/>
                <w:bCs/>
              </w:rPr>
            </w:pPr>
          </w:p>
        </w:tc>
      </w:tr>
      <w:tr w:rsidR="00C9443B" w:rsidRPr="003242F9" w14:paraId="43D3CBE1"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D79CE5" w14:textId="77777777" w:rsidR="00C9443B" w:rsidRPr="00847853" w:rsidRDefault="00C9443B" w:rsidP="009212E7">
            <w:pPr>
              <w:jc w:val="center"/>
              <w:rPr>
                <w:rFonts w:ascii="Calibri" w:hAnsi="Calibri" w:cstheme="minorHAnsi"/>
                <w:bCs/>
              </w:rPr>
            </w:pPr>
            <w:r>
              <w:rPr>
                <w:rFonts w:ascii="Calibri" w:hAnsi="Calibri" w:cstheme="minorHAnsi"/>
                <w:bCs/>
              </w:rPr>
              <w:t>39</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36AACA25" w14:textId="77777777" w:rsidR="00C9443B" w:rsidRPr="00FF63DF" w:rsidRDefault="00C9443B" w:rsidP="009212E7">
            <w:pPr>
              <w:pStyle w:val="Bezodstpw"/>
              <w:jc w:val="both"/>
              <w:rPr>
                <w:b/>
              </w:rPr>
            </w:pPr>
            <w:r w:rsidRPr="00E478A2">
              <w:rPr>
                <w:b/>
              </w:rPr>
              <w:t>Oprogramowanie oraz wsparcie techniczne:</w:t>
            </w:r>
            <w:r w:rsidRPr="00E478A2">
              <w:t xml:space="preserve"> oprogramowanie przełącznika (firmware) dostępne bez ograniczeń czasowych, przez cały okres cyklu życia urządzenia, poprzez Internet, wsparcie techniczne dystrybutora bez konieczności wykupu dodatkowych usług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119B5D2" w14:textId="77777777" w:rsidR="00C9443B" w:rsidRPr="003242F9" w:rsidRDefault="00C9443B"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626124F6" w14:textId="6B854537" w:rsidR="00C9443B" w:rsidRPr="003242F9" w:rsidRDefault="00C9443B" w:rsidP="009212E7">
            <w:pPr>
              <w:spacing w:after="0" w:line="240" w:lineRule="auto"/>
              <w:jc w:val="center"/>
              <w:rPr>
                <w:rFonts w:ascii="Garamond" w:hAnsi="Garamond" w:cstheme="minorHAnsi"/>
                <w:b/>
                <w:bCs/>
              </w:rPr>
            </w:pPr>
          </w:p>
        </w:tc>
      </w:tr>
      <w:tr w:rsidR="00DE70B5" w:rsidRPr="003242F9" w14:paraId="2F7FE443" w14:textId="77777777" w:rsidTr="00981D18">
        <w:trPr>
          <w:gridAfter w:val="1"/>
          <w:wAfter w:w="60" w:type="dxa"/>
          <w:trHeight w:val="58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4C5E81" w14:textId="4609D9FD" w:rsidR="00DE70B5" w:rsidRDefault="00DE70B5" w:rsidP="00DE70B5">
            <w:pPr>
              <w:jc w:val="center"/>
              <w:rPr>
                <w:rFonts w:ascii="Calibri" w:hAnsi="Calibri" w:cstheme="minorHAnsi"/>
                <w:bCs/>
              </w:rPr>
            </w:pPr>
            <w:r>
              <w:rPr>
                <w:rFonts w:ascii="Calibri" w:hAnsi="Calibri" w:cstheme="minorHAnsi"/>
                <w:bCs/>
              </w:rPr>
              <w:t>40</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2C2D3145" w14:textId="77777777" w:rsidR="00DE70B5" w:rsidRDefault="00DE70B5" w:rsidP="00DE70B5">
            <w:pPr>
              <w:pStyle w:val="Bezodstpw"/>
              <w:jc w:val="both"/>
              <w:rPr>
                <w:bCs/>
              </w:rPr>
            </w:pPr>
            <w:r>
              <w:rPr>
                <w:b/>
              </w:rPr>
              <w:t xml:space="preserve">Wyposażenie przełącznika: </w:t>
            </w:r>
            <w:r w:rsidRPr="00C238DF">
              <w:rPr>
                <w:bCs/>
              </w:rPr>
              <w:t>Moduł optyczn</w:t>
            </w:r>
            <w:r>
              <w:rPr>
                <w:bCs/>
              </w:rPr>
              <w:t>y</w:t>
            </w:r>
            <w:r w:rsidRPr="00C238DF">
              <w:rPr>
                <w:bCs/>
              </w:rPr>
              <w:t xml:space="preserve"> typu SFP+</w:t>
            </w:r>
            <w:r>
              <w:rPr>
                <w:bCs/>
              </w:rPr>
              <w:t xml:space="preserve"> LC SM – 2 szt., </w:t>
            </w:r>
            <w:r w:rsidRPr="00225214">
              <w:rPr>
                <w:bCs/>
              </w:rPr>
              <w:t>Patchcord światłowodowy LC/UPC-LC/UPC SM duplex 1m</w:t>
            </w:r>
            <w:r>
              <w:rPr>
                <w:bCs/>
              </w:rPr>
              <w:t xml:space="preserve"> – 2 szt.</w:t>
            </w:r>
          </w:p>
          <w:p w14:paraId="1FD24DD0" w14:textId="77777777" w:rsidR="00DE70B5" w:rsidRPr="00E478A2" w:rsidRDefault="00DE70B5" w:rsidP="00DE70B5">
            <w:pPr>
              <w:pStyle w:val="Bezodstpw"/>
              <w:jc w:val="both"/>
              <w:rPr>
                <w: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C7E960" w14:textId="77777777" w:rsidR="00DE70B5" w:rsidRPr="003242F9" w:rsidRDefault="00DE70B5" w:rsidP="00DE70B5">
            <w:pPr>
              <w:spacing w:after="0" w:line="240" w:lineRule="auto"/>
              <w:jc w:val="center"/>
              <w:rPr>
                <w:rFonts w:ascii="Garamond" w:hAnsi="Garamond" w:cstheme="minorHAnsi"/>
                <w:b/>
                <w:bCs/>
              </w:rPr>
            </w:pPr>
            <w:r w:rsidRPr="003242F9">
              <w:rPr>
                <w:rFonts w:ascii="Garamond" w:hAnsi="Garamond" w:cstheme="minorHAnsi"/>
                <w:b/>
                <w:bCs/>
              </w:rPr>
              <w:t>Parametr wymagany</w:t>
            </w:r>
          </w:p>
          <w:p w14:paraId="61FFDAF5" w14:textId="77777777" w:rsidR="00DE70B5" w:rsidRPr="003242F9" w:rsidRDefault="00DE70B5" w:rsidP="00DE70B5">
            <w:pPr>
              <w:spacing w:after="0" w:line="240" w:lineRule="auto"/>
              <w:jc w:val="center"/>
              <w:rPr>
                <w:rFonts w:ascii="Garamond" w:hAnsi="Garamond" w:cstheme="minorHAnsi"/>
                <w:b/>
                <w:bCs/>
              </w:rPr>
            </w:pPr>
          </w:p>
        </w:tc>
      </w:tr>
      <w:tr w:rsidR="00DE70B5" w:rsidRPr="003242F9" w14:paraId="504B3B19" w14:textId="77777777" w:rsidTr="00981D18">
        <w:trPr>
          <w:gridAfter w:val="1"/>
          <w:wAfter w:w="6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4160C3" w14:textId="2F9F4DDF" w:rsidR="00DE70B5" w:rsidRPr="00847853" w:rsidRDefault="00DE70B5" w:rsidP="00DE70B5">
            <w:pPr>
              <w:jc w:val="center"/>
              <w:rPr>
                <w:rFonts w:ascii="Calibri" w:hAnsi="Calibri" w:cstheme="minorHAnsi"/>
                <w:bCs/>
              </w:rPr>
            </w:pPr>
            <w:r>
              <w:rPr>
                <w:rFonts w:ascii="Calibri" w:hAnsi="Calibri" w:cstheme="minorHAnsi"/>
                <w:bCs/>
              </w:rPr>
              <w:t>41</w:t>
            </w:r>
          </w:p>
        </w:tc>
        <w:tc>
          <w:tcPr>
            <w:tcW w:w="9527" w:type="dxa"/>
            <w:tcBorders>
              <w:top w:val="single" w:sz="4" w:space="0" w:color="auto"/>
              <w:left w:val="single" w:sz="4" w:space="0" w:color="auto"/>
              <w:bottom w:val="single" w:sz="4" w:space="0" w:color="auto"/>
              <w:right w:val="single" w:sz="4" w:space="0" w:color="auto"/>
            </w:tcBorders>
            <w:shd w:val="clear" w:color="auto" w:fill="auto"/>
            <w:vAlign w:val="center"/>
          </w:tcPr>
          <w:p w14:paraId="7A29F380" w14:textId="0CDB8248" w:rsidR="00DE70B5" w:rsidRPr="00FF63DF" w:rsidRDefault="00DE70B5" w:rsidP="00DE70B5">
            <w:pPr>
              <w:pStyle w:val="Bezodstpw"/>
              <w:jc w:val="both"/>
              <w:rPr>
                <w:b/>
              </w:rPr>
            </w:pPr>
            <w:r w:rsidRPr="00E478A2">
              <w:rPr>
                <w:b/>
              </w:rPr>
              <w:t>Gwarancja:</w:t>
            </w:r>
            <w:r w:rsidRPr="00E478A2">
              <w:t xml:space="preserve"> </w:t>
            </w:r>
            <w:r w:rsidR="00B4559A" w:rsidRPr="00A51B0B">
              <w:rPr>
                <w:rFonts w:ascii="Calibri" w:hAnsi="Calibri"/>
              </w:rPr>
              <w:t xml:space="preserve">Minimum </w:t>
            </w:r>
            <w:r w:rsidR="00B4559A">
              <w:rPr>
                <w:rFonts w:ascii="Calibri" w:hAnsi="Calibri"/>
              </w:rPr>
              <w:t>36 miesięcy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66F6D76" w14:textId="37B54545" w:rsidR="00DE70B5" w:rsidRPr="003242F9" w:rsidRDefault="00DE70B5" w:rsidP="00DE70B5">
            <w:pPr>
              <w:spacing w:after="0" w:line="240" w:lineRule="auto"/>
              <w:jc w:val="center"/>
              <w:rPr>
                <w:rFonts w:ascii="Garamond" w:hAnsi="Garamond" w:cstheme="minorHAnsi"/>
                <w:b/>
                <w:bCs/>
              </w:rPr>
            </w:pPr>
            <w:r w:rsidRPr="003242F9">
              <w:rPr>
                <w:rFonts w:ascii="Garamond" w:hAnsi="Garamond" w:cstheme="minorHAnsi"/>
                <w:b/>
                <w:bCs/>
              </w:rPr>
              <w:t xml:space="preserve">Parametr </w:t>
            </w:r>
            <w:r w:rsidR="00AB4A00">
              <w:rPr>
                <w:rFonts w:ascii="Garamond" w:hAnsi="Garamond" w:cstheme="minorHAnsi"/>
                <w:b/>
                <w:bCs/>
              </w:rPr>
              <w:t>oceniany</w:t>
            </w:r>
          </w:p>
          <w:p w14:paraId="6BC71A5C" w14:textId="7B435630" w:rsidR="00DE70B5" w:rsidRPr="003242F9" w:rsidRDefault="00AB4A00" w:rsidP="00DE70B5">
            <w:pPr>
              <w:spacing w:after="0" w:line="240" w:lineRule="auto"/>
              <w:jc w:val="center"/>
              <w:rPr>
                <w:rFonts w:ascii="Garamond" w:hAnsi="Garamond" w:cstheme="minorHAnsi"/>
                <w:b/>
                <w:bCs/>
              </w:rPr>
            </w:pPr>
            <w:r>
              <w:rPr>
                <w:rFonts w:ascii="Garamond" w:hAnsi="Garamond" w:cstheme="minorHAnsi"/>
                <w:b/>
                <w:bCs/>
              </w:rPr>
              <w:t>……………</w:t>
            </w:r>
          </w:p>
        </w:tc>
      </w:tr>
    </w:tbl>
    <w:p w14:paraId="1BB78936" w14:textId="77777777" w:rsidR="003A65BA" w:rsidRPr="00EE50B3" w:rsidRDefault="003A65BA" w:rsidP="003A65BA">
      <w:pPr>
        <w:rPr>
          <w:rFonts w:ascii="Calibri" w:hAnsi="Calibri" w:cstheme="minorHAnsi"/>
          <w:b/>
          <w:bCs/>
        </w:rPr>
      </w:pPr>
    </w:p>
    <w:p w14:paraId="76A764A7" w14:textId="2654B75B" w:rsidR="009212E7" w:rsidRDefault="009212E7">
      <w:pPr>
        <w:rPr>
          <w:rFonts w:ascii="Garamond" w:hAnsi="Garamond"/>
        </w:rPr>
      </w:pPr>
      <w:r>
        <w:rPr>
          <w:rFonts w:ascii="Garamond" w:hAnsi="Garamond"/>
        </w:rPr>
        <w:br w:type="page"/>
      </w:r>
    </w:p>
    <w:p w14:paraId="0A68772F" w14:textId="43A72C59" w:rsidR="009212E7" w:rsidRPr="000E5B2A" w:rsidRDefault="009212E7" w:rsidP="009212E7">
      <w:pPr>
        <w:rPr>
          <w:rFonts w:ascii="Garamond" w:eastAsia="Garamond" w:hAnsi="Garamond" w:cstheme="minorHAnsi"/>
          <w:b/>
          <w:bCs/>
        </w:rPr>
      </w:pPr>
      <w:r w:rsidRPr="002122A9">
        <w:rPr>
          <w:rFonts w:ascii="Garamond" w:eastAsia="Garamond" w:hAnsi="Garamond" w:cstheme="minorHAnsi"/>
          <w:b/>
          <w:bCs/>
        </w:rPr>
        <w:t xml:space="preserve">Tabela </w:t>
      </w:r>
      <w:r>
        <w:rPr>
          <w:rFonts w:ascii="Garamond" w:eastAsia="Garamond" w:hAnsi="Garamond" w:cstheme="minorHAnsi"/>
          <w:b/>
          <w:bCs/>
        </w:rPr>
        <w:t>3</w:t>
      </w:r>
      <w:r w:rsidRPr="002122A9">
        <w:rPr>
          <w:rFonts w:ascii="Garamond" w:eastAsia="Garamond" w:hAnsi="Garamond" w:cstheme="minorHAnsi"/>
          <w:b/>
          <w:bCs/>
        </w:rPr>
        <w:t>.</w:t>
      </w:r>
      <w:r w:rsidRPr="002122A9">
        <w:rPr>
          <w:rFonts w:ascii="Garamond" w:eastAsia="Garamond" w:hAnsi="Garamond" w:cstheme="minorHAnsi"/>
          <w:b/>
          <w:bCs/>
        </w:rPr>
        <w:tab/>
        <w:t xml:space="preserve">Przełącznik </w:t>
      </w:r>
      <w:r>
        <w:rPr>
          <w:rFonts w:ascii="Garamond" w:eastAsia="Garamond" w:hAnsi="Garamond" w:cstheme="minorHAnsi"/>
          <w:b/>
          <w:bCs/>
        </w:rPr>
        <w:t>agregacyjny</w:t>
      </w:r>
      <w:r w:rsidRPr="002122A9">
        <w:rPr>
          <w:rFonts w:ascii="Garamond" w:eastAsia="Garamond" w:hAnsi="Garamond" w:cstheme="minorHAnsi"/>
          <w:b/>
          <w:bCs/>
        </w:rPr>
        <w:t xml:space="preserve"> </w:t>
      </w:r>
      <w:r w:rsidR="00867BDA">
        <w:rPr>
          <w:rFonts w:ascii="Garamond" w:eastAsia="Garamond" w:hAnsi="Garamond" w:cstheme="minorHAnsi"/>
          <w:b/>
          <w:bCs/>
        </w:rPr>
        <w:t xml:space="preserve">10 gigabitowy </w:t>
      </w:r>
      <w:r w:rsidRPr="002122A9">
        <w:rPr>
          <w:rFonts w:ascii="Garamond" w:eastAsia="Garamond" w:hAnsi="Garamond" w:cstheme="minorHAnsi"/>
          <w:b/>
          <w:bCs/>
        </w:rPr>
        <w:t xml:space="preserve">z </w:t>
      </w:r>
      <w:r>
        <w:rPr>
          <w:rFonts w:ascii="Garamond" w:eastAsia="Garamond" w:hAnsi="Garamond" w:cstheme="minorHAnsi"/>
          <w:b/>
          <w:bCs/>
        </w:rPr>
        <w:t>24</w:t>
      </w:r>
      <w:r w:rsidRPr="002122A9">
        <w:rPr>
          <w:rFonts w:ascii="Garamond" w:eastAsia="Garamond" w:hAnsi="Garamond" w:cstheme="minorHAnsi"/>
          <w:b/>
          <w:bCs/>
        </w:rPr>
        <w:t xml:space="preserve"> portami</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072"/>
        <w:gridCol w:w="4746"/>
        <w:gridCol w:w="71"/>
      </w:tblGrid>
      <w:tr w:rsidR="00981D18" w:rsidRPr="003242F9" w14:paraId="32AE63AE" w14:textId="77777777" w:rsidTr="00C80902">
        <w:trPr>
          <w:trHeight w:val="406"/>
          <w:jc w:val="center"/>
        </w:trPr>
        <w:tc>
          <w:tcPr>
            <w:tcW w:w="14451" w:type="dxa"/>
            <w:gridSpan w:val="4"/>
            <w:tcBorders>
              <w:left w:val="single" w:sz="6" w:space="0" w:color="auto"/>
              <w:bottom w:val="single" w:sz="4" w:space="0" w:color="auto"/>
            </w:tcBorders>
            <w:shd w:val="clear" w:color="auto" w:fill="auto"/>
            <w:vAlign w:val="center"/>
            <w:hideMark/>
          </w:tcPr>
          <w:p w14:paraId="664B73F6" w14:textId="77777777" w:rsidR="00981D18" w:rsidRPr="003242F9" w:rsidRDefault="00981D18" w:rsidP="009212E7">
            <w:pPr>
              <w:jc w:val="center"/>
              <w:rPr>
                <w:rFonts w:ascii="Garamond" w:hAnsi="Garamond" w:cstheme="minorHAnsi"/>
                <w:b/>
                <w:bCs/>
              </w:rPr>
            </w:pPr>
            <w:r w:rsidRPr="003242F9">
              <w:rPr>
                <w:rFonts w:ascii="Garamond" w:hAnsi="Garamond" w:cstheme="minorHAnsi"/>
                <w:b/>
                <w:bCs/>
              </w:rPr>
              <w:t>Producent, model oraz parametry</w:t>
            </w:r>
          </w:p>
          <w:p w14:paraId="77AC93C8" w14:textId="77777777" w:rsidR="00981D18" w:rsidRPr="003242F9" w:rsidRDefault="00981D18" w:rsidP="009212E7">
            <w:pPr>
              <w:jc w:val="center"/>
              <w:rPr>
                <w:rFonts w:ascii="Garamond" w:hAnsi="Garamond" w:cstheme="minorHAnsi"/>
                <w:b/>
                <w:bCs/>
                <w:color w:val="FF0000"/>
              </w:rPr>
            </w:pPr>
            <w:r w:rsidRPr="003242F9">
              <w:rPr>
                <w:rFonts w:ascii="Garamond" w:hAnsi="Garamond" w:cstheme="minorHAnsi"/>
                <w:b/>
                <w:bCs/>
              </w:rPr>
              <w:t>(w tabeli uzupełnić tylko miejsca wykropkowane)</w:t>
            </w:r>
          </w:p>
        </w:tc>
      </w:tr>
      <w:tr w:rsidR="00981D18" w:rsidRPr="003242F9" w14:paraId="4C0D0E5F" w14:textId="77777777" w:rsidTr="00981D18">
        <w:trPr>
          <w:trHeight w:val="1422"/>
          <w:jc w:val="center"/>
        </w:trPr>
        <w:tc>
          <w:tcPr>
            <w:tcW w:w="14451" w:type="dxa"/>
            <w:gridSpan w:val="4"/>
            <w:tcBorders>
              <w:top w:val="single" w:sz="4" w:space="0" w:color="auto"/>
              <w:left w:val="single" w:sz="4" w:space="0" w:color="auto"/>
              <w:right w:val="single" w:sz="4" w:space="0" w:color="auto"/>
            </w:tcBorders>
            <w:shd w:val="clear" w:color="auto" w:fill="auto"/>
            <w:vAlign w:val="center"/>
          </w:tcPr>
          <w:p w14:paraId="5F342CA1" w14:textId="77777777" w:rsidR="00981D18" w:rsidRPr="003242F9" w:rsidRDefault="00981D18" w:rsidP="009212E7">
            <w:pPr>
              <w:rPr>
                <w:rFonts w:ascii="Garamond" w:hAnsi="Garamond" w:cstheme="minorHAnsi"/>
                <w:b/>
                <w:bCs/>
              </w:rPr>
            </w:pPr>
          </w:p>
          <w:p w14:paraId="732898C1" w14:textId="77777777" w:rsidR="00981D18" w:rsidRPr="00981D18" w:rsidRDefault="00981D18" w:rsidP="00981D18">
            <w:pPr>
              <w:rPr>
                <w:rFonts w:ascii="Garamond" w:hAnsi="Garamond" w:cstheme="minorHAnsi"/>
                <w:b/>
                <w:bCs/>
              </w:rPr>
            </w:pPr>
            <w:r w:rsidRPr="00981D18">
              <w:rPr>
                <w:rFonts w:ascii="Garamond" w:hAnsi="Garamond" w:cstheme="minorHAnsi"/>
                <w:b/>
                <w:bCs/>
              </w:rPr>
              <w:t>Producent         ………………………………….………………………</w:t>
            </w:r>
          </w:p>
          <w:p w14:paraId="7779267A" w14:textId="77777777" w:rsidR="00981D18" w:rsidRPr="00981D18" w:rsidRDefault="00981D18" w:rsidP="00981D18">
            <w:pPr>
              <w:rPr>
                <w:rFonts w:ascii="Garamond" w:hAnsi="Garamond" w:cstheme="minorHAnsi"/>
                <w:b/>
                <w:bCs/>
              </w:rPr>
            </w:pPr>
            <w:r w:rsidRPr="00981D18">
              <w:rPr>
                <w:rFonts w:ascii="Garamond" w:hAnsi="Garamond" w:cstheme="minorHAnsi"/>
                <w:b/>
                <w:bCs/>
              </w:rPr>
              <w:t>Model                ………………………………………………………….</w:t>
            </w:r>
          </w:p>
          <w:p w14:paraId="6DC224DC" w14:textId="486C47A1" w:rsidR="00981D18" w:rsidRPr="00C80902" w:rsidRDefault="00981D18" w:rsidP="00981D18">
            <w:pPr>
              <w:rPr>
                <w:rFonts w:ascii="Garamond" w:hAnsi="Garamond" w:cstheme="minorHAnsi"/>
                <w:b/>
                <w:bCs/>
              </w:rPr>
            </w:pPr>
            <w:r w:rsidRPr="00981D18">
              <w:rPr>
                <w:rFonts w:ascii="Garamond" w:hAnsi="Garamond" w:cstheme="minorHAnsi"/>
                <w:b/>
                <w:bCs/>
              </w:rPr>
              <w:t>Rok produkcji   ………………………………………………………….</w:t>
            </w:r>
          </w:p>
        </w:tc>
      </w:tr>
      <w:tr w:rsidR="009212E7" w:rsidRPr="003242F9" w14:paraId="5501A218" w14:textId="77777777" w:rsidTr="00981D18">
        <w:trPr>
          <w:gridAfter w:val="1"/>
          <w:wAfter w:w="71" w:type="dxa"/>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357E" w14:textId="77777777" w:rsidR="009212E7" w:rsidRPr="003242F9" w:rsidRDefault="009212E7" w:rsidP="009212E7">
            <w:pPr>
              <w:spacing w:after="0"/>
              <w:jc w:val="center"/>
              <w:rPr>
                <w:rFonts w:ascii="Garamond" w:hAnsi="Garamond" w:cstheme="minorHAnsi"/>
                <w:b/>
                <w:bCs/>
              </w:rPr>
            </w:pPr>
            <w:r w:rsidRPr="003242F9">
              <w:rPr>
                <w:rFonts w:ascii="Garamond" w:hAnsi="Garamond" w:cstheme="minorHAnsi"/>
                <w:b/>
                <w:bCs/>
              </w:rPr>
              <w:t>Lp.</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FA97" w14:textId="77777777" w:rsidR="009212E7" w:rsidRPr="003242F9" w:rsidRDefault="009212E7" w:rsidP="009212E7">
            <w:pPr>
              <w:spacing w:after="0"/>
              <w:jc w:val="center"/>
              <w:rPr>
                <w:rFonts w:ascii="Garamond" w:hAnsi="Garamond" w:cstheme="minorHAnsi"/>
                <w:b/>
                <w:bCs/>
              </w:rPr>
            </w:pPr>
            <w:r w:rsidRPr="003242F9">
              <w:rPr>
                <w:rFonts w:ascii="Garamond" w:hAnsi="Garamond" w:cstheme="minorHAnsi"/>
                <w:b/>
                <w:bCs/>
              </w:rPr>
              <w:t>Parametr wymagany</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F4833" w14:textId="77777777" w:rsidR="009212E7" w:rsidRPr="003242F9" w:rsidRDefault="009212E7" w:rsidP="009212E7">
            <w:pPr>
              <w:jc w:val="center"/>
              <w:rPr>
                <w:rFonts w:ascii="Garamond" w:hAnsi="Garamond" w:cstheme="minorHAnsi"/>
                <w:b/>
                <w:bCs/>
              </w:rPr>
            </w:pPr>
          </w:p>
        </w:tc>
      </w:tr>
      <w:tr w:rsidR="009212E7" w:rsidRPr="003242F9" w14:paraId="192F1C5D"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45D31" w14:textId="77777777" w:rsidR="009212E7" w:rsidRPr="00847853" w:rsidRDefault="009212E7" w:rsidP="009212E7">
            <w:pPr>
              <w:jc w:val="center"/>
              <w:rPr>
                <w:rFonts w:ascii="Calibri" w:hAnsi="Calibri" w:cstheme="minorHAnsi"/>
                <w:bCs/>
              </w:rPr>
            </w:pPr>
            <w:r w:rsidRPr="00847853">
              <w:rPr>
                <w:rFonts w:ascii="Calibri" w:hAnsi="Calibri" w:cstheme="minorHAnsi"/>
                <w:bCs/>
              </w:rPr>
              <w:t>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3467FEE9" w14:textId="499AF2F5" w:rsidR="009212E7" w:rsidRPr="00EE051F" w:rsidRDefault="0040704D" w:rsidP="0040704D">
            <w:pPr>
              <w:jc w:val="both"/>
              <w:rPr>
                <w:rFonts w:ascii="Calibri" w:hAnsi="Calibri" w:cstheme="minorHAnsi"/>
              </w:rPr>
            </w:pPr>
            <w:r w:rsidRPr="0040704D">
              <w:rPr>
                <w:rFonts w:cstheme="minorHAnsi"/>
                <w:b/>
                <w:bCs/>
              </w:rPr>
              <w:t>Stan</w:t>
            </w:r>
            <w:r w:rsidRPr="0040704D">
              <w:rPr>
                <w:rFonts w:ascii="Garamond" w:hAnsi="Garamond" w:cstheme="minorHAnsi"/>
                <w:b/>
                <w:bCs/>
              </w:rPr>
              <w:t>:</w:t>
            </w:r>
            <w:r w:rsidRPr="0040704D">
              <w:rPr>
                <w:rFonts w:ascii="Garamond" w:hAnsi="Garamond" w:cstheme="minorHAnsi"/>
              </w:rPr>
              <w:t xml:space="preserve"> </w:t>
            </w:r>
            <w:r w:rsidRPr="0040704D">
              <w:rPr>
                <w:rFonts w:cstheme="minorHAnsi"/>
              </w:rPr>
              <w:t>Przełącznik fabrycznie  nowy,  nieużywany, kompletny a</w:t>
            </w:r>
            <w:r>
              <w:rPr>
                <w:rFonts w:cstheme="minorHAnsi"/>
              </w:rPr>
              <w:t xml:space="preserve"> </w:t>
            </w:r>
            <w:r w:rsidRPr="0040704D">
              <w:rPr>
                <w:rFonts w:cstheme="minorHAnsi"/>
              </w:rPr>
              <w:t>do jego uruchomienia oraz stosowania zgodnie z przeznaczeniem nie będzie konieczny zakup dodatkowych elementów i akcesoriów</w:t>
            </w:r>
            <w:r>
              <w:rPr>
                <w:rFonts w:cstheme="minorHAnsi"/>
              </w:rPr>
              <w:t>.</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4AB0FE2" w14:textId="77777777"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Parametr wymagany</w:t>
            </w:r>
          </w:p>
          <w:p w14:paraId="018CFF69" w14:textId="52AD9B60" w:rsidR="009212E7" w:rsidRPr="003242F9" w:rsidRDefault="009212E7" w:rsidP="009212E7">
            <w:pPr>
              <w:spacing w:after="0" w:line="240" w:lineRule="auto"/>
              <w:jc w:val="center"/>
              <w:rPr>
                <w:rFonts w:ascii="Garamond" w:hAnsi="Garamond" w:cstheme="minorHAnsi"/>
                <w:b/>
                <w:bCs/>
              </w:rPr>
            </w:pPr>
          </w:p>
        </w:tc>
      </w:tr>
      <w:tr w:rsidR="009212E7" w:rsidRPr="003242F9" w14:paraId="7CC8E917"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5FDE9F" w14:textId="77777777" w:rsidR="009212E7" w:rsidRPr="00847853" w:rsidRDefault="009212E7" w:rsidP="009212E7">
            <w:pPr>
              <w:jc w:val="center"/>
              <w:rPr>
                <w:rFonts w:ascii="Calibri" w:hAnsi="Calibri" w:cstheme="minorHAnsi"/>
                <w:bCs/>
              </w:rPr>
            </w:pPr>
            <w:r w:rsidRPr="00847853">
              <w:rPr>
                <w:rFonts w:ascii="Calibri" w:hAnsi="Calibri" w:cstheme="minorHAnsi"/>
                <w:bCs/>
              </w:rPr>
              <w:t>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5BEC6000" w14:textId="51DD6BF2" w:rsidR="009212E7" w:rsidRPr="003242F9" w:rsidRDefault="009212E7" w:rsidP="009212E7">
            <w:pPr>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 xml:space="preserve">inimum </w:t>
            </w:r>
            <w:r w:rsidR="00594C08">
              <w:t>24x 1/10GBase-X SFP+</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62BC741" w14:textId="77777777"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2887C7A1" w14:textId="77777777" w:rsidR="009212E7" w:rsidRPr="003242F9" w:rsidRDefault="009212E7" w:rsidP="009212E7">
            <w:pPr>
              <w:spacing w:after="0" w:line="240" w:lineRule="auto"/>
              <w:jc w:val="center"/>
              <w:rPr>
                <w:rFonts w:ascii="Garamond" w:hAnsi="Garamond" w:cstheme="minorHAnsi"/>
                <w:b/>
                <w:bCs/>
              </w:rPr>
            </w:pPr>
          </w:p>
          <w:p w14:paraId="7C023C1C" w14:textId="77777777"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w:t>
            </w:r>
          </w:p>
        </w:tc>
      </w:tr>
      <w:tr w:rsidR="009212E7" w:rsidRPr="003242F9" w14:paraId="1603CE08"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A31F5A" w14:textId="77777777" w:rsidR="009212E7" w:rsidRPr="00847853" w:rsidRDefault="009212E7" w:rsidP="009212E7">
            <w:pPr>
              <w:jc w:val="center"/>
              <w:rPr>
                <w:rFonts w:ascii="Calibri" w:hAnsi="Calibri" w:cstheme="minorHAnsi"/>
                <w:bCs/>
              </w:rPr>
            </w:pPr>
            <w:r w:rsidRPr="00847853">
              <w:rPr>
                <w:rFonts w:ascii="Calibri" w:hAnsi="Calibri" w:cstheme="minorHAnsi"/>
                <w:bCs/>
              </w:rPr>
              <w:t>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6F68D40" w14:textId="471B2ED9" w:rsidR="009212E7" w:rsidRDefault="009212E7" w:rsidP="009212E7">
            <w:pPr>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 xml:space="preserve">inimum </w:t>
            </w:r>
            <w:r w:rsidR="00594C08">
              <w:t>2x 40GBase-X QSFP</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B9583A7" w14:textId="77777777"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71E8685E" w14:textId="77777777" w:rsidR="009212E7" w:rsidRPr="003242F9" w:rsidRDefault="009212E7" w:rsidP="009212E7">
            <w:pPr>
              <w:spacing w:after="0" w:line="240" w:lineRule="auto"/>
              <w:jc w:val="center"/>
              <w:rPr>
                <w:rFonts w:ascii="Garamond" w:hAnsi="Garamond" w:cstheme="minorHAnsi"/>
                <w:b/>
                <w:bCs/>
              </w:rPr>
            </w:pPr>
          </w:p>
          <w:p w14:paraId="7BF8E205" w14:textId="77777777"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w:t>
            </w:r>
          </w:p>
        </w:tc>
      </w:tr>
      <w:tr w:rsidR="00594C08" w:rsidRPr="003242F9" w14:paraId="4E257DF9"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03D842" w14:textId="77777777" w:rsidR="00594C08" w:rsidRPr="00847853" w:rsidRDefault="00594C08" w:rsidP="00594C08">
            <w:pPr>
              <w:jc w:val="center"/>
              <w:rPr>
                <w:rFonts w:ascii="Calibri" w:hAnsi="Calibri" w:cstheme="minorHAnsi"/>
                <w:bCs/>
              </w:rPr>
            </w:pPr>
            <w:r>
              <w:rPr>
                <w:rFonts w:ascii="Calibri" w:hAnsi="Calibri" w:cstheme="minorHAnsi"/>
                <w:bCs/>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D8C1D2A" w14:textId="7F752D35" w:rsidR="00594C08" w:rsidRPr="003242F9" w:rsidRDefault="00594C08" w:rsidP="00594C08">
            <w:pPr>
              <w:rPr>
                <w:rFonts w:ascii="Garamond" w:hAnsi="Garamond" w:cstheme="minorHAnsi"/>
              </w:rPr>
            </w:pPr>
            <w:r w:rsidRPr="00996A41">
              <w:rPr>
                <w:b/>
              </w:rPr>
              <w:t xml:space="preserve">Port konsolowy: </w:t>
            </w:r>
            <w:r w:rsidRPr="00996A41">
              <w:t>RJ45 (RS-232)</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347AF26"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01704F2" w14:textId="692E83D8" w:rsidR="00594C08" w:rsidRPr="003242F9" w:rsidRDefault="00594C08" w:rsidP="00594C08">
            <w:pPr>
              <w:spacing w:after="0" w:line="240" w:lineRule="auto"/>
              <w:jc w:val="center"/>
              <w:rPr>
                <w:rFonts w:ascii="Garamond" w:hAnsi="Garamond" w:cstheme="minorHAnsi"/>
                <w:b/>
                <w:bCs/>
              </w:rPr>
            </w:pPr>
          </w:p>
        </w:tc>
      </w:tr>
      <w:tr w:rsidR="00594C08" w:rsidRPr="003242F9" w14:paraId="35E6A175"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5E8CEE" w14:textId="77777777" w:rsidR="00594C08" w:rsidRPr="00847853" w:rsidRDefault="00594C08" w:rsidP="00594C08">
            <w:pPr>
              <w:jc w:val="center"/>
              <w:rPr>
                <w:rFonts w:ascii="Calibri" w:hAnsi="Calibri" w:cstheme="minorHAnsi"/>
                <w:bCs/>
              </w:rPr>
            </w:pPr>
            <w:r>
              <w:rPr>
                <w:rFonts w:ascii="Calibri" w:hAnsi="Calibri" w:cstheme="minorHAnsi"/>
                <w:bCs/>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9514746" w14:textId="332F997B" w:rsidR="00594C08" w:rsidRPr="003242F9" w:rsidRDefault="00594C08" w:rsidP="00594C08">
            <w:pPr>
              <w:rPr>
                <w:rFonts w:ascii="Garamond" w:hAnsi="Garamond" w:cstheme="minorHAnsi"/>
              </w:rPr>
            </w:pPr>
            <w:r w:rsidRPr="00996A41">
              <w:rPr>
                <w:b/>
              </w:rPr>
              <w:t xml:space="preserve">Port zarządzania: </w:t>
            </w:r>
            <w:r w:rsidRPr="00996A41">
              <w:t>RJ45 (10/100/1000Base-T RJ45)</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E2826D6"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6566DAD9" w14:textId="3884EABB" w:rsidR="00594C08" w:rsidRPr="003242F9" w:rsidRDefault="00594C08" w:rsidP="00594C08">
            <w:pPr>
              <w:spacing w:after="0" w:line="240" w:lineRule="auto"/>
              <w:jc w:val="center"/>
              <w:rPr>
                <w:rFonts w:ascii="Garamond" w:hAnsi="Garamond" w:cstheme="minorHAnsi"/>
                <w:b/>
                <w:bCs/>
              </w:rPr>
            </w:pPr>
          </w:p>
        </w:tc>
      </w:tr>
      <w:tr w:rsidR="00594C08" w:rsidRPr="003242F9" w14:paraId="5EB7292C"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BCCCB2F" w14:textId="77777777" w:rsidR="00594C08" w:rsidRPr="00847853" w:rsidRDefault="00594C08" w:rsidP="00594C08">
            <w:pPr>
              <w:jc w:val="center"/>
              <w:rPr>
                <w:rFonts w:ascii="Calibri" w:hAnsi="Calibri" w:cstheme="minorHAnsi"/>
                <w:bCs/>
              </w:rPr>
            </w:pPr>
            <w:r>
              <w:rPr>
                <w:rFonts w:ascii="Calibri" w:hAnsi="Calibri" w:cstheme="minorHAnsi"/>
                <w:bCs/>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A9BC76E" w14:textId="1254B3F4" w:rsidR="00594C08" w:rsidRPr="003242F9" w:rsidRDefault="00594C08" w:rsidP="00594C08">
            <w:pPr>
              <w:rPr>
                <w:rFonts w:ascii="Garamond" w:hAnsi="Garamond" w:cstheme="minorHAnsi"/>
              </w:rPr>
            </w:pPr>
            <w:r w:rsidRPr="00996A41">
              <w:rPr>
                <w:b/>
              </w:rPr>
              <w:t xml:space="preserve">Port USB: </w:t>
            </w:r>
            <w:r w:rsidRPr="00996A41">
              <w:t xml:space="preserve">minimum 1 port </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53E9C75"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3E04F1A5" w14:textId="5E2DEC09" w:rsidR="00594C08" w:rsidRPr="003242F9" w:rsidRDefault="00594C08" w:rsidP="00594C08">
            <w:pPr>
              <w:spacing w:after="0" w:line="240" w:lineRule="auto"/>
              <w:jc w:val="center"/>
              <w:rPr>
                <w:rFonts w:ascii="Garamond" w:hAnsi="Garamond" w:cstheme="minorHAnsi"/>
                <w:b/>
                <w:bCs/>
              </w:rPr>
            </w:pPr>
          </w:p>
        </w:tc>
      </w:tr>
      <w:tr w:rsidR="00594C08" w:rsidRPr="003242F9" w14:paraId="45A58AAF"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B35BD8" w14:textId="77777777" w:rsidR="00594C08" w:rsidRPr="00847853" w:rsidRDefault="00594C08" w:rsidP="00594C08">
            <w:pPr>
              <w:jc w:val="center"/>
              <w:rPr>
                <w:rFonts w:ascii="Calibri" w:hAnsi="Calibri" w:cstheme="minorHAnsi"/>
                <w:bCs/>
              </w:rPr>
            </w:pPr>
            <w:r>
              <w:rPr>
                <w:rFonts w:ascii="Calibri" w:hAnsi="Calibri" w:cstheme="minorHAnsi"/>
                <w:bCs/>
              </w:rPr>
              <w:t>7</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2D745AA" w14:textId="47F295D6" w:rsidR="00594C08" w:rsidRPr="003242F9" w:rsidRDefault="00594C08" w:rsidP="00594C08">
            <w:pPr>
              <w:rPr>
                <w:rFonts w:ascii="Garamond" w:hAnsi="Garamond" w:cstheme="minorHAnsi"/>
              </w:rPr>
            </w:pPr>
            <w:r w:rsidRPr="00996A41">
              <w:rPr>
                <w:b/>
              </w:rPr>
              <w:t xml:space="preserve">Szybkość przełączania: </w:t>
            </w:r>
            <w:r w:rsidRPr="00996A41">
              <w:t>minimum</w:t>
            </w:r>
            <w:r w:rsidRPr="00996A41">
              <w:rPr>
                <w:b/>
              </w:rPr>
              <w:t xml:space="preserve"> </w:t>
            </w:r>
            <w:r w:rsidRPr="00996A41">
              <w:t>640Gb/s</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7983638"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564C34F" w14:textId="22C508E3" w:rsidR="00594C08" w:rsidRPr="003242F9" w:rsidRDefault="00594C08" w:rsidP="00594C08">
            <w:pPr>
              <w:spacing w:after="0" w:line="240" w:lineRule="auto"/>
              <w:jc w:val="center"/>
              <w:rPr>
                <w:rFonts w:ascii="Garamond" w:hAnsi="Garamond" w:cstheme="minorHAnsi"/>
                <w:b/>
                <w:bCs/>
              </w:rPr>
            </w:pPr>
          </w:p>
        </w:tc>
      </w:tr>
      <w:tr w:rsidR="00594C08" w:rsidRPr="003242F9" w14:paraId="5FFD2BB9"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C6455F" w14:textId="77777777" w:rsidR="00594C08" w:rsidRPr="00847853" w:rsidRDefault="00594C08" w:rsidP="00594C08">
            <w:pPr>
              <w:jc w:val="center"/>
              <w:rPr>
                <w:rFonts w:ascii="Calibri" w:hAnsi="Calibri" w:cstheme="minorHAnsi"/>
                <w:bCs/>
              </w:rPr>
            </w:pPr>
            <w:r>
              <w:rPr>
                <w:rFonts w:ascii="Calibri" w:hAnsi="Calibri" w:cstheme="minorHAnsi"/>
                <w:bCs/>
              </w:rPr>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36039A3" w14:textId="63927B89" w:rsidR="00594C08" w:rsidRPr="003242F9" w:rsidRDefault="00594C08" w:rsidP="00594C08">
            <w:pPr>
              <w:rPr>
                <w:rFonts w:ascii="Garamond" w:hAnsi="Garamond" w:cstheme="minorHAnsi"/>
              </w:rPr>
            </w:pPr>
            <w:r w:rsidRPr="00996A41">
              <w:rPr>
                <w:b/>
              </w:rPr>
              <w:t xml:space="preserve">Przepustowość: </w:t>
            </w:r>
            <w:r w:rsidRPr="00996A41">
              <w:t>minimum</w:t>
            </w:r>
            <w:r w:rsidRPr="00996A41">
              <w:rPr>
                <w:b/>
              </w:rPr>
              <w:t xml:space="preserve"> </w:t>
            </w:r>
            <w:r w:rsidRPr="00996A41">
              <w:t>480Mp/s (dla pakietów 64Kb)</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D8FD9E3"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52A6B1BB" w14:textId="7BF2AA5A" w:rsidR="00594C08" w:rsidRPr="003242F9" w:rsidRDefault="00594C08" w:rsidP="00594C08">
            <w:pPr>
              <w:spacing w:after="0" w:line="240" w:lineRule="auto"/>
              <w:jc w:val="center"/>
              <w:rPr>
                <w:rFonts w:ascii="Garamond" w:hAnsi="Garamond" w:cstheme="minorHAnsi"/>
                <w:highlight w:val="yellow"/>
              </w:rPr>
            </w:pPr>
          </w:p>
        </w:tc>
      </w:tr>
      <w:tr w:rsidR="00594C08" w:rsidRPr="003242F9" w14:paraId="669C279F"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833B6A" w14:textId="77777777" w:rsidR="00594C08" w:rsidRPr="00847853" w:rsidRDefault="00594C08" w:rsidP="00594C08">
            <w:pPr>
              <w:jc w:val="center"/>
              <w:rPr>
                <w:rFonts w:ascii="Calibri" w:hAnsi="Calibri" w:cstheme="minorHAnsi"/>
                <w:bCs/>
              </w:rPr>
            </w:pPr>
            <w:r>
              <w:rPr>
                <w:rFonts w:ascii="Calibri" w:hAnsi="Calibri" w:cstheme="minorHAnsi"/>
                <w:bCs/>
              </w:rPr>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B8B17DD" w14:textId="04958A2A" w:rsidR="00594C08" w:rsidRPr="003242F9" w:rsidRDefault="00594C08" w:rsidP="00594C08">
            <w:pPr>
              <w:rPr>
                <w:rFonts w:ascii="Garamond" w:hAnsi="Garamond" w:cstheme="minorHAnsi"/>
              </w:rPr>
            </w:pPr>
            <w:r w:rsidRPr="00996A41">
              <w:rPr>
                <w:b/>
              </w:rPr>
              <w:t xml:space="preserve">Bufor pakietów: </w:t>
            </w:r>
            <w:r w:rsidRPr="00996A41">
              <w:t>minimum</w:t>
            </w:r>
            <w:r w:rsidRPr="00996A41">
              <w:rPr>
                <w:b/>
              </w:rPr>
              <w:t xml:space="preserve"> </w:t>
            </w:r>
            <w:r w:rsidRPr="00996A41">
              <w:t>1,5MB</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21F68A2"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9FDBF2F" w14:textId="277E4040" w:rsidR="00594C08" w:rsidRPr="003242F9" w:rsidRDefault="00594C08" w:rsidP="00594C08">
            <w:pPr>
              <w:spacing w:after="0" w:line="240" w:lineRule="auto"/>
              <w:jc w:val="center"/>
              <w:rPr>
                <w:rFonts w:ascii="Garamond" w:hAnsi="Garamond" w:cstheme="minorHAnsi"/>
                <w:b/>
                <w:bCs/>
              </w:rPr>
            </w:pPr>
          </w:p>
        </w:tc>
      </w:tr>
      <w:tr w:rsidR="00594C08" w:rsidRPr="003242F9" w14:paraId="288D493F"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A8DC6A" w14:textId="77777777" w:rsidR="00594C08" w:rsidRPr="00847853" w:rsidRDefault="00594C08" w:rsidP="00594C08">
            <w:pPr>
              <w:jc w:val="center"/>
              <w:rPr>
                <w:rFonts w:ascii="Calibri" w:hAnsi="Calibri" w:cstheme="minorHAnsi"/>
                <w:bCs/>
              </w:rPr>
            </w:pPr>
            <w:r>
              <w:rPr>
                <w:rFonts w:ascii="Calibri" w:hAnsi="Calibri" w:cstheme="minorHAnsi"/>
                <w:bCs/>
              </w:rPr>
              <w:t>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C1C9B02" w14:textId="387C0491" w:rsidR="00594C08" w:rsidRPr="003242F9" w:rsidRDefault="00594C08" w:rsidP="00594C08">
            <w:pPr>
              <w:rPr>
                <w:rFonts w:ascii="Garamond" w:hAnsi="Garamond" w:cstheme="minorHAnsi"/>
              </w:rPr>
            </w:pPr>
            <w:r w:rsidRPr="00996A41">
              <w:rPr>
                <w:b/>
              </w:rPr>
              <w:t xml:space="preserve">Ramki Jumbo: </w:t>
            </w:r>
            <w:r w:rsidRPr="00996A41">
              <w:t>minimum</w:t>
            </w:r>
            <w:r w:rsidRPr="00996A41">
              <w:rPr>
                <w:b/>
              </w:rPr>
              <w:t xml:space="preserve"> </w:t>
            </w:r>
            <w:r w:rsidRPr="00996A41">
              <w:t>12k</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0738706"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7B0FCF36" w14:textId="31738CFA" w:rsidR="00594C08" w:rsidRPr="003242F9" w:rsidRDefault="00594C08" w:rsidP="00594C08">
            <w:pPr>
              <w:spacing w:after="0" w:line="240" w:lineRule="auto"/>
              <w:jc w:val="center"/>
              <w:rPr>
                <w:rFonts w:ascii="Garamond" w:hAnsi="Garamond" w:cstheme="minorHAnsi"/>
                <w:b/>
                <w:bCs/>
              </w:rPr>
            </w:pPr>
          </w:p>
        </w:tc>
      </w:tr>
      <w:tr w:rsidR="00594C08" w:rsidRPr="003242F9" w14:paraId="74B6A31E"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3FCED3" w14:textId="77777777" w:rsidR="00594C08" w:rsidRPr="00847853" w:rsidRDefault="00594C08" w:rsidP="00594C08">
            <w:pPr>
              <w:jc w:val="center"/>
              <w:rPr>
                <w:rFonts w:ascii="Calibri" w:hAnsi="Calibri" w:cstheme="minorHAnsi"/>
                <w:bCs/>
              </w:rPr>
            </w:pPr>
            <w:r>
              <w:rPr>
                <w:rFonts w:ascii="Calibri" w:hAnsi="Calibri" w:cstheme="minorHAnsi"/>
                <w:bCs/>
              </w:rPr>
              <w:t>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DEE65CB" w14:textId="79EDA4CC" w:rsidR="00594C08" w:rsidRPr="003242F9" w:rsidRDefault="00594C08" w:rsidP="00594C08">
            <w:pPr>
              <w:rPr>
                <w:rFonts w:ascii="Garamond" w:hAnsi="Garamond" w:cstheme="minorHAnsi"/>
              </w:rPr>
            </w:pPr>
            <w:r w:rsidRPr="00996A41">
              <w:rPr>
                <w:b/>
              </w:rPr>
              <w:t xml:space="preserve">Tablica adresów MAC: </w:t>
            </w:r>
            <w:r w:rsidRPr="00996A41">
              <w:t>minimum</w:t>
            </w:r>
            <w:r w:rsidRPr="00996A41">
              <w:rPr>
                <w:b/>
              </w:rPr>
              <w:t xml:space="preserve"> </w:t>
            </w:r>
            <w:r w:rsidRPr="00996A41">
              <w:t xml:space="preserve">32k </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DC4013A"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36FD7CE" w14:textId="38F40F5D" w:rsidR="00594C08" w:rsidRPr="003242F9" w:rsidRDefault="00594C08" w:rsidP="00594C08">
            <w:pPr>
              <w:spacing w:after="0" w:line="240" w:lineRule="auto"/>
              <w:jc w:val="center"/>
              <w:rPr>
                <w:rFonts w:ascii="Garamond" w:hAnsi="Garamond" w:cstheme="minorHAnsi"/>
                <w:b/>
                <w:bCs/>
              </w:rPr>
            </w:pPr>
          </w:p>
        </w:tc>
      </w:tr>
      <w:tr w:rsidR="00594C08" w:rsidRPr="003242F9" w14:paraId="3E663D32"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9CB953" w14:textId="77777777" w:rsidR="00594C08" w:rsidRPr="00847853" w:rsidRDefault="00594C08" w:rsidP="00594C08">
            <w:pPr>
              <w:jc w:val="center"/>
              <w:rPr>
                <w:rFonts w:ascii="Calibri" w:hAnsi="Calibri" w:cstheme="minorHAnsi"/>
                <w:bCs/>
              </w:rPr>
            </w:pPr>
            <w:r>
              <w:rPr>
                <w:rFonts w:ascii="Calibri" w:hAnsi="Calibri" w:cstheme="minorHAnsi"/>
                <w:bCs/>
              </w:rPr>
              <w:t>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07E6FB5" w14:textId="7C734F19" w:rsidR="00594C08" w:rsidRPr="003242F9" w:rsidRDefault="00594C08" w:rsidP="00594C08">
            <w:pPr>
              <w:rPr>
                <w:rFonts w:ascii="Garamond" w:hAnsi="Garamond" w:cstheme="minorHAnsi"/>
              </w:rPr>
            </w:pPr>
            <w:r w:rsidRPr="00996A41">
              <w:rPr>
                <w:b/>
              </w:rPr>
              <w:t xml:space="preserve">Adresy MAC – Multicast: </w:t>
            </w:r>
            <w:r w:rsidRPr="00996A41">
              <w:t>minimum 4k</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D904254"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124D669D" w14:textId="05FE33A3" w:rsidR="00594C08" w:rsidRPr="003242F9" w:rsidRDefault="00594C08" w:rsidP="00594C08">
            <w:pPr>
              <w:spacing w:after="0" w:line="240" w:lineRule="auto"/>
              <w:jc w:val="center"/>
              <w:rPr>
                <w:rFonts w:ascii="Garamond" w:hAnsi="Garamond" w:cstheme="minorHAnsi"/>
                <w:b/>
                <w:bCs/>
              </w:rPr>
            </w:pPr>
          </w:p>
        </w:tc>
      </w:tr>
      <w:tr w:rsidR="00594C08" w:rsidRPr="003242F9" w14:paraId="73958722"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468EC9" w14:textId="77777777" w:rsidR="00594C08" w:rsidRPr="00847853" w:rsidRDefault="00594C08" w:rsidP="00594C08">
            <w:pPr>
              <w:jc w:val="center"/>
              <w:rPr>
                <w:rFonts w:ascii="Calibri" w:hAnsi="Calibri" w:cstheme="minorHAnsi"/>
                <w:bCs/>
              </w:rPr>
            </w:pPr>
            <w:r>
              <w:rPr>
                <w:rFonts w:ascii="Calibri" w:hAnsi="Calibri" w:cstheme="minorHAnsi"/>
                <w:bCs/>
              </w:rPr>
              <w:t>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4E0BD3C" w14:textId="34241A8C" w:rsidR="00594C08" w:rsidRPr="003242F9" w:rsidRDefault="00594C08" w:rsidP="00594C08">
            <w:pPr>
              <w:rPr>
                <w:rFonts w:ascii="Garamond" w:hAnsi="Garamond" w:cstheme="minorHAnsi"/>
              </w:rPr>
            </w:pPr>
            <w:r w:rsidRPr="00996A41">
              <w:rPr>
                <w:b/>
              </w:rPr>
              <w:t xml:space="preserve">Tablica ACL: </w:t>
            </w:r>
            <w:r w:rsidRPr="00996A41">
              <w:t xml:space="preserve">minimum 3k wej. oraz 1k wyj. </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6CC8AFB0"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6A08EDBE" w14:textId="040FA752" w:rsidR="00594C08" w:rsidRPr="003242F9" w:rsidRDefault="00594C08" w:rsidP="00594C08">
            <w:pPr>
              <w:spacing w:after="0" w:line="240" w:lineRule="auto"/>
              <w:jc w:val="center"/>
              <w:rPr>
                <w:rFonts w:ascii="Garamond" w:hAnsi="Garamond" w:cstheme="minorHAnsi"/>
                <w:b/>
                <w:bCs/>
              </w:rPr>
            </w:pPr>
          </w:p>
        </w:tc>
      </w:tr>
      <w:tr w:rsidR="00594C08" w:rsidRPr="003242F9" w14:paraId="7F229EB1"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6E1FE2" w14:textId="77777777" w:rsidR="00594C08" w:rsidRPr="00847853" w:rsidRDefault="00594C08" w:rsidP="00594C08">
            <w:pPr>
              <w:jc w:val="center"/>
              <w:rPr>
                <w:rFonts w:ascii="Calibri" w:hAnsi="Calibri" w:cstheme="minorHAnsi"/>
                <w:bCs/>
              </w:rPr>
            </w:pPr>
            <w:r>
              <w:rPr>
                <w:rFonts w:ascii="Calibri" w:hAnsi="Calibri" w:cstheme="minorHAnsi"/>
                <w:bCs/>
              </w:rPr>
              <w:t>14</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DC9F6BE" w14:textId="78F59863" w:rsidR="00594C08" w:rsidRPr="003242F9" w:rsidRDefault="00594C08" w:rsidP="00594C08">
            <w:pPr>
              <w:rPr>
                <w:rFonts w:ascii="Garamond" w:hAnsi="Garamond" w:cstheme="minorHAnsi"/>
              </w:rPr>
            </w:pPr>
            <w:r w:rsidRPr="00996A41">
              <w:rPr>
                <w:b/>
              </w:rPr>
              <w:t xml:space="preserve">Tablica VLAN: </w:t>
            </w:r>
            <w:r w:rsidRPr="00996A41">
              <w:t>minimum 4094</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80BC877"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716575F" w14:textId="6792A39E" w:rsidR="00594C08" w:rsidRPr="003242F9" w:rsidRDefault="00594C08" w:rsidP="00594C08">
            <w:pPr>
              <w:spacing w:after="0" w:line="240" w:lineRule="auto"/>
              <w:jc w:val="center"/>
              <w:rPr>
                <w:rFonts w:ascii="Garamond" w:hAnsi="Garamond" w:cstheme="minorHAnsi"/>
                <w:b/>
                <w:bCs/>
              </w:rPr>
            </w:pPr>
          </w:p>
        </w:tc>
      </w:tr>
      <w:tr w:rsidR="00594C08" w:rsidRPr="003242F9" w14:paraId="75FFE3B6"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2EDB91" w14:textId="77777777" w:rsidR="00594C08" w:rsidRPr="00847853" w:rsidRDefault="00594C08" w:rsidP="00594C08">
            <w:pPr>
              <w:jc w:val="center"/>
              <w:rPr>
                <w:rFonts w:ascii="Calibri" w:hAnsi="Calibri" w:cstheme="minorHAnsi"/>
                <w:bCs/>
              </w:rPr>
            </w:pPr>
            <w:r>
              <w:rPr>
                <w:rFonts w:ascii="Calibri" w:hAnsi="Calibri" w:cstheme="minorHAnsi"/>
                <w:bCs/>
              </w:rPr>
              <w:t>15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6AA3FD7" w14:textId="465CAC40" w:rsidR="00594C08" w:rsidRPr="003242F9" w:rsidRDefault="00594C08" w:rsidP="00594C08">
            <w:pPr>
              <w:rPr>
                <w:rFonts w:ascii="Garamond" w:hAnsi="Garamond" w:cstheme="minorHAnsi"/>
              </w:rPr>
            </w:pPr>
            <w:r w:rsidRPr="00996A41">
              <w:rPr>
                <w:b/>
              </w:rPr>
              <w:t xml:space="preserve">Taktowanie procesora: </w:t>
            </w:r>
            <w:r w:rsidRPr="00996A41">
              <w:t>minimum 1,25GHz</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C5FDFD1"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251A1E0F" w14:textId="7F9BD264" w:rsidR="00594C08" w:rsidRPr="003242F9" w:rsidRDefault="00594C08" w:rsidP="00594C08">
            <w:pPr>
              <w:spacing w:after="0" w:line="240" w:lineRule="auto"/>
              <w:jc w:val="center"/>
              <w:rPr>
                <w:rFonts w:ascii="Garamond" w:hAnsi="Garamond" w:cstheme="minorHAnsi"/>
                <w:b/>
                <w:bCs/>
              </w:rPr>
            </w:pPr>
          </w:p>
        </w:tc>
      </w:tr>
      <w:tr w:rsidR="00594C08" w:rsidRPr="003242F9" w14:paraId="4B00813D"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CFBB25" w14:textId="77777777" w:rsidR="00594C08" w:rsidRPr="00847853" w:rsidRDefault="00594C08" w:rsidP="00594C08">
            <w:pPr>
              <w:jc w:val="center"/>
              <w:rPr>
                <w:rFonts w:ascii="Calibri" w:hAnsi="Calibri" w:cstheme="minorHAnsi"/>
                <w:bCs/>
              </w:rPr>
            </w:pPr>
            <w:r>
              <w:rPr>
                <w:rFonts w:ascii="Calibri" w:hAnsi="Calibri" w:cstheme="minorHAnsi"/>
                <w:bCs/>
              </w:rPr>
              <w:t>16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04B685C" w14:textId="43E4D231" w:rsidR="00594C08" w:rsidRPr="003242F9" w:rsidRDefault="00594C08" w:rsidP="00594C08">
            <w:pPr>
              <w:rPr>
                <w:rFonts w:ascii="Garamond" w:hAnsi="Garamond" w:cstheme="minorHAnsi"/>
              </w:rPr>
            </w:pPr>
            <w:r w:rsidRPr="00996A41">
              <w:rPr>
                <w:b/>
              </w:rPr>
              <w:t xml:space="preserve">Pamięć Flash: </w:t>
            </w:r>
            <w:r w:rsidRPr="00996A41">
              <w:t xml:space="preserve">minimum 128MB  </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7EF7D3E"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9A49BF9" w14:textId="17E3390C" w:rsidR="00594C08" w:rsidRPr="003242F9" w:rsidRDefault="00594C08" w:rsidP="00594C08">
            <w:pPr>
              <w:spacing w:after="0" w:line="240" w:lineRule="auto"/>
              <w:jc w:val="center"/>
              <w:rPr>
                <w:rFonts w:ascii="Garamond" w:hAnsi="Garamond" w:cstheme="minorHAnsi"/>
                <w:b/>
                <w:bCs/>
              </w:rPr>
            </w:pPr>
          </w:p>
        </w:tc>
      </w:tr>
      <w:tr w:rsidR="00594C08" w:rsidRPr="003242F9" w14:paraId="4C262E56"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6ADC92" w14:textId="77777777" w:rsidR="00594C08" w:rsidRPr="00847853" w:rsidRDefault="00594C08" w:rsidP="00594C08">
            <w:pPr>
              <w:jc w:val="center"/>
              <w:rPr>
                <w:rFonts w:ascii="Calibri" w:hAnsi="Calibri" w:cstheme="minorHAnsi"/>
                <w:bCs/>
              </w:rPr>
            </w:pPr>
            <w:r>
              <w:rPr>
                <w:rFonts w:ascii="Calibri" w:hAnsi="Calibri" w:cstheme="minorHAnsi"/>
                <w:bCs/>
              </w:rPr>
              <w:t>17</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79CBDF5" w14:textId="5B829F1D" w:rsidR="00594C08" w:rsidRPr="003242F9" w:rsidRDefault="00594C08" w:rsidP="00594C08">
            <w:pPr>
              <w:rPr>
                <w:rFonts w:ascii="Garamond" w:hAnsi="Garamond" w:cstheme="minorHAnsi"/>
              </w:rPr>
            </w:pPr>
            <w:r w:rsidRPr="00996A41">
              <w:rPr>
                <w:b/>
              </w:rPr>
              <w:t xml:space="preserve">Pamięć RAM: </w:t>
            </w:r>
            <w:r w:rsidRPr="00996A41">
              <w:t>minimum 512MB</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13302FA8"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3AA0F6BB" w14:textId="03103870" w:rsidR="00594C08" w:rsidRPr="003242F9" w:rsidRDefault="00594C08" w:rsidP="00594C08">
            <w:pPr>
              <w:spacing w:after="0" w:line="240" w:lineRule="auto"/>
              <w:jc w:val="center"/>
              <w:rPr>
                <w:rFonts w:ascii="Garamond" w:hAnsi="Garamond" w:cstheme="minorHAnsi"/>
                <w:b/>
                <w:bCs/>
              </w:rPr>
            </w:pPr>
          </w:p>
        </w:tc>
      </w:tr>
      <w:tr w:rsidR="00594C08" w:rsidRPr="003242F9" w14:paraId="60B12079"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CC813D" w14:textId="77777777" w:rsidR="00594C08" w:rsidRPr="00847853" w:rsidRDefault="00594C08" w:rsidP="00594C08">
            <w:pPr>
              <w:jc w:val="center"/>
              <w:rPr>
                <w:rFonts w:ascii="Calibri" w:hAnsi="Calibri" w:cstheme="minorHAnsi"/>
                <w:bCs/>
              </w:rPr>
            </w:pPr>
            <w:r>
              <w:rPr>
                <w:rFonts w:ascii="Calibri" w:hAnsi="Calibri" w:cstheme="minorHAnsi"/>
                <w:bCs/>
              </w:rPr>
              <w:t>18</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38705DC" w14:textId="67C974C5" w:rsidR="00594C08" w:rsidRPr="003242F9" w:rsidRDefault="00594C08" w:rsidP="00594C08">
            <w:pPr>
              <w:rPr>
                <w:rFonts w:ascii="Garamond" w:hAnsi="Garamond" w:cstheme="minorHAnsi"/>
              </w:rPr>
            </w:pPr>
            <w:r w:rsidRPr="00996A41">
              <w:rPr>
                <w:b/>
              </w:rPr>
              <w:t>Temperatura pracy:</w:t>
            </w:r>
            <w:r w:rsidRPr="00996A41">
              <w:t xml:space="preserve"> zakres minimum 0°C - 50°C</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DF896C6"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4BCF935" w14:textId="2051C135" w:rsidR="00594C08" w:rsidRPr="003242F9" w:rsidRDefault="00594C08" w:rsidP="00594C08">
            <w:pPr>
              <w:spacing w:after="0" w:line="240" w:lineRule="auto"/>
              <w:jc w:val="center"/>
              <w:rPr>
                <w:rFonts w:ascii="Garamond" w:hAnsi="Garamond" w:cstheme="minorHAnsi"/>
                <w:b/>
                <w:bCs/>
              </w:rPr>
            </w:pPr>
          </w:p>
        </w:tc>
      </w:tr>
      <w:tr w:rsidR="00594C08" w:rsidRPr="003242F9" w14:paraId="5C43A0B4"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37A0F8" w14:textId="77777777" w:rsidR="00594C08" w:rsidRPr="00847853" w:rsidRDefault="00594C08" w:rsidP="00594C08">
            <w:pPr>
              <w:jc w:val="center"/>
              <w:rPr>
                <w:rFonts w:ascii="Calibri" w:hAnsi="Calibri" w:cstheme="minorHAnsi"/>
                <w:bCs/>
              </w:rPr>
            </w:pPr>
            <w:r>
              <w:rPr>
                <w:rFonts w:ascii="Calibri" w:hAnsi="Calibri" w:cstheme="minorHAnsi"/>
                <w:bCs/>
              </w:rPr>
              <w:t>19</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F2709DC" w14:textId="0964E7B2" w:rsidR="00594C08" w:rsidRPr="003242F9" w:rsidRDefault="00594C08" w:rsidP="00594C08">
            <w:pPr>
              <w:rPr>
                <w:rFonts w:ascii="Garamond" w:hAnsi="Garamond" w:cstheme="minorHAnsi"/>
              </w:rPr>
            </w:pPr>
            <w:r w:rsidRPr="00996A41">
              <w:rPr>
                <w:b/>
              </w:rPr>
              <w:t xml:space="preserve">Zasilanie: </w:t>
            </w:r>
            <w:r w:rsidRPr="00996A41">
              <w:t>zabudowany zasilacz 230V AC + redundantne zasilanie 48V DC</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7B20681"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3B04493" w14:textId="7B6DE1A6" w:rsidR="00594C08" w:rsidRPr="003242F9" w:rsidRDefault="00594C08" w:rsidP="00594C08">
            <w:pPr>
              <w:spacing w:after="0" w:line="240" w:lineRule="auto"/>
              <w:jc w:val="center"/>
              <w:rPr>
                <w:rFonts w:ascii="Garamond" w:hAnsi="Garamond" w:cstheme="minorHAnsi"/>
                <w:b/>
                <w:bCs/>
              </w:rPr>
            </w:pPr>
          </w:p>
        </w:tc>
      </w:tr>
      <w:tr w:rsidR="00594C08" w:rsidRPr="003242F9" w14:paraId="5CC8A416"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790969" w14:textId="77777777" w:rsidR="00594C08" w:rsidRPr="00847853" w:rsidRDefault="00594C08" w:rsidP="00594C08">
            <w:pPr>
              <w:jc w:val="center"/>
              <w:rPr>
                <w:rFonts w:ascii="Calibri" w:hAnsi="Calibri" w:cstheme="minorHAnsi"/>
                <w:bCs/>
              </w:rPr>
            </w:pPr>
            <w:r>
              <w:rPr>
                <w:rFonts w:ascii="Calibri" w:hAnsi="Calibri" w:cstheme="minorHAnsi"/>
                <w:bCs/>
              </w:rPr>
              <w:t>20</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36AC9D4" w14:textId="08DD3052" w:rsidR="00594C08" w:rsidRPr="003242F9" w:rsidRDefault="00594C08" w:rsidP="00594C08">
            <w:pPr>
              <w:rPr>
                <w:rFonts w:ascii="Garamond" w:hAnsi="Garamond" w:cstheme="minorHAnsi"/>
              </w:rPr>
            </w:pPr>
            <w:r w:rsidRPr="00996A41">
              <w:rPr>
                <w:b/>
              </w:rPr>
              <w:t xml:space="preserve">Pobór mocy: </w:t>
            </w:r>
            <w:r w:rsidRPr="00996A41">
              <w:t>maksymalnie 70W</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2CD84D5"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316DCFC6" w14:textId="41769484" w:rsidR="00594C08" w:rsidRPr="003242F9" w:rsidRDefault="00594C08" w:rsidP="00594C08">
            <w:pPr>
              <w:spacing w:after="0" w:line="240" w:lineRule="auto"/>
              <w:jc w:val="center"/>
              <w:rPr>
                <w:rFonts w:ascii="Garamond" w:hAnsi="Garamond" w:cstheme="minorHAnsi"/>
                <w:b/>
                <w:bCs/>
              </w:rPr>
            </w:pPr>
          </w:p>
        </w:tc>
      </w:tr>
      <w:tr w:rsidR="00594C08" w:rsidRPr="003242F9" w14:paraId="37858D48"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4BD2EF" w14:textId="77777777" w:rsidR="00594C08" w:rsidRPr="00847853" w:rsidRDefault="00594C08" w:rsidP="00594C08">
            <w:pPr>
              <w:jc w:val="center"/>
              <w:rPr>
                <w:rFonts w:ascii="Calibri" w:hAnsi="Calibri" w:cstheme="minorHAnsi"/>
                <w:bCs/>
              </w:rPr>
            </w:pPr>
            <w:r>
              <w:rPr>
                <w:rFonts w:ascii="Calibri" w:hAnsi="Calibri" w:cstheme="minorHAnsi"/>
                <w:bCs/>
              </w:rPr>
              <w:t>21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FE7E6BA" w14:textId="3D90FBD2" w:rsidR="00594C08" w:rsidRPr="003242F9" w:rsidRDefault="00594C08" w:rsidP="00594C08">
            <w:pPr>
              <w:rPr>
                <w:rFonts w:ascii="Garamond" w:hAnsi="Garamond" w:cstheme="minorHAnsi"/>
              </w:rPr>
            </w:pPr>
            <w:r w:rsidRPr="00996A41">
              <w:rPr>
                <w:b/>
              </w:rPr>
              <w:t xml:space="preserve">Zabezpieczenie przeciwprzepięciowe: </w:t>
            </w:r>
            <w:r w:rsidRPr="00996A41">
              <w:t>minimum 6kV</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6E8B477B"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704238AF" w14:textId="7D2C657D" w:rsidR="00594C08" w:rsidRPr="003242F9" w:rsidRDefault="00594C08" w:rsidP="00594C08">
            <w:pPr>
              <w:spacing w:after="0" w:line="240" w:lineRule="auto"/>
              <w:jc w:val="center"/>
              <w:rPr>
                <w:rFonts w:ascii="Garamond" w:hAnsi="Garamond" w:cstheme="minorHAnsi"/>
                <w:b/>
                <w:bCs/>
              </w:rPr>
            </w:pPr>
          </w:p>
        </w:tc>
      </w:tr>
      <w:tr w:rsidR="00594C08" w:rsidRPr="003242F9" w14:paraId="05FD3739"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89D8CD" w14:textId="77777777" w:rsidR="00594C08" w:rsidRPr="00847853" w:rsidRDefault="00594C08" w:rsidP="00594C08">
            <w:pPr>
              <w:jc w:val="center"/>
              <w:rPr>
                <w:rFonts w:ascii="Calibri" w:hAnsi="Calibri" w:cstheme="minorHAnsi"/>
                <w:bCs/>
              </w:rPr>
            </w:pPr>
            <w:r>
              <w:rPr>
                <w:rFonts w:ascii="Calibri" w:hAnsi="Calibri" w:cstheme="minorHAnsi"/>
                <w:bCs/>
              </w:rPr>
              <w:t>22</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84EFB8D" w14:textId="3233EF68" w:rsidR="00594C08" w:rsidRPr="003242F9" w:rsidRDefault="00594C08" w:rsidP="00594C08">
            <w:pPr>
              <w:rPr>
                <w:rFonts w:ascii="Garamond" w:hAnsi="Garamond" w:cstheme="minorHAnsi"/>
              </w:rPr>
            </w:pPr>
            <w:r w:rsidRPr="00996A41">
              <w:rPr>
                <w:b/>
              </w:rPr>
              <w:t xml:space="preserve">Wymiary: </w:t>
            </w:r>
            <w:r w:rsidRPr="00996A41">
              <w:t>maksymalna: szerokość 440 mm, wysokość 44mm , głębokość 318mm</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69152A36"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6C013939" w14:textId="2B3E6EF0" w:rsidR="00594C08" w:rsidRPr="003242F9" w:rsidRDefault="00594C08" w:rsidP="00594C08">
            <w:pPr>
              <w:spacing w:after="0" w:line="240" w:lineRule="auto"/>
              <w:jc w:val="center"/>
              <w:rPr>
                <w:rFonts w:ascii="Garamond" w:hAnsi="Garamond" w:cstheme="minorHAnsi"/>
                <w:b/>
                <w:bCs/>
              </w:rPr>
            </w:pPr>
          </w:p>
        </w:tc>
      </w:tr>
      <w:tr w:rsidR="00594C08" w:rsidRPr="003242F9" w14:paraId="3567C1EF"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3C2E64" w14:textId="77777777" w:rsidR="00594C08" w:rsidRPr="00847853" w:rsidRDefault="00594C08" w:rsidP="00594C08">
            <w:pPr>
              <w:jc w:val="center"/>
              <w:rPr>
                <w:rFonts w:ascii="Calibri" w:hAnsi="Calibri" w:cstheme="minorHAnsi"/>
                <w:bCs/>
              </w:rPr>
            </w:pPr>
            <w:r>
              <w:rPr>
                <w:rFonts w:ascii="Calibri" w:hAnsi="Calibri" w:cstheme="minorHAnsi"/>
                <w:bCs/>
              </w:rPr>
              <w:t>23</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5CCA45E" w14:textId="3BC5D221" w:rsidR="00594C08" w:rsidRPr="003242F9" w:rsidRDefault="00594C08" w:rsidP="00594C08">
            <w:pPr>
              <w:rPr>
                <w:rFonts w:ascii="Garamond" w:hAnsi="Garamond" w:cstheme="minorHAnsi"/>
              </w:rPr>
            </w:pPr>
            <w:r w:rsidRPr="00996A41">
              <w:rPr>
                <w:b/>
              </w:rPr>
              <w:t>Certyfikaty bezpieczeństwa</w:t>
            </w:r>
            <w:r w:rsidRPr="00996A41">
              <w:t>: CE, RoHS</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6CA9585"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34D6F452" w14:textId="1532B0DA" w:rsidR="00594C08" w:rsidRPr="003242F9" w:rsidRDefault="00594C08" w:rsidP="00594C08">
            <w:pPr>
              <w:spacing w:after="0" w:line="240" w:lineRule="auto"/>
              <w:jc w:val="center"/>
              <w:rPr>
                <w:rFonts w:ascii="Garamond" w:hAnsi="Garamond" w:cstheme="minorHAnsi"/>
                <w:b/>
                <w:bCs/>
              </w:rPr>
            </w:pPr>
          </w:p>
        </w:tc>
      </w:tr>
      <w:tr w:rsidR="00594C08" w:rsidRPr="003242F9" w14:paraId="420B9268"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A44B3B" w14:textId="15B8D162" w:rsidR="00594C08" w:rsidRPr="00847853" w:rsidRDefault="00EE051F" w:rsidP="00594C08">
            <w:pPr>
              <w:jc w:val="center"/>
              <w:rPr>
                <w:rFonts w:ascii="Calibri" w:hAnsi="Calibri" w:cstheme="minorHAnsi"/>
                <w:bCs/>
              </w:rPr>
            </w:pPr>
            <w:r>
              <w:rPr>
                <w:rFonts w:ascii="Calibri" w:hAnsi="Calibri" w:cstheme="minorHAnsi"/>
                <w:bCs/>
              </w:rPr>
              <w:t>24</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2E6E676" w14:textId="4822E2DC" w:rsidR="00594C08" w:rsidRPr="00B822CD" w:rsidRDefault="00594C08" w:rsidP="00594C08">
            <w:pPr>
              <w:pStyle w:val="Bezodstpw"/>
            </w:pPr>
            <w:r w:rsidRPr="00996A41">
              <w:rPr>
                <w:b/>
              </w:rPr>
              <w:t xml:space="preserve">Algorytm pracy: </w:t>
            </w:r>
            <w:r w:rsidRPr="00996A41">
              <w:t>Store and Forward</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F23F00B"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60BCB228" w14:textId="54B74F7F" w:rsidR="00594C08" w:rsidRPr="003242F9" w:rsidRDefault="00594C08" w:rsidP="00594C08">
            <w:pPr>
              <w:spacing w:after="0" w:line="240" w:lineRule="auto"/>
              <w:jc w:val="center"/>
              <w:rPr>
                <w:rFonts w:ascii="Garamond" w:hAnsi="Garamond" w:cstheme="minorHAnsi"/>
                <w:b/>
                <w:bCs/>
              </w:rPr>
            </w:pPr>
          </w:p>
        </w:tc>
      </w:tr>
      <w:tr w:rsidR="00594C08" w:rsidRPr="003242F9" w14:paraId="36D518AD"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FC6C82" w14:textId="781A5306" w:rsidR="00594C08" w:rsidRPr="00847853" w:rsidRDefault="00EE051F" w:rsidP="00594C08">
            <w:pPr>
              <w:jc w:val="center"/>
              <w:rPr>
                <w:rFonts w:ascii="Calibri" w:hAnsi="Calibri" w:cstheme="minorHAnsi"/>
                <w:bCs/>
              </w:rPr>
            </w:pPr>
            <w:r>
              <w:rPr>
                <w:rFonts w:ascii="Calibri" w:hAnsi="Calibri" w:cstheme="minorHAnsi"/>
                <w:bCs/>
              </w:rPr>
              <w:t>25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EDB9110" w14:textId="4B237D3A" w:rsidR="00594C08" w:rsidRPr="00FF63DF" w:rsidRDefault="00594C08" w:rsidP="00594C08">
            <w:pPr>
              <w:pStyle w:val="Bezodstpw"/>
              <w:rPr>
                <w:b/>
              </w:rPr>
            </w:pPr>
            <w:r w:rsidRPr="00996A41">
              <w:rPr>
                <w:b/>
                <w:lang w:val="en-GB"/>
              </w:rPr>
              <w:t>Obsługa VLAN:</w:t>
            </w:r>
            <w:r w:rsidRPr="00996A41">
              <w:rPr>
                <w:lang w:val="en-GB"/>
              </w:rPr>
              <w:t xml:space="preserve"> </w:t>
            </w:r>
            <w:r w:rsidRPr="00996A41">
              <w:rPr>
                <w:bCs/>
                <w:lang w:val="en-GB"/>
              </w:rPr>
              <w:t>Voice VLAN, Port based VLAN, MAC based VLAN, Protocol based VLAN, Private VLAN, VLAN Translation, GVRP, IEEE 802.1Q, Normal QinQ, Flexible QinQ</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8590AD9"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1B020060" w14:textId="17718CBD" w:rsidR="00594C08" w:rsidRPr="003242F9" w:rsidRDefault="00594C08" w:rsidP="00594C08">
            <w:pPr>
              <w:spacing w:after="0" w:line="240" w:lineRule="auto"/>
              <w:jc w:val="center"/>
              <w:rPr>
                <w:rFonts w:ascii="Garamond" w:hAnsi="Garamond" w:cstheme="minorHAnsi"/>
                <w:b/>
                <w:bCs/>
              </w:rPr>
            </w:pPr>
          </w:p>
        </w:tc>
      </w:tr>
      <w:tr w:rsidR="00594C08" w:rsidRPr="003242F9" w14:paraId="6C9CB85E"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20685C" w14:textId="276983EC" w:rsidR="00594C08" w:rsidRPr="00847853" w:rsidRDefault="00EE051F" w:rsidP="00594C08">
            <w:pPr>
              <w:jc w:val="center"/>
              <w:rPr>
                <w:rFonts w:ascii="Calibri" w:hAnsi="Calibri" w:cstheme="minorHAnsi"/>
                <w:bCs/>
              </w:rPr>
            </w:pPr>
            <w:r>
              <w:rPr>
                <w:rFonts w:ascii="Calibri" w:hAnsi="Calibri" w:cstheme="minorHAnsi"/>
                <w:bCs/>
              </w:rPr>
              <w:t>26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E505E25" w14:textId="1868D18C" w:rsidR="00594C08" w:rsidRPr="00FF63DF" w:rsidRDefault="00594C08" w:rsidP="00594C08">
            <w:pPr>
              <w:pStyle w:val="Bezodstpw"/>
              <w:jc w:val="both"/>
              <w:rPr>
                <w:b/>
              </w:rPr>
            </w:pPr>
            <w:r w:rsidRPr="00996A41">
              <w:rPr>
                <w:b/>
                <w:lang w:val="en-GB"/>
              </w:rPr>
              <w:t xml:space="preserve">DHCP: </w:t>
            </w:r>
            <w:r w:rsidRPr="00996A41">
              <w:rPr>
                <w:lang w:val="en-GB"/>
              </w:rPr>
              <w:t>IPv4/IPv6 DHCP Client,IPv4/IPv6 DHCP Relay, Option 82, IPv4/IPv6 DHCP Snooping,IPv4/IPv6 DHCP Server</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6C38B1A4"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5603D8B0" w14:textId="7A30DAB7" w:rsidR="00594C08" w:rsidRPr="003242F9" w:rsidRDefault="00594C08" w:rsidP="00594C08">
            <w:pPr>
              <w:spacing w:after="0" w:line="240" w:lineRule="auto"/>
              <w:jc w:val="center"/>
              <w:rPr>
                <w:rFonts w:ascii="Garamond" w:hAnsi="Garamond" w:cstheme="minorHAnsi"/>
                <w:b/>
                <w:bCs/>
              </w:rPr>
            </w:pPr>
          </w:p>
        </w:tc>
      </w:tr>
      <w:tr w:rsidR="00594C08" w:rsidRPr="003242F9" w14:paraId="42FC4E68"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59E595" w14:textId="334F4967" w:rsidR="00594C08" w:rsidRPr="00847853" w:rsidRDefault="00EE051F" w:rsidP="00594C08">
            <w:pPr>
              <w:jc w:val="center"/>
              <w:rPr>
                <w:rFonts w:ascii="Calibri" w:hAnsi="Calibri" w:cstheme="minorHAnsi"/>
                <w:bCs/>
              </w:rPr>
            </w:pPr>
            <w:r>
              <w:rPr>
                <w:rFonts w:ascii="Calibri" w:hAnsi="Calibri" w:cstheme="minorHAnsi"/>
                <w:bCs/>
              </w:rPr>
              <w:t>27</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AC973A6" w14:textId="19D3B65D" w:rsidR="00594C08" w:rsidRPr="00FF63DF" w:rsidRDefault="00594C08" w:rsidP="00594C08">
            <w:pPr>
              <w:pStyle w:val="Bezodstpw"/>
              <w:jc w:val="both"/>
              <w:rPr>
                <w:b/>
              </w:rPr>
            </w:pPr>
            <w:r w:rsidRPr="00996A41">
              <w:rPr>
                <w:b/>
                <w:lang w:val="en-GB"/>
              </w:rPr>
              <w:t xml:space="preserve">Drzewo rozpinające: </w:t>
            </w:r>
            <w:r w:rsidRPr="00996A41">
              <w:rPr>
                <w:lang w:val="en-GB"/>
              </w:rPr>
              <w:t xml:space="preserve">IEEE802.1D (STP), IEEE802.1W (RSTP), IEEE802.1S (MSTP), Multi-Process MSTP, Root Guard, BPDU guard, BPDU forwarding, Loopback Detection, Fast Link </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D667E12"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3FFF5F6A" w14:textId="3F439731" w:rsidR="00594C08" w:rsidRPr="003242F9" w:rsidRDefault="00594C08" w:rsidP="00594C08">
            <w:pPr>
              <w:spacing w:after="0" w:line="240" w:lineRule="auto"/>
              <w:jc w:val="center"/>
              <w:rPr>
                <w:rFonts w:ascii="Garamond" w:hAnsi="Garamond" w:cstheme="minorHAnsi"/>
                <w:b/>
                <w:bCs/>
              </w:rPr>
            </w:pPr>
          </w:p>
        </w:tc>
      </w:tr>
      <w:tr w:rsidR="001F7954" w:rsidRPr="003242F9" w14:paraId="38029704"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0BC8E5" w14:textId="26F614F9" w:rsidR="001F7954" w:rsidRDefault="00E57ECC" w:rsidP="00594C08">
            <w:pPr>
              <w:jc w:val="center"/>
              <w:rPr>
                <w:rFonts w:ascii="Calibri" w:hAnsi="Calibri" w:cstheme="minorHAnsi"/>
                <w:bCs/>
              </w:rPr>
            </w:pPr>
            <w:r>
              <w:rPr>
                <w:rFonts w:ascii="Calibri" w:hAnsi="Calibri" w:cstheme="minorHAnsi"/>
                <w:bCs/>
              </w:rPr>
              <w:t>28</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4026D68D" w14:textId="78433180" w:rsidR="001F7954" w:rsidRPr="00996A41" w:rsidRDefault="001F7954" w:rsidP="00594C08">
            <w:pPr>
              <w:pStyle w:val="Bezodstpw"/>
              <w:jc w:val="both"/>
              <w:rPr>
                <w:b/>
                <w:lang w:val="en-GB"/>
              </w:rPr>
            </w:pPr>
            <w:r w:rsidRPr="001F7954">
              <w:rPr>
                <w:b/>
                <w:lang w:val="en-GB"/>
              </w:rPr>
              <w:t xml:space="preserve">Protekcja ringowa: </w:t>
            </w:r>
            <w:r w:rsidRPr="001F7954">
              <w:rPr>
                <w:bCs/>
                <w:lang w:val="en-GB"/>
              </w:rPr>
              <w:t>ITU-T G.8032 – recovery time &lt; 50ms</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9BE75A7" w14:textId="77777777" w:rsidR="001F7954" w:rsidRPr="003242F9" w:rsidRDefault="001F7954" w:rsidP="001F7954">
            <w:pPr>
              <w:spacing w:after="0" w:line="240" w:lineRule="auto"/>
              <w:jc w:val="center"/>
              <w:rPr>
                <w:rFonts w:ascii="Garamond" w:hAnsi="Garamond" w:cstheme="minorHAnsi"/>
                <w:b/>
                <w:bCs/>
              </w:rPr>
            </w:pPr>
            <w:r w:rsidRPr="003242F9">
              <w:rPr>
                <w:rFonts w:ascii="Garamond" w:hAnsi="Garamond" w:cstheme="minorHAnsi"/>
                <w:b/>
                <w:bCs/>
              </w:rPr>
              <w:t>Parametr wymagany</w:t>
            </w:r>
          </w:p>
          <w:p w14:paraId="2D01C580" w14:textId="1F0BFE42" w:rsidR="001F7954" w:rsidRPr="003242F9" w:rsidRDefault="001F7954" w:rsidP="001F7954">
            <w:pPr>
              <w:spacing w:after="0" w:line="240" w:lineRule="auto"/>
              <w:jc w:val="center"/>
              <w:rPr>
                <w:rFonts w:ascii="Garamond" w:hAnsi="Garamond" w:cstheme="minorHAnsi"/>
                <w:b/>
                <w:bCs/>
              </w:rPr>
            </w:pPr>
          </w:p>
        </w:tc>
      </w:tr>
      <w:tr w:rsidR="00594C08" w:rsidRPr="003242F9" w14:paraId="1F307E99" w14:textId="77777777" w:rsidTr="00981D18">
        <w:trPr>
          <w:gridAfter w:val="1"/>
          <w:wAfter w:w="71" w:type="dxa"/>
          <w:trHeight w:val="36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58D102" w14:textId="1C456547" w:rsidR="00594C08" w:rsidRPr="00847853" w:rsidRDefault="00E57ECC" w:rsidP="00594C08">
            <w:pPr>
              <w:jc w:val="center"/>
              <w:rPr>
                <w:rFonts w:ascii="Calibri" w:hAnsi="Calibri" w:cstheme="minorHAnsi"/>
                <w:bCs/>
              </w:rPr>
            </w:pPr>
            <w:r>
              <w:rPr>
                <w:rFonts w:ascii="Calibri" w:hAnsi="Calibri" w:cstheme="minorHAnsi"/>
                <w:bCs/>
              </w:rPr>
              <w:t>29</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E5722C7" w14:textId="56C52014" w:rsidR="00594C08" w:rsidRPr="00FF63DF" w:rsidRDefault="00594C08" w:rsidP="00594C08">
            <w:pPr>
              <w:pStyle w:val="Bezodstpw"/>
              <w:jc w:val="both"/>
              <w:rPr>
                <w:b/>
              </w:rPr>
            </w:pPr>
            <w:r w:rsidRPr="00996A41">
              <w:rPr>
                <w:b/>
                <w:lang w:val="en-GB"/>
              </w:rPr>
              <w:t xml:space="preserve">Agregacja linków: </w:t>
            </w:r>
            <w:r w:rsidRPr="00996A41">
              <w:rPr>
                <w:lang w:val="en-GB"/>
              </w:rPr>
              <w:t>IEEE 802.3ad (LACP), 128 groups per device / 8 ports per group, load balance</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FDDF919"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71A9EE86" w14:textId="2A25DA15" w:rsidR="00594C08" w:rsidRPr="003242F9" w:rsidRDefault="00594C08" w:rsidP="00594C08">
            <w:pPr>
              <w:spacing w:after="0" w:line="240" w:lineRule="auto"/>
              <w:jc w:val="center"/>
              <w:rPr>
                <w:rFonts w:ascii="Garamond" w:hAnsi="Garamond" w:cstheme="minorHAnsi"/>
                <w:b/>
                <w:bCs/>
              </w:rPr>
            </w:pPr>
          </w:p>
        </w:tc>
      </w:tr>
      <w:tr w:rsidR="00594C08" w:rsidRPr="003242F9" w14:paraId="50047AF1"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75670F" w14:textId="35DECA54" w:rsidR="00594C08" w:rsidRPr="00847853" w:rsidRDefault="00E57ECC" w:rsidP="00594C08">
            <w:pPr>
              <w:jc w:val="center"/>
              <w:rPr>
                <w:rFonts w:ascii="Calibri" w:hAnsi="Calibri" w:cstheme="minorHAnsi"/>
                <w:bCs/>
              </w:rPr>
            </w:pPr>
            <w:r>
              <w:rPr>
                <w:rFonts w:ascii="Calibri" w:hAnsi="Calibri" w:cstheme="minorHAnsi"/>
                <w:bCs/>
              </w:rPr>
              <w:t>30</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CFF7C20" w14:textId="536632DE" w:rsidR="00594C08" w:rsidRPr="00FF63DF" w:rsidRDefault="00594C08" w:rsidP="00594C08">
            <w:pPr>
              <w:pStyle w:val="Bezodstpw"/>
              <w:jc w:val="both"/>
              <w:rPr>
                <w:b/>
              </w:rPr>
            </w:pPr>
            <w:r w:rsidRPr="00996A41">
              <w:rPr>
                <w:b/>
                <w:lang w:val="en-GB"/>
              </w:rPr>
              <w:t xml:space="preserve">Bezpieczeństwo: </w:t>
            </w:r>
            <w:r w:rsidRPr="00996A41">
              <w:rPr>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0498AA7"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6058F6E4" w14:textId="092C22A3" w:rsidR="00594C08" w:rsidRPr="003242F9" w:rsidRDefault="00594C08" w:rsidP="00594C08">
            <w:pPr>
              <w:spacing w:after="0" w:line="240" w:lineRule="auto"/>
              <w:jc w:val="center"/>
              <w:rPr>
                <w:rFonts w:ascii="Garamond" w:hAnsi="Garamond" w:cstheme="minorHAnsi"/>
                <w:b/>
                <w:bCs/>
              </w:rPr>
            </w:pPr>
          </w:p>
        </w:tc>
      </w:tr>
      <w:tr w:rsidR="00594C08" w:rsidRPr="003242F9" w14:paraId="46878F00"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ED61E4" w14:textId="3782592C" w:rsidR="00594C08" w:rsidRPr="00847853" w:rsidRDefault="00E57ECC" w:rsidP="00594C08">
            <w:pPr>
              <w:jc w:val="center"/>
              <w:rPr>
                <w:rFonts w:ascii="Calibri" w:hAnsi="Calibri" w:cstheme="minorHAnsi"/>
                <w:bCs/>
              </w:rPr>
            </w:pPr>
            <w:r>
              <w:rPr>
                <w:rFonts w:ascii="Calibri" w:hAnsi="Calibri" w:cstheme="minorHAnsi"/>
                <w:bCs/>
              </w:rPr>
              <w:t>31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BD148B5" w14:textId="1144C086" w:rsidR="00594C08" w:rsidRPr="00FF63DF" w:rsidRDefault="00594C08" w:rsidP="00594C08">
            <w:pPr>
              <w:pStyle w:val="Bezodstpw"/>
              <w:jc w:val="both"/>
              <w:rPr>
                <w:b/>
              </w:rPr>
            </w:pPr>
            <w:r w:rsidRPr="00996A41">
              <w:rPr>
                <w:b/>
                <w:lang w:val="en-GB"/>
              </w:rPr>
              <w:t xml:space="preserve">Multicast: </w:t>
            </w:r>
            <w:r w:rsidRPr="00996A41">
              <w:rPr>
                <w:lang w:val="en-GB"/>
              </w:rPr>
              <w:t>IGMP v1/v2/v3 snooping and L2 Query, IGMP Fast leave, MVR, MLD v1/v2 Snooping, IPv4/IPv6 DCSCM,</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6DF42A3"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E0C3CDB" w14:textId="7D3973DE" w:rsidR="00594C08" w:rsidRPr="003242F9" w:rsidRDefault="00594C08" w:rsidP="00594C08">
            <w:pPr>
              <w:spacing w:after="0" w:line="240" w:lineRule="auto"/>
              <w:jc w:val="center"/>
              <w:rPr>
                <w:rFonts w:ascii="Garamond" w:hAnsi="Garamond" w:cstheme="minorHAnsi"/>
                <w:b/>
                <w:bCs/>
              </w:rPr>
            </w:pPr>
          </w:p>
        </w:tc>
      </w:tr>
      <w:tr w:rsidR="00594C08" w:rsidRPr="003242F9" w14:paraId="479F99D5"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85CCFD" w14:textId="086EE81A" w:rsidR="00594C08" w:rsidRPr="00847853" w:rsidRDefault="00E57ECC" w:rsidP="00594C08">
            <w:pPr>
              <w:jc w:val="center"/>
              <w:rPr>
                <w:rFonts w:ascii="Calibri" w:hAnsi="Calibri" w:cstheme="minorHAnsi"/>
                <w:bCs/>
              </w:rPr>
            </w:pPr>
            <w:r>
              <w:rPr>
                <w:rFonts w:ascii="Calibri" w:hAnsi="Calibri" w:cstheme="minorHAnsi"/>
                <w:bCs/>
              </w:rPr>
              <w:t>32</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D15E584" w14:textId="63DF1E48" w:rsidR="00594C08" w:rsidRPr="00FF63DF" w:rsidRDefault="00594C08" w:rsidP="00594C08">
            <w:pPr>
              <w:pStyle w:val="Bezodstpw"/>
              <w:jc w:val="both"/>
              <w:rPr>
                <w:b/>
              </w:rPr>
            </w:pPr>
            <w:r w:rsidRPr="00996A41">
              <w:rPr>
                <w:b/>
                <w:lang w:val="en-GB"/>
              </w:rPr>
              <w:t xml:space="preserve">QoS: </w:t>
            </w:r>
            <w:r w:rsidRPr="00996A41">
              <w:rPr>
                <w:lang w:val="en-GB"/>
              </w:rPr>
              <w:t>8 queques per port, Bandwidth Control, Flow Control: HOL, IEEE802.3x, Flow Redirect, Classification based on ACL, COS, TOS, DiffServ, DSCP, port number; Traffic Policing, PRI Mark/Remark, IEEE 802.1p, Queuing Method: Strict Priority, Weighted Deficit Round Robin, Strict priority in Weighted Deficit Round Robin; DNS Client, DNS Relay</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C12F077"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D9FD449" w14:textId="201F15BE" w:rsidR="00594C08" w:rsidRPr="003242F9" w:rsidRDefault="00594C08" w:rsidP="00594C08">
            <w:pPr>
              <w:spacing w:after="0" w:line="240" w:lineRule="auto"/>
              <w:jc w:val="center"/>
              <w:rPr>
                <w:rFonts w:ascii="Garamond" w:hAnsi="Garamond" w:cstheme="minorHAnsi"/>
                <w:b/>
                <w:bCs/>
              </w:rPr>
            </w:pPr>
          </w:p>
        </w:tc>
      </w:tr>
      <w:tr w:rsidR="00594C08" w:rsidRPr="003242F9" w14:paraId="665C5AE9"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DD6BC0" w14:textId="7D54C439" w:rsidR="00594C08" w:rsidRPr="00847853" w:rsidRDefault="00E57ECC" w:rsidP="00594C08">
            <w:pPr>
              <w:jc w:val="center"/>
              <w:rPr>
                <w:rFonts w:ascii="Calibri" w:hAnsi="Calibri" w:cstheme="minorHAnsi"/>
                <w:bCs/>
              </w:rPr>
            </w:pPr>
            <w:r>
              <w:rPr>
                <w:rFonts w:ascii="Calibri" w:hAnsi="Calibri" w:cstheme="minorHAnsi"/>
                <w:bCs/>
              </w:rPr>
              <w:t>33</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97B89C1" w14:textId="7A866AD9" w:rsidR="00594C08" w:rsidRPr="00FF63DF" w:rsidRDefault="00594C08" w:rsidP="00594C08">
            <w:pPr>
              <w:pStyle w:val="Bezodstpw"/>
              <w:jc w:val="both"/>
              <w:rPr>
                <w:b/>
              </w:rPr>
            </w:pPr>
            <w:r w:rsidRPr="00996A41">
              <w:rPr>
                <w:b/>
                <w:lang w:val="en-GB"/>
              </w:rPr>
              <w:t xml:space="preserve">Lista Kontroli Dostępu: </w:t>
            </w:r>
            <w:r w:rsidRPr="00996A41">
              <w:rPr>
                <w:lang w:val="en-GB"/>
              </w:rPr>
              <w:t>IP Src/Dst ACL, MAC Src/Dst ACL, MAC-IP ACL, User-Defined ACL, Time Range ACL, port number TCP/UDP ACL, VLAN ACL, REDIRECT and Accouting based ACL,  Statistics based on ACL, Standard and Expanded ACL based on IP Protocol and IP Precedence, Vlan Tag/Untag, Rules can be configured to port and VLAN</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3608541"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58E50E24" w14:textId="6391EADF" w:rsidR="00594C08" w:rsidRPr="003242F9" w:rsidRDefault="00594C08" w:rsidP="00594C08">
            <w:pPr>
              <w:spacing w:after="0" w:line="240" w:lineRule="auto"/>
              <w:jc w:val="center"/>
              <w:rPr>
                <w:rFonts w:ascii="Garamond" w:hAnsi="Garamond" w:cstheme="minorHAnsi"/>
                <w:b/>
                <w:bCs/>
              </w:rPr>
            </w:pPr>
          </w:p>
        </w:tc>
      </w:tr>
      <w:tr w:rsidR="00594C08" w:rsidRPr="003242F9" w14:paraId="73ED378A"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1882B3" w14:textId="5E618F90" w:rsidR="00594C08" w:rsidRPr="00847853" w:rsidRDefault="00E57ECC" w:rsidP="00594C08">
            <w:pPr>
              <w:jc w:val="center"/>
              <w:rPr>
                <w:rFonts w:ascii="Calibri" w:hAnsi="Calibri" w:cstheme="minorHAnsi"/>
                <w:bCs/>
              </w:rPr>
            </w:pPr>
            <w:r>
              <w:rPr>
                <w:rFonts w:ascii="Calibri" w:hAnsi="Calibri" w:cstheme="minorHAnsi"/>
                <w:bCs/>
              </w:rPr>
              <w:t>34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475ACFA3" w14:textId="41D324F9" w:rsidR="00594C08" w:rsidRPr="00FF63DF" w:rsidRDefault="00594C08" w:rsidP="00594C08">
            <w:pPr>
              <w:pStyle w:val="Bezodstpw"/>
              <w:jc w:val="both"/>
              <w:rPr>
                <w:b/>
              </w:rPr>
            </w:pPr>
            <w:r w:rsidRPr="00996A41">
              <w:rPr>
                <w:b/>
                <w:lang w:val="en-GB"/>
              </w:rPr>
              <w:t xml:space="preserve">Diagnostyka: </w:t>
            </w:r>
            <w:r w:rsidRPr="00996A41">
              <w:rPr>
                <w:bCs/>
                <w:lang w:val="en-GB"/>
              </w:rPr>
              <w:t>sFlow, Traffic Analysis, RSPAN, Ping, Trace Route, Dying GASP, DDM</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01DC8C6B"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05038AB7" w14:textId="6FEC4679" w:rsidR="00594C08" w:rsidRPr="003242F9" w:rsidRDefault="00594C08" w:rsidP="00594C08">
            <w:pPr>
              <w:spacing w:after="0" w:line="240" w:lineRule="auto"/>
              <w:jc w:val="center"/>
              <w:rPr>
                <w:rFonts w:ascii="Garamond" w:hAnsi="Garamond" w:cstheme="minorHAnsi"/>
                <w:b/>
                <w:bCs/>
              </w:rPr>
            </w:pPr>
          </w:p>
        </w:tc>
      </w:tr>
      <w:tr w:rsidR="00594C08" w:rsidRPr="003242F9" w14:paraId="3C223468"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78AEA5" w14:textId="67736B8D" w:rsidR="00594C08" w:rsidRPr="00847853" w:rsidRDefault="00E57ECC" w:rsidP="00594C08">
            <w:pPr>
              <w:jc w:val="center"/>
              <w:rPr>
                <w:rFonts w:ascii="Calibri" w:hAnsi="Calibri" w:cstheme="minorHAnsi"/>
                <w:bCs/>
              </w:rPr>
            </w:pPr>
            <w:r>
              <w:rPr>
                <w:rFonts w:ascii="Calibri" w:hAnsi="Calibri" w:cstheme="minorHAnsi"/>
                <w:bCs/>
              </w:rPr>
              <w:t>35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6D0D4DF" w14:textId="5A1CA476" w:rsidR="00594C08" w:rsidRPr="00FF63DF" w:rsidRDefault="00594C08" w:rsidP="00594C08">
            <w:pPr>
              <w:pStyle w:val="Bezodstpw"/>
              <w:jc w:val="both"/>
              <w:rPr>
                <w:b/>
              </w:rPr>
            </w:pPr>
            <w:r w:rsidRPr="00996A41">
              <w:rPr>
                <w:b/>
                <w:lang w:val="en-GB"/>
              </w:rPr>
              <w:t xml:space="preserve">Zarządzanie: </w:t>
            </w:r>
            <w:r w:rsidRPr="00996A41">
              <w:rPr>
                <w:lang w:val="en-GB"/>
              </w:rPr>
              <w:t>TFTP/FTP, CLI, Telnet, Console, Web/SSL (IPv4/IPv6), SSH (IPv4/IPv6), SNMP v1/v2c/v3, SNMP Trap, Public &amp; Private MIB interface, RMON 1,2,3,9, Syslog (IPv4/IPv6), SNTP/NTP (IPv4/IPv6), Dual IMG, Multiple Configuration Files, Port Mirror, CPU Mirror, IEEE 802.3ah/802.1ag OAM, ULDP (like UDLD), LLDP/LLDP MED., VSF (4 devices in one stack) – hardware stacking</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4833C44"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29ABBA98" w14:textId="56588B83" w:rsidR="00594C08" w:rsidRPr="003242F9" w:rsidRDefault="00594C08" w:rsidP="00594C08">
            <w:pPr>
              <w:spacing w:after="0" w:line="240" w:lineRule="auto"/>
              <w:jc w:val="center"/>
              <w:rPr>
                <w:rFonts w:ascii="Garamond" w:hAnsi="Garamond" w:cstheme="minorHAnsi"/>
                <w:b/>
                <w:bCs/>
              </w:rPr>
            </w:pPr>
          </w:p>
        </w:tc>
      </w:tr>
      <w:tr w:rsidR="00594C08" w:rsidRPr="003242F9" w14:paraId="40ECB1F3"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4155CC" w14:textId="4821B425" w:rsidR="00594C08" w:rsidRPr="00847853" w:rsidRDefault="00E57ECC" w:rsidP="00594C08">
            <w:pPr>
              <w:jc w:val="center"/>
              <w:rPr>
                <w:rFonts w:ascii="Calibri" w:hAnsi="Calibri" w:cstheme="minorHAnsi"/>
                <w:bCs/>
              </w:rPr>
            </w:pPr>
            <w:r>
              <w:rPr>
                <w:rFonts w:ascii="Calibri" w:hAnsi="Calibri" w:cstheme="minorHAnsi"/>
                <w:bCs/>
              </w:rPr>
              <w:t>36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08528AE" w14:textId="428994B0" w:rsidR="00594C08" w:rsidRPr="00FF63DF" w:rsidRDefault="00594C08" w:rsidP="00594C08">
            <w:pPr>
              <w:pStyle w:val="Bezodstpw"/>
              <w:jc w:val="both"/>
              <w:rPr>
                <w:b/>
              </w:rPr>
            </w:pPr>
            <w:r w:rsidRPr="00996A41">
              <w:rPr>
                <w:b/>
              </w:rPr>
              <w:t>Oprogramowanie oraz wsparcie techniczne:</w:t>
            </w:r>
            <w:r w:rsidRPr="00996A41">
              <w:t xml:space="preserve"> oprogramowanie przełącznika (firmware) dostępne bez ograniczeń czasowych, przez cały okres cyklu życia urządzenia, poprzez Internet, wsparcie techniczne dystrybutora bez konieczności wykupu dodatkowych usług</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3F76968B" w14:textId="77777777" w:rsidR="00594C08" w:rsidRPr="003242F9" w:rsidRDefault="00594C08" w:rsidP="00594C08">
            <w:pPr>
              <w:spacing w:after="0" w:line="240" w:lineRule="auto"/>
              <w:jc w:val="center"/>
              <w:rPr>
                <w:rFonts w:ascii="Garamond" w:hAnsi="Garamond" w:cstheme="minorHAnsi"/>
                <w:b/>
                <w:bCs/>
              </w:rPr>
            </w:pPr>
            <w:r w:rsidRPr="003242F9">
              <w:rPr>
                <w:rFonts w:ascii="Garamond" w:hAnsi="Garamond" w:cstheme="minorHAnsi"/>
                <w:b/>
                <w:bCs/>
              </w:rPr>
              <w:t>Parametr wymagany</w:t>
            </w:r>
          </w:p>
          <w:p w14:paraId="437A2BBC" w14:textId="1DED0EA9" w:rsidR="00594C08" w:rsidRPr="003242F9" w:rsidRDefault="00594C08" w:rsidP="00594C08">
            <w:pPr>
              <w:spacing w:after="0" w:line="240" w:lineRule="auto"/>
              <w:jc w:val="center"/>
              <w:rPr>
                <w:rFonts w:ascii="Garamond" w:hAnsi="Garamond" w:cstheme="minorHAnsi"/>
                <w:b/>
                <w:bCs/>
              </w:rPr>
            </w:pPr>
          </w:p>
        </w:tc>
      </w:tr>
      <w:tr w:rsidR="00E058EB" w:rsidRPr="003242F9" w14:paraId="64B23E61"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F1A235" w14:textId="27530373" w:rsidR="00E058EB" w:rsidRDefault="00E058EB" w:rsidP="00E058EB">
            <w:pPr>
              <w:jc w:val="center"/>
              <w:rPr>
                <w:rFonts w:ascii="Calibri" w:hAnsi="Calibri" w:cstheme="minorHAnsi"/>
                <w:bCs/>
              </w:rPr>
            </w:pPr>
            <w:r>
              <w:rPr>
                <w:rFonts w:ascii="Calibri" w:hAnsi="Calibri" w:cstheme="minorHAnsi"/>
                <w:bCs/>
              </w:rPr>
              <w:t>37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5E89224" w14:textId="616CD69D" w:rsidR="00E058EB" w:rsidRPr="00490B8A" w:rsidRDefault="00E058EB" w:rsidP="00146BDA">
            <w:pPr>
              <w:pStyle w:val="Bezodstpw"/>
              <w:jc w:val="both"/>
              <w:rPr>
                <w:bCs/>
              </w:rPr>
            </w:pPr>
            <w:r>
              <w:rPr>
                <w:b/>
              </w:rPr>
              <w:t xml:space="preserve">Wyposażenie przełącznika: </w:t>
            </w:r>
            <w:r w:rsidRPr="00C238DF">
              <w:rPr>
                <w:bCs/>
              </w:rPr>
              <w:t>Moduł optyczn</w:t>
            </w:r>
            <w:r>
              <w:rPr>
                <w:bCs/>
              </w:rPr>
              <w:t>y</w:t>
            </w:r>
            <w:r w:rsidRPr="00C238DF">
              <w:rPr>
                <w:bCs/>
              </w:rPr>
              <w:t xml:space="preserve"> typu SFP+</w:t>
            </w:r>
            <w:r>
              <w:rPr>
                <w:bCs/>
              </w:rPr>
              <w:t xml:space="preserve"> LC SM – </w:t>
            </w:r>
            <w:r w:rsidR="00FA1214">
              <w:rPr>
                <w:bCs/>
              </w:rPr>
              <w:t>10</w:t>
            </w:r>
            <w:r>
              <w:rPr>
                <w:bCs/>
              </w:rPr>
              <w:t xml:space="preserve"> szt.,</w:t>
            </w:r>
            <w:r w:rsidR="00FA1214" w:rsidRPr="00C238DF">
              <w:rPr>
                <w:bCs/>
              </w:rPr>
              <w:t xml:space="preserve"> Moduł optyczn</w:t>
            </w:r>
            <w:r w:rsidR="00FA1214">
              <w:rPr>
                <w:bCs/>
              </w:rPr>
              <w:t>y</w:t>
            </w:r>
            <w:r w:rsidR="00FA1214" w:rsidRPr="00C238DF">
              <w:rPr>
                <w:bCs/>
              </w:rPr>
              <w:t xml:space="preserve"> typu SFP+</w:t>
            </w:r>
            <w:r w:rsidR="00FA1214">
              <w:rPr>
                <w:bCs/>
              </w:rPr>
              <w:t xml:space="preserve"> LC MM – 5 szt.,</w:t>
            </w:r>
            <w:r w:rsidR="00FA1214">
              <w:t xml:space="preserve"> </w:t>
            </w:r>
            <w:r w:rsidR="00FA1214" w:rsidRPr="00FA1214">
              <w:rPr>
                <w:bCs/>
              </w:rPr>
              <w:t xml:space="preserve">Moduł optyczny typu </w:t>
            </w:r>
            <w:r w:rsidR="00FA1214">
              <w:rPr>
                <w:bCs/>
              </w:rPr>
              <w:t>Q</w:t>
            </w:r>
            <w:r w:rsidR="00FA1214" w:rsidRPr="00FA1214">
              <w:rPr>
                <w:bCs/>
              </w:rPr>
              <w:t xml:space="preserve">SFP+ </w:t>
            </w:r>
            <w:r w:rsidR="00667AA4">
              <w:rPr>
                <w:bCs/>
              </w:rPr>
              <w:t xml:space="preserve">40G </w:t>
            </w:r>
            <w:r w:rsidR="00FA1214" w:rsidRPr="00FA1214">
              <w:rPr>
                <w:bCs/>
              </w:rPr>
              <w:t xml:space="preserve">LC SM – </w:t>
            </w:r>
            <w:r w:rsidR="00FA1214">
              <w:rPr>
                <w:bCs/>
              </w:rPr>
              <w:t>1</w:t>
            </w:r>
            <w:r w:rsidR="00FA1214" w:rsidRPr="00FA1214">
              <w:rPr>
                <w:bCs/>
              </w:rPr>
              <w:t xml:space="preserve"> szt.</w:t>
            </w:r>
            <w:r w:rsidR="001B45E0">
              <w:rPr>
                <w:bCs/>
              </w:rPr>
              <w:t>,</w:t>
            </w:r>
            <w:r w:rsidR="001B45E0" w:rsidRPr="001B45E0">
              <w:rPr>
                <w:bCs/>
              </w:rPr>
              <w:t xml:space="preserve"> Moduł miedziany 10G SFP+ 10</w:t>
            </w:r>
            <w:r w:rsidR="001B45E0">
              <w:rPr>
                <w:bCs/>
              </w:rPr>
              <w:t>G</w:t>
            </w:r>
            <w:r w:rsidR="001B45E0" w:rsidRPr="001B45E0">
              <w:rPr>
                <w:bCs/>
              </w:rPr>
              <w:t xml:space="preserve"> TX UTP 20m – 4szt.,</w:t>
            </w:r>
            <w:r w:rsidR="001B45E0">
              <w:rPr>
                <w:bCs/>
              </w:rPr>
              <w:t xml:space="preserve"> </w:t>
            </w:r>
            <w:r w:rsidRPr="00225214">
              <w:rPr>
                <w:bCs/>
              </w:rPr>
              <w:t>Patchcord światłowodowy LC/UPC-LC/UPC SM duplex 1m</w:t>
            </w:r>
            <w:r>
              <w:rPr>
                <w:bCs/>
              </w:rPr>
              <w:t xml:space="preserve"> – </w:t>
            </w:r>
            <w:r w:rsidR="00FA1214">
              <w:rPr>
                <w:bCs/>
              </w:rPr>
              <w:t>10</w:t>
            </w:r>
            <w:r>
              <w:rPr>
                <w:bCs/>
              </w:rPr>
              <w:t xml:space="preserve"> szt.</w:t>
            </w:r>
            <w:r w:rsidR="00FA1214">
              <w:rPr>
                <w:bCs/>
              </w:rPr>
              <w:t xml:space="preserve">, </w:t>
            </w:r>
            <w:r w:rsidR="00FA1214" w:rsidRPr="00225214">
              <w:rPr>
                <w:bCs/>
              </w:rPr>
              <w:t xml:space="preserve">Patchcord światłowodowy LC/UPC-LC/UPC </w:t>
            </w:r>
            <w:r w:rsidR="00FA1214">
              <w:rPr>
                <w:bCs/>
              </w:rPr>
              <w:t>M</w:t>
            </w:r>
            <w:r w:rsidR="00FA1214" w:rsidRPr="00225214">
              <w:rPr>
                <w:bCs/>
              </w:rPr>
              <w:t xml:space="preserve">M duplex </w:t>
            </w:r>
            <w:r w:rsidR="00FA1214">
              <w:rPr>
                <w:bCs/>
              </w:rPr>
              <w:t>5</w:t>
            </w:r>
            <w:r w:rsidR="00FA1214" w:rsidRPr="00225214">
              <w:rPr>
                <w:bCs/>
              </w:rPr>
              <w:t>m</w:t>
            </w:r>
            <w:r w:rsidR="00FA1214">
              <w:rPr>
                <w:bCs/>
              </w:rPr>
              <w:t xml:space="preserve"> – 5 szt.</w:t>
            </w:r>
            <w:r w:rsidR="00322DF6">
              <w:rPr>
                <w:bCs/>
              </w:rPr>
              <w:t>,</w:t>
            </w:r>
            <w:r w:rsidR="00146BDA">
              <w:rPr>
                <w:bCs/>
              </w:rPr>
              <w:t xml:space="preserve"> </w:t>
            </w:r>
            <w:r w:rsidR="00146BDA" w:rsidRPr="00322DF6">
              <w:rPr>
                <w:bCs/>
              </w:rPr>
              <w:t>Kab</w:t>
            </w:r>
            <w:r w:rsidR="00146BDA">
              <w:rPr>
                <w:bCs/>
              </w:rPr>
              <w:t>el pasywny 10G</w:t>
            </w:r>
            <w:r w:rsidR="00146BDA" w:rsidRPr="00322DF6">
              <w:rPr>
                <w:bCs/>
              </w:rPr>
              <w:t xml:space="preserve"> SFP+ DAC Twinax</w:t>
            </w:r>
            <w:r w:rsidR="00146BDA">
              <w:rPr>
                <w:bCs/>
              </w:rPr>
              <w:t xml:space="preserve"> 1m – 1szt., </w:t>
            </w:r>
            <w:r w:rsidR="00322DF6" w:rsidRPr="00322DF6">
              <w:rPr>
                <w:bCs/>
              </w:rPr>
              <w:t>Kab</w:t>
            </w:r>
            <w:r w:rsidR="00322DF6">
              <w:rPr>
                <w:bCs/>
              </w:rPr>
              <w:t>el pasywny 40G</w:t>
            </w:r>
            <w:r w:rsidR="00322DF6" w:rsidRPr="00322DF6">
              <w:rPr>
                <w:bCs/>
              </w:rPr>
              <w:t xml:space="preserve"> QSFP+ DAC Twinax</w:t>
            </w:r>
            <w:r w:rsidR="00146BDA">
              <w:rPr>
                <w:bCs/>
              </w:rPr>
              <w:t xml:space="preserve"> 1m</w:t>
            </w:r>
            <w:r w:rsidR="00322DF6">
              <w:rPr>
                <w:bCs/>
              </w:rPr>
              <w:t xml:space="preserve"> – 1szt.</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2C4AF5AE" w14:textId="77777777" w:rsidR="00E058EB" w:rsidRPr="003242F9" w:rsidRDefault="00E058EB" w:rsidP="00E058EB">
            <w:pPr>
              <w:spacing w:after="0" w:line="240" w:lineRule="auto"/>
              <w:jc w:val="center"/>
              <w:rPr>
                <w:rFonts w:ascii="Garamond" w:hAnsi="Garamond" w:cstheme="minorHAnsi"/>
                <w:b/>
                <w:bCs/>
              </w:rPr>
            </w:pPr>
            <w:r w:rsidRPr="003242F9">
              <w:rPr>
                <w:rFonts w:ascii="Garamond" w:hAnsi="Garamond" w:cstheme="minorHAnsi"/>
                <w:b/>
                <w:bCs/>
              </w:rPr>
              <w:t>Parametr wymagany</w:t>
            </w:r>
          </w:p>
          <w:p w14:paraId="463B1C1C" w14:textId="77777777" w:rsidR="00E058EB" w:rsidRPr="003242F9" w:rsidRDefault="00E058EB" w:rsidP="00E058EB">
            <w:pPr>
              <w:spacing w:after="0" w:line="240" w:lineRule="auto"/>
              <w:jc w:val="center"/>
              <w:rPr>
                <w:rFonts w:ascii="Garamond" w:hAnsi="Garamond" w:cstheme="minorHAnsi"/>
                <w:b/>
                <w:bCs/>
              </w:rPr>
            </w:pPr>
          </w:p>
        </w:tc>
      </w:tr>
      <w:tr w:rsidR="009212E7" w:rsidRPr="003242F9" w14:paraId="30F9F2D1" w14:textId="77777777" w:rsidTr="00981D18">
        <w:trPr>
          <w:gridAfter w:val="1"/>
          <w:wAfter w:w="71"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6B6BBA" w14:textId="4FC01BA9" w:rsidR="009212E7" w:rsidRPr="00847853" w:rsidRDefault="00E57ECC" w:rsidP="009212E7">
            <w:pPr>
              <w:jc w:val="center"/>
              <w:rPr>
                <w:rFonts w:ascii="Calibri" w:hAnsi="Calibri" w:cstheme="minorHAnsi"/>
                <w:bCs/>
              </w:rPr>
            </w:pPr>
            <w:r>
              <w:rPr>
                <w:rFonts w:ascii="Calibri" w:hAnsi="Calibri" w:cstheme="minorHAnsi"/>
                <w:bCs/>
              </w:rPr>
              <w:t>3</w:t>
            </w:r>
            <w:r w:rsidR="00E058EB">
              <w:rPr>
                <w:rFonts w:ascii="Calibri" w:hAnsi="Calibri" w:cstheme="minorHAnsi"/>
                <w:bCs/>
              </w:rPr>
              <w:t>8</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7A10C9A2" w14:textId="17DD4B33" w:rsidR="009212E7" w:rsidRPr="00FF63DF" w:rsidRDefault="009212E7" w:rsidP="009212E7">
            <w:pPr>
              <w:pStyle w:val="Bezodstpw"/>
              <w:jc w:val="both"/>
              <w:rPr>
                <w:b/>
              </w:rPr>
            </w:pPr>
            <w:r w:rsidRPr="00E478A2">
              <w:rPr>
                <w:b/>
              </w:rPr>
              <w:t>Gwarancja:</w:t>
            </w:r>
            <w:r w:rsidRPr="00E478A2">
              <w:t xml:space="preserve"> </w:t>
            </w:r>
            <w:r w:rsidR="00B4559A" w:rsidRPr="00A51B0B">
              <w:rPr>
                <w:rFonts w:ascii="Calibri" w:hAnsi="Calibri"/>
              </w:rPr>
              <w:t xml:space="preserve">Minimum </w:t>
            </w:r>
            <w:r w:rsidR="00B4559A">
              <w:rPr>
                <w:rFonts w:ascii="Calibri" w:hAnsi="Calibri"/>
              </w:rPr>
              <w:t>36 miesięcy</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711450D9" w14:textId="53A2B789" w:rsidR="009212E7" w:rsidRPr="003242F9" w:rsidRDefault="009212E7" w:rsidP="009212E7">
            <w:pPr>
              <w:spacing w:after="0" w:line="240" w:lineRule="auto"/>
              <w:jc w:val="center"/>
              <w:rPr>
                <w:rFonts w:ascii="Garamond" w:hAnsi="Garamond" w:cstheme="minorHAnsi"/>
                <w:b/>
                <w:bCs/>
              </w:rPr>
            </w:pPr>
            <w:r w:rsidRPr="003242F9">
              <w:rPr>
                <w:rFonts w:ascii="Garamond" w:hAnsi="Garamond" w:cstheme="minorHAnsi"/>
                <w:b/>
                <w:bCs/>
              </w:rPr>
              <w:t xml:space="preserve">Parametr </w:t>
            </w:r>
            <w:r w:rsidR="00AB4A00">
              <w:rPr>
                <w:rFonts w:ascii="Garamond" w:hAnsi="Garamond" w:cstheme="minorHAnsi"/>
                <w:b/>
                <w:bCs/>
              </w:rPr>
              <w:t>oceniany</w:t>
            </w:r>
          </w:p>
          <w:p w14:paraId="336E7E8F" w14:textId="4A22EF78" w:rsidR="009212E7" w:rsidRPr="003242F9" w:rsidRDefault="00AB4A00" w:rsidP="009212E7">
            <w:pPr>
              <w:spacing w:after="0" w:line="240" w:lineRule="auto"/>
              <w:jc w:val="center"/>
              <w:rPr>
                <w:rFonts w:ascii="Garamond" w:hAnsi="Garamond" w:cstheme="minorHAnsi"/>
                <w:b/>
                <w:bCs/>
              </w:rPr>
            </w:pPr>
            <w:r>
              <w:rPr>
                <w:rFonts w:ascii="Garamond" w:hAnsi="Garamond" w:cstheme="minorHAnsi"/>
                <w:b/>
                <w:bCs/>
              </w:rPr>
              <w:t>………………</w:t>
            </w:r>
          </w:p>
        </w:tc>
      </w:tr>
    </w:tbl>
    <w:p w14:paraId="28B283DF" w14:textId="63C28DF8" w:rsidR="009C29F3" w:rsidRDefault="009C29F3">
      <w:pPr>
        <w:rPr>
          <w:rFonts w:ascii="Garamond" w:hAnsi="Garamond"/>
        </w:rPr>
      </w:pPr>
      <w:r>
        <w:rPr>
          <w:rFonts w:ascii="Garamond" w:hAnsi="Garamond"/>
        </w:rPr>
        <w:br w:type="page"/>
      </w:r>
    </w:p>
    <w:p w14:paraId="41E484F0" w14:textId="7F4A585C" w:rsidR="00A42674" w:rsidRDefault="00A42674" w:rsidP="00A42674">
      <w:pPr>
        <w:rPr>
          <w:rFonts w:ascii="Garamond" w:eastAsia="Garamond" w:hAnsi="Garamond" w:cstheme="minorHAnsi"/>
          <w:b/>
          <w:bCs/>
        </w:rPr>
      </w:pPr>
      <w:r w:rsidRPr="002122A9">
        <w:rPr>
          <w:rFonts w:ascii="Garamond" w:eastAsia="Garamond" w:hAnsi="Garamond" w:cstheme="minorHAnsi"/>
          <w:b/>
          <w:bCs/>
        </w:rPr>
        <w:t xml:space="preserve">Tabela </w:t>
      </w:r>
      <w:r>
        <w:rPr>
          <w:rFonts w:ascii="Garamond" w:eastAsia="Garamond" w:hAnsi="Garamond" w:cstheme="minorHAnsi"/>
          <w:b/>
          <w:bCs/>
        </w:rPr>
        <w:t>4</w:t>
      </w:r>
      <w:r w:rsidRPr="002122A9">
        <w:rPr>
          <w:rFonts w:ascii="Garamond" w:eastAsia="Garamond" w:hAnsi="Garamond" w:cstheme="minorHAnsi"/>
          <w:b/>
          <w:bCs/>
        </w:rPr>
        <w:t>.</w:t>
      </w:r>
      <w:r w:rsidRPr="002122A9">
        <w:rPr>
          <w:rFonts w:ascii="Garamond" w:eastAsia="Garamond" w:hAnsi="Garamond" w:cstheme="minorHAnsi"/>
          <w:b/>
          <w:bCs/>
        </w:rPr>
        <w:tab/>
        <w:t xml:space="preserve">Przełącznik </w:t>
      </w:r>
      <w:r>
        <w:rPr>
          <w:rFonts w:ascii="Garamond" w:eastAsia="Garamond" w:hAnsi="Garamond" w:cstheme="minorHAnsi"/>
          <w:b/>
          <w:bCs/>
        </w:rPr>
        <w:t>agregacyjny</w:t>
      </w:r>
      <w:r w:rsidRPr="002122A9">
        <w:rPr>
          <w:rFonts w:ascii="Garamond" w:eastAsia="Garamond" w:hAnsi="Garamond" w:cstheme="minorHAnsi"/>
          <w:b/>
          <w:bCs/>
        </w:rPr>
        <w:t xml:space="preserve"> </w:t>
      </w:r>
      <w:r w:rsidR="00867BDA">
        <w:rPr>
          <w:rFonts w:ascii="Garamond" w:eastAsia="Garamond" w:hAnsi="Garamond" w:cstheme="minorHAnsi"/>
          <w:b/>
          <w:bCs/>
        </w:rPr>
        <w:t xml:space="preserve">10 gigabitowy </w:t>
      </w:r>
      <w:r w:rsidRPr="002122A9">
        <w:rPr>
          <w:rFonts w:ascii="Garamond" w:eastAsia="Garamond" w:hAnsi="Garamond" w:cstheme="minorHAnsi"/>
          <w:b/>
          <w:bCs/>
        </w:rPr>
        <w:t xml:space="preserve">z </w:t>
      </w:r>
      <w:r>
        <w:rPr>
          <w:rFonts w:ascii="Garamond" w:eastAsia="Garamond" w:hAnsi="Garamond" w:cstheme="minorHAnsi"/>
          <w:b/>
          <w:bCs/>
        </w:rPr>
        <w:t>48</w:t>
      </w:r>
      <w:r w:rsidRPr="002122A9">
        <w:rPr>
          <w:rFonts w:ascii="Garamond" w:eastAsia="Garamond" w:hAnsi="Garamond" w:cstheme="minorHAnsi"/>
          <w:b/>
          <w:bCs/>
        </w:rPr>
        <w:t xml:space="preserve"> portami</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375"/>
        <w:gridCol w:w="4869"/>
        <w:gridCol w:w="70"/>
      </w:tblGrid>
      <w:tr w:rsidR="00C80902" w:rsidRPr="003242F9" w14:paraId="21B1B44D" w14:textId="77777777" w:rsidTr="00C80902">
        <w:trPr>
          <w:trHeight w:val="682"/>
          <w:jc w:val="center"/>
        </w:trPr>
        <w:tc>
          <w:tcPr>
            <w:tcW w:w="14876" w:type="dxa"/>
            <w:gridSpan w:val="4"/>
            <w:tcBorders>
              <w:left w:val="single" w:sz="6" w:space="0" w:color="auto"/>
              <w:bottom w:val="single" w:sz="4" w:space="0" w:color="auto"/>
            </w:tcBorders>
            <w:shd w:val="clear" w:color="auto" w:fill="auto"/>
            <w:vAlign w:val="center"/>
            <w:hideMark/>
          </w:tcPr>
          <w:p w14:paraId="33D612A1" w14:textId="77777777" w:rsidR="00C80902" w:rsidRPr="003242F9" w:rsidRDefault="00C80902" w:rsidP="00BF56D9">
            <w:pPr>
              <w:jc w:val="center"/>
              <w:rPr>
                <w:rFonts w:ascii="Garamond" w:hAnsi="Garamond" w:cstheme="minorHAnsi"/>
                <w:b/>
                <w:bCs/>
              </w:rPr>
            </w:pPr>
            <w:r w:rsidRPr="003242F9">
              <w:rPr>
                <w:rFonts w:ascii="Garamond" w:hAnsi="Garamond" w:cstheme="minorHAnsi"/>
                <w:b/>
                <w:bCs/>
              </w:rPr>
              <w:t>Producent, model oraz parametry</w:t>
            </w:r>
          </w:p>
          <w:p w14:paraId="369588E6" w14:textId="77777777" w:rsidR="00C80902" w:rsidRPr="003242F9" w:rsidRDefault="00C80902" w:rsidP="00BF56D9">
            <w:pPr>
              <w:jc w:val="center"/>
              <w:rPr>
                <w:rFonts w:ascii="Garamond" w:hAnsi="Garamond" w:cstheme="minorHAnsi"/>
                <w:b/>
                <w:bCs/>
                <w:color w:val="FF0000"/>
              </w:rPr>
            </w:pPr>
            <w:r w:rsidRPr="003242F9">
              <w:rPr>
                <w:rFonts w:ascii="Garamond" w:hAnsi="Garamond" w:cstheme="minorHAnsi"/>
                <w:b/>
                <w:bCs/>
              </w:rPr>
              <w:t>(w tabeli uzupełnić tylko miejsca wykropkowane)</w:t>
            </w:r>
          </w:p>
        </w:tc>
      </w:tr>
      <w:tr w:rsidR="00C80902" w:rsidRPr="003242F9" w14:paraId="693D00CB" w14:textId="77777777" w:rsidTr="00C80902">
        <w:trPr>
          <w:trHeight w:val="1697"/>
          <w:jc w:val="center"/>
        </w:trPr>
        <w:tc>
          <w:tcPr>
            <w:tcW w:w="14876" w:type="dxa"/>
            <w:gridSpan w:val="4"/>
            <w:tcBorders>
              <w:top w:val="single" w:sz="4" w:space="0" w:color="auto"/>
              <w:left w:val="single" w:sz="4" w:space="0" w:color="auto"/>
              <w:right w:val="single" w:sz="4" w:space="0" w:color="auto"/>
            </w:tcBorders>
            <w:shd w:val="clear" w:color="auto" w:fill="auto"/>
            <w:vAlign w:val="center"/>
          </w:tcPr>
          <w:p w14:paraId="5A6B2F86" w14:textId="77777777" w:rsidR="00C80902" w:rsidRPr="00C80902" w:rsidRDefault="00C80902" w:rsidP="00C80902">
            <w:pPr>
              <w:rPr>
                <w:rFonts w:ascii="Garamond" w:hAnsi="Garamond" w:cstheme="minorHAnsi"/>
                <w:b/>
                <w:bCs/>
              </w:rPr>
            </w:pPr>
            <w:r w:rsidRPr="00C80902">
              <w:rPr>
                <w:rFonts w:ascii="Garamond" w:hAnsi="Garamond" w:cstheme="minorHAnsi"/>
                <w:b/>
                <w:bCs/>
              </w:rPr>
              <w:t>Producent         ………………………………….………………………</w:t>
            </w:r>
          </w:p>
          <w:p w14:paraId="5D0B0D95" w14:textId="77777777" w:rsidR="00C80902" w:rsidRPr="00C80902" w:rsidRDefault="00C80902" w:rsidP="00C80902">
            <w:pPr>
              <w:rPr>
                <w:rFonts w:ascii="Garamond" w:hAnsi="Garamond" w:cstheme="minorHAnsi"/>
                <w:b/>
                <w:bCs/>
              </w:rPr>
            </w:pPr>
            <w:r w:rsidRPr="00C80902">
              <w:rPr>
                <w:rFonts w:ascii="Garamond" w:hAnsi="Garamond" w:cstheme="minorHAnsi"/>
                <w:b/>
                <w:bCs/>
              </w:rPr>
              <w:t>Model                ………………………………………………………….</w:t>
            </w:r>
          </w:p>
          <w:p w14:paraId="1251DAA1" w14:textId="0C14E82C" w:rsidR="00C80902" w:rsidRPr="003242F9" w:rsidRDefault="00C80902" w:rsidP="00C80902">
            <w:pPr>
              <w:rPr>
                <w:rFonts w:ascii="Garamond" w:hAnsi="Garamond" w:cstheme="minorHAnsi"/>
                <w:bCs/>
                <w:i/>
              </w:rPr>
            </w:pPr>
            <w:r w:rsidRPr="00C80902">
              <w:rPr>
                <w:rFonts w:ascii="Garamond" w:hAnsi="Garamond" w:cstheme="minorHAnsi"/>
                <w:b/>
                <w:bCs/>
              </w:rPr>
              <w:t>Rok produkcji   ………………………………………………………….</w:t>
            </w:r>
          </w:p>
        </w:tc>
      </w:tr>
      <w:tr w:rsidR="00A42674" w:rsidRPr="003242F9" w14:paraId="319281E4" w14:textId="77777777" w:rsidTr="00C80902">
        <w:trPr>
          <w:gridAfter w:val="1"/>
          <w:wAfter w:w="70" w:type="dxa"/>
          <w:trHeight w:val="3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44F53" w14:textId="77777777" w:rsidR="00A42674" w:rsidRPr="003242F9" w:rsidRDefault="00A42674" w:rsidP="00BF56D9">
            <w:pPr>
              <w:spacing w:after="0"/>
              <w:jc w:val="center"/>
              <w:rPr>
                <w:rFonts w:ascii="Garamond" w:hAnsi="Garamond" w:cstheme="minorHAnsi"/>
                <w:b/>
                <w:bCs/>
              </w:rPr>
            </w:pPr>
            <w:bookmarkStart w:id="4" w:name="_Hlk45714390"/>
            <w:r w:rsidRPr="003242F9">
              <w:rPr>
                <w:rFonts w:ascii="Garamond" w:hAnsi="Garamond" w:cstheme="minorHAnsi"/>
                <w:b/>
                <w:bCs/>
              </w:rPr>
              <w:t>Lp.</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0C5B" w14:textId="77777777" w:rsidR="00A42674" w:rsidRPr="003242F9" w:rsidRDefault="00A42674" w:rsidP="00BF56D9">
            <w:pPr>
              <w:spacing w:after="0"/>
              <w:jc w:val="center"/>
              <w:rPr>
                <w:rFonts w:ascii="Garamond" w:hAnsi="Garamond" w:cstheme="minorHAnsi"/>
                <w:b/>
                <w:bCs/>
              </w:rPr>
            </w:pPr>
            <w:r w:rsidRPr="003242F9">
              <w:rPr>
                <w:rFonts w:ascii="Garamond" w:hAnsi="Garamond"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B36F" w14:textId="77777777" w:rsidR="00A42674" w:rsidRPr="003242F9" w:rsidRDefault="00A42674" w:rsidP="00BF56D9">
            <w:pPr>
              <w:jc w:val="center"/>
              <w:rPr>
                <w:rFonts w:ascii="Garamond" w:hAnsi="Garamond" w:cstheme="minorHAnsi"/>
                <w:b/>
                <w:bCs/>
              </w:rPr>
            </w:pPr>
          </w:p>
        </w:tc>
      </w:tr>
      <w:bookmarkEnd w:id="4"/>
      <w:tr w:rsidR="00356551" w:rsidRPr="003242F9" w14:paraId="5C13C97A" w14:textId="77777777" w:rsidTr="00C80902">
        <w:trPr>
          <w:gridAfter w:val="1"/>
          <w:wAfter w:w="70" w:type="dxa"/>
          <w:trHeight w:val="8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D620" w14:textId="731B56DA" w:rsidR="00356551" w:rsidRPr="00847853" w:rsidRDefault="00356551" w:rsidP="00356551">
            <w:pPr>
              <w:jc w:val="center"/>
              <w:rPr>
                <w:rFonts w:ascii="Calibri" w:hAnsi="Calibri" w:cstheme="minorHAnsi"/>
                <w:bCs/>
              </w:rPr>
            </w:pPr>
            <w:r w:rsidRPr="00847853">
              <w:rPr>
                <w:rFonts w:ascii="Calibri" w:hAnsi="Calibri" w:cstheme="minorHAnsi"/>
                <w:bCs/>
              </w:rPr>
              <w:t>1</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485C82B5" w14:textId="0682F283" w:rsidR="00356551" w:rsidRPr="00EE051F" w:rsidRDefault="0040704D" w:rsidP="0031470F">
            <w:pPr>
              <w:jc w:val="both"/>
              <w:rPr>
                <w:rFonts w:ascii="Calibri" w:hAnsi="Calibri" w:cstheme="minorHAnsi"/>
              </w:rPr>
            </w:pPr>
            <w:r w:rsidRPr="0040704D">
              <w:rPr>
                <w:rFonts w:cstheme="minorHAnsi"/>
                <w:b/>
                <w:bCs/>
              </w:rPr>
              <w:t>Stan</w:t>
            </w:r>
            <w:r w:rsidRPr="0040704D">
              <w:rPr>
                <w:rFonts w:ascii="Garamond" w:hAnsi="Garamond" w:cstheme="minorHAnsi"/>
                <w:b/>
                <w:bCs/>
              </w:rPr>
              <w:t>:</w:t>
            </w:r>
            <w:r w:rsidRPr="0040704D">
              <w:rPr>
                <w:rFonts w:ascii="Garamond" w:hAnsi="Garamond" w:cstheme="minorHAnsi"/>
              </w:rPr>
              <w:t xml:space="preserve"> </w:t>
            </w:r>
            <w:r w:rsidRPr="0040704D">
              <w:rPr>
                <w:rFonts w:cstheme="minorHAnsi"/>
              </w:rPr>
              <w:t>Przełącznik fabrycznie  nowy,  nieużywany, kompletny a</w:t>
            </w:r>
            <w:r>
              <w:rPr>
                <w:rFonts w:cstheme="minorHAnsi"/>
              </w:rPr>
              <w:t xml:space="preserve"> </w:t>
            </w:r>
            <w:r w:rsidRPr="0040704D">
              <w:rPr>
                <w:rFonts w:cstheme="minorHAnsi"/>
              </w:rPr>
              <w:t>do jego uruchomienia oraz stosowania zgodnie z przeznaczeniem nie będzie konieczny zakup dodatkowych elementów i akcesoriów</w:t>
            </w:r>
            <w:r>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00F47F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0548FCB8" w14:textId="161E11B9" w:rsidR="00356551" w:rsidRPr="003242F9" w:rsidRDefault="00356551" w:rsidP="00356551">
            <w:pPr>
              <w:spacing w:after="0" w:line="240" w:lineRule="auto"/>
              <w:jc w:val="center"/>
              <w:rPr>
                <w:rFonts w:ascii="Garamond" w:hAnsi="Garamond" w:cstheme="minorHAnsi"/>
                <w:b/>
                <w:bCs/>
              </w:rPr>
            </w:pPr>
          </w:p>
        </w:tc>
      </w:tr>
      <w:tr w:rsidR="00356551" w:rsidRPr="003242F9" w14:paraId="17415A20" w14:textId="77777777" w:rsidTr="00C80902">
        <w:trPr>
          <w:gridAfter w:val="1"/>
          <w:wAfter w:w="70" w:type="dxa"/>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2534B8" w14:textId="7BB917D6" w:rsidR="00356551" w:rsidRPr="00847853" w:rsidRDefault="00356551" w:rsidP="00356551">
            <w:pPr>
              <w:jc w:val="center"/>
              <w:rPr>
                <w:rFonts w:ascii="Calibri" w:hAnsi="Calibri" w:cstheme="minorHAnsi"/>
                <w:bCs/>
              </w:rPr>
            </w:pPr>
            <w:r w:rsidRPr="00847853">
              <w:rPr>
                <w:rFonts w:ascii="Calibri" w:hAnsi="Calibri" w:cstheme="minorHAnsi"/>
                <w:bCs/>
              </w:rPr>
              <w:t>2</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4646A28" w14:textId="4024F370" w:rsidR="00356551" w:rsidRPr="003242F9" w:rsidRDefault="00356551" w:rsidP="0031470F">
            <w:pPr>
              <w:jc w:val="both"/>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 xml:space="preserve">inimum </w:t>
            </w:r>
            <w:r>
              <w:t>48x 1/10GBase-X SFP+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496F5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5B419C0C" w14:textId="77777777" w:rsidR="00356551" w:rsidRPr="003242F9" w:rsidRDefault="00356551" w:rsidP="00356551">
            <w:pPr>
              <w:spacing w:after="0" w:line="240" w:lineRule="auto"/>
              <w:jc w:val="center"/>
              <w:rPr>
                <w:rFonts w:ascii="Garamond" w:hAnsi="Garamond" w:cstheme="minorHAnsi"/>
                <w:b/>
                <w:bCs/>
              </w:rPr>
            </w:pPr>
          </w:p>
          <w:p w14:paraId="7F0C55B7"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w:t>
            </w:r>
          </w:p>
        </w:tc>
      </w:tr>
      <w:tr w:rsidR="00356551" w:rsidRPr="003242F9" w14:paraId="6817AAE1"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2B2EDA" w14:textId="1B2876E9" w:rsidR="00356551" w:rsidRPr="00847853" w:rsidRDefault="00356551" w:rsidP="00356551">
            <w:pPr>
              <w:jc w:val="center"/>
              <w:rPr>
                <w:rFonts w:ascii="Calibri" w:hAnsi="Calibri" w:cstheme="minorHAnsi"/>
                <w:bCs/>
              </w:rPr>
            </w:pPr>
            <w:r w:rsidRPr="00847853">
              <w:rPr>
                <w:rFonts w:ascii="Calibri" w:hAnsi="Calibri" w:cstheme="minorHAnsi"/>
                <w:bCs/>
              </w:rPr>
              <w:t>3</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30B14800" w14:textId="6DFF5815" w:rsidR="00356551" w:rsidRDefault="00356551" w:rsidP="0031470F">
            <w:pPr>
              <w:jc w:val="both"/>
              <w:rPr>
                <w:rFonts w:ascii="Garamond" w:hAnsi="Garamond" w:cstheme="minorHAnsi"/>
              </w:rPr>
            </w:pPr>
            <w:r w:rsidRPr="00A54F23">
              <w:rPr>
                <w:b/>
              </w:rPr>
              <w:t>Porty przełącznika</w:t>
            </w:r>
            <w:r w:rsidRPr="00A54F23">
              <w:t xml:space="preserve">: </w:t>
            </w:r>
            <w:r>
              <w:rPr>
                <w:rFonts w:ascii="Garamond" w:hAnsi="Garamond" w:cstheme="minorHAnsi"/>
              </w:rPr>
              <w:t>M</w:t>
            </w:r>
            <w:r w:rsidRPr="00247225">
              <w:rPr>
                <w:rFonts w:ascii="Garamond" w:hAnsi="Garamond" w:cstheme="minorHAnsi"/>
              </w:rPr>
              <w:t xml:space="preserve">inimum </w:t>
            </w:r>
            <w:r w:rsidRPr="00783959">
              <w:t>6x 40GBase-X QSFP+</w:t>
            </w:r>
            <w:r>
              <w:t xml:space="preserve"> z możliwością rozszycia  każdego portu na 4x10G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C23E392"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 xml:space="preserve">Podać ilość portów </w:t>
            </w:r>
          </w:p>
          <w:p w14:paraId="27DE1B07" w14:textId="77777777" w:rsidR="00356551" w:rsidRPr="003242F9" w:rsidRDefault="00356551" w:rsidP="00356551">
            <w:pPr>
              <w:spacing w:after="0" w:line="240" w:lineRule="auto"/>
              <w:jc w:val="center"/>
              <w:rPr>
                <w:rFonts w:ascii="Garamond" w:hAnsi="Garamond" w:cstheme="minorHAnsi"/>
                <w:b/>
                <w:bCs/>
              </w:rPr>
            </w:pPr>
          </w:p>
          <w:p w14:paraId="0EBF9DDC"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w:t>
            </w:r>
          </w:p>
        </w:tc>
      </w:tr>
      <w:tr w:rsidR="00356551" w:rsidRPr="003242F9" w14:paraId="18F161F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036F26" w14:textId="49529BD2" w:rsidR="00356551" w:rsidRPr="00847853" w:rsidRDefault="00356551" w:rsidP="00356551">
            <w:pPr>
              <w:jc w:val="center"/>
              <w:rPr>
                <w:rFonts w:ascii="Calibri" w:hAnsi="Calibri" w:cstheme="minorHAnsi"/>
                <w:bCs/>
              </w:rPr>
            </w:pPr>
            <w:r>
              <w:rPr>
                <w:rFonts w:ascii="Calibri" w:hAnsi="Calibri" w:cstheme="minorHAnsi"/>
                <w:bCs/>
              </w:rPr>
              <w:t>4</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1CBF6D8" w14:textId="77777777" w:rsidR="00356551" w:rsidRPr="003242F9" w:rsidRDefault="00356551" w:rsidP="0031470F">
            <w:pPr>
              <w:jc w:val="both"/>
              <w:rPr>
                <w:rFonts w:ascii="Garamond" w:hAnsi="Garamond" w:cstheme="minorHAnsi"/>
              </w:rPr>
            </w:pPr>
            <w:r w:rsidRPr="00996A41">
              <w:rPr>
                <w:b/>
              </w:rPr>
              <w:t xml:space="preserve">Port konsolowy: </w:t>
            </w:r>
            <w:r w:rsidRPr="00996A41">
              <w:t>RJ45 (RS-232)</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8C9A7FE"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2B3E87ED" w14:textId="1A9AA680" w:rsidR="00356551" w:rsidRPr="003242F9" w:rsidRDefault="00356551" w:rsidP="00356551">
            <w:pPr>
              <w:spacing w:after="0" w:line="240" w:lineRule="auto"/>
              <w:jc w:val="center"/>
              <w:rPr>
                <w:rFonts w:ascii="Garamond" w:hAnsi="Garamond" w:cstheme="minorHAnsi"/>
                <w:b/>
                <w:bCs/>
              </w:rPr>
            </w:pPr>
          </w:p>
        </w:tc>
      </w:tr>
      <w:tr w:rsidR="00356551" w:rsidRPr="003242F9" w14:paraId="33E40D0B" w14:textId="77777777" w:rsidTr="00C80902">
        <w:trPr>
          <w:gridAfter w:val="1"/>
          <w:wAfter w:w="70" w:type="dxa"/>
          <w:trHeight w:val="30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483CE2" w14:textId="421AFB3B" w:rsidR="00356551" w:rsidRPr="00847853" w:rsidRDefault="00356551" w:rsidP="00356551">
            <w:pPr>
              <w:jc w:val="center"/>
              <w:rPr>
                <w:rFonts w:ascii="Calibri" w:hAnsi="Calibri" w:cstheme="minorHAnsi"/>
                <w:bCs/>
              </w:rPr>
            </w:pPr>
            <w:r>
              <w:rPr>
                <w:rFonts w:ascii="Calibri" w:hAnsi="Calibri" w:cstheme="minorHAnsi"/>
                <w:bCs/>
              </w:rPr>
              <w:t>5</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1154A97C" w14:textId="77777777" w:rsidR="00356551" w:rsidRPr="003242F9" w:rsidRDefault="00356551" w:rsidP="0031470F">
            <w:pPr>
              <w:jc w:val="both"/>
              <w:rPr>
                <w:rFonts w:ascii="Garamond" w:hAnsi="Garamond" w:cstheme="minorHAnsi"/>
              </w:rPr>
            </w:pPr>
            <w:r w:rsidRPr="00996A41">
              <w:rPr>
                <w:b/>
              </w:rPr>
              <w:t xml:space="preserve">Port zarządzania: </w:t>
            </w:r>
            <w:r w:rsidRPr="00996A41">
              <w:t>RJ45 (10/100/1000Base-T RJ45)</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F6A56D"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C354D51" w14:textId="39F22A22" w:rsidR="00356551" w:rsidRPr="003242F9" w:rsidRDefault="00356551" w:rsidP="00356551">
            <w:pPr>
              <w:spacing w:after="0" w:line="240" w:lineRule="auto"/>
              <w:jc w:val="center"/>
              <w:rPr>
                <w:rFonts w:ascii="Garamond" w:hAnsi="Garamond" w:cstheme="minorHAnsi"/>
                <w:b/>
                <w:bCs/>
              </w:rPr>
            </w:pPr>
          </w:p>
        </w:tc>
      </w:tr>
      <w:tr w:rsidR="00356551" w:rsidRPr="003242F9" w14:paraId="6FE85583"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5390F" w14:textId="3EBA5D3A" w:rsidR="00356551" w:rsidRPr="00847853" w:rsidRDefault="00356551" w:rsidP="00356551">
            <w:pPr>
              <w:jc w:val="center"/>
              <w:rPr>
                <w:rFonts w:ascii="Calibri" w:hAnsi="Calibri" w:cstheme="minorHAnsi"/>
                <w:bCs/>
              </w:rPr>
            </w:pPr>
            <w:r>
              <w:rPr>
                <w:rFonts w:ascii="Calibri" w:hAnsi="Calibri" w:cstheme="minorHAnsi"/>
                <w:bCs/>
              </w:rPr>
              <w:t>6</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4FADB06" w14:textId="0BD421A7" w:rsidR="00356551" w:rsidRPr="003242F9" w:rsidRDefault="00356551" w:rsidP="0031470F">
            <w:pPr>
              <w:jc w:val="both"/>
              <w:rPr>
                <w:rFonts w:ascii="Garamond" w:hAnsi="Garamond" w:cstheme="minorHAnsi"/>
              </w:rPr>
            </w:pPr>
            <w:r w:rsidRPr="00E86398">
              <w:rPr>
                <w:b/>
              </w:rPr>
              <w:t xml:space="preserve">Stackowanie: </w:t>
            </w:r>
            <w:r w:rsidRPr="00E86398">
              <w:t xml:space="preserve">możliwość połączenia minimum 4 przełączników w stos za pomocą portów QSFP+ bez dedykowanego okablowania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B16893"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5F057863" w14:textId="1A472595" w:rsidR="00356551" w:rsidRPr="003242F9" w:rsidRDefault="00356551" w:rsidP="00356551">
            <w:pPr>
              <w:spacing w:after="0" w:line="240" w:lineRule="auto"/>
              <w:jc w:val="center"/>
              <w:rPr>
                <w:rFonts w:ascii="Garamond" w:hAnsi="Garamond" w:cstheme="minorHAnsi"/>
                <w:b/>
                <w:bCs/>
              </w:rPr>
            </w:pPr>
          </w:p>
        </w:tc>
      </w:tr>
      <w:tr w:rsidR="00356551" w:rsidRPr="003242F9" w14:paraId="6C8BDACB"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2583D7" w14:textId="5BFF9FE5" w:rsidR="00356551" w:rsidRPr="00847853" w:rsidRDefault="00356551" w:rsidP="00356551">
            <w:pPr>
              <w:jc w:val="center"/>
              <w:rPr>
                <w:rFonts w:ascii="Calibri" w:hAnsi="Calibri" w:cstheme="minorHAnsi"/>
                <w:bCs/>
              </w:rPr>
            </w:pPr>
            <w:r>
              <w:rPr>
                <w:rFonts w:ascii="Calibri" w:hAnsi="Calibri" w:cstheme="minorHAnsi"/>
                <w:bCs/>
              </w:rPr>
              <w:t>7</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1D3FB5AF" w14:textId="162E398A" w:rsidR="00356551" w:rsidRPr="003242F9" w:rsidRDefault="00356551" w:rsidP="0031470F">
            <w:pPr>
              <w:jc w:val="both"/>
              <w:rPr>
                <w:rFonts w:ascii="Garamond" w:hAnsi="Garamond" w:cstheme="minorHAnsi"/>
              </w:rPr>
            </w:pPr>
            <w:r w:rsidRPr="00E86398">
              <w:rPr>
                <w:b/>
              </w:rPr>
              <w:t>Matryca przełączająca</w:t>
            </w:r>
            <w:r w:rsidRPr="00E86398">
              <w:t>: 1440 Gb/s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029C79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DDB2E4B" w14:textId="367986B1" w:rsidR="00356551" w:rsidRPr="003242F9" w:rsidRDefault="00356551" w:rsidP="00356551">
            <w:pPr>
              <w:spacing w:after="0" w:line="240" w:lineRule="auto"/>
              <w:jc w:val="center"/>
              <w:rPr>
                <w:rFonts w:ascii="Garamond" w:hAnsi="Garamond" w:cstheme="minorHAnsi"/>
                <w:b/>
                <w:bCs/>
              </w:rPr>
            </w:pPr>
          </w:p>
        </w:tc>
      </w:tr>
      <w:tr w:rsidR="00356551" w:rsidRPr="003242F9" w14:paraId="44BF1E74"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559EFF" w14:textId="14D9AA58" w:rsidR="00356551" w:rsidRPr="00847853" w:rsidRDefault="00356551" w:rsidP="00356551">
            <w:pPr>
              <w:jc w:val="center"/>
              <w:rPr>
                <w:rFonts w:ascii="Calibri" w:hAnsi="Calibri" w:cstheme="minorHAnsi"/>
                <w:bCs/>
              </w:rPr>
            </w:pPr>
            <w:r>
              <w:rPr>
                <w:rFonts w:ascii="Calibri" w:hAnsi="Calibri" w:cstheme="minorHAnsi"/>
                <w:bCs/>
              </w:rPr>
              <w:t>8</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0BC18338" w14:textId="7D044517" w:rsidR="00356551" w:rsidRPr="003242F9" w:rsidRDefault="00356551" w:rsidP="0031470F">
            <w:pPr>
              <w:jc w:val="both"/>
              <w:rPr>
                <w:rFonts w:ascii="Garamond" w:hAnsi="Garamond" w:cstheme="minorHAnsi"/>
              </w:rPr>
            </w:pPr>
            <w:r w:rsidRPr="00E86398">
              <w:rPr>
                <w:b/>
              </w:rPr>
              <w:t>Przepustowość pakietów</w:t>
            </w:r>
            <w:r w:rsidRPr="00E86398">
              <w:t xml:space="preserve">: minimum 1071 Mp/s (dla pakietów 64Kb)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9D3A202"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6FAF613" w14:textId="6F310BAA" w:rsidR="00356551" w:rsidRPr="003242F9" w:rsidRDefault="00356551" w:rsidP="00356551">
            <w:pPr>
              <w:spacing w:after="0" w:line="240" w:lineRule="auto"/>
              <w:jc w:val="center"/>
              <w:rPr>
                <w:rFonts w:ascii="Garamond" w:hAnsi="Garamond" w:cstheme="minorHAnsi"/>
                <w:highlight w:val="yellow"/>
              </w:rPr>
            </w:pPr>
          </w:p>
        </w:tc>
      </w:tr>
      <w:tr w:rsidR="00356551" w:rsidRPr="003242F9" w14:paraId="32C7D0C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002307" w14:textId="322CDD43" w:rsidR="00356551" w:rsidRPr="00847853" w:rsidRDefault="00356551" w:rsidP="00356551">
            <w:pPr>
              <w:jc w:val="center"/>
              <w:rPr>
                <w:rFonts w:ascii="Calibri" w:hAnsi="Calibri" w:cstheme="minorHAnsi"/>
                <w:bCs/>
              </w:rPr>
            </w:pPr>
            <w:r>
              <w:rPr>
                <w:rFonts w:ascii="Calibri" w:hAnsi="Calibri" w:cstheme="minorHAnsi"/>
                <w:bCs/>
              </w:rPr>
              <w:t>9</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74CAA0B" w14:textId="2944CE4A" w:rsidR="00356551" w:rsidRPr="003242F9" w:rsidRDefault="00356551" w:rsidP="0031470F">
            <w:pPr>
              <w:jc w:val="both"/>
              <w:rPr>
                <w:rFonts w:ascii="Garamond" w:hAnsi="Garamond" w:cstheme="minorHAnsi"/>
              </w:rPr>
            </w:pPr>
            <w:r w:rsidRPr="00E86398">
              <w:rPr>
                <w:b/>
              </w:rPr>
              <w:t>Pojemność tablicy MAC</w:t>
            </w:r>
            <w:r w:rsidRPr="00E86398">
              <w:t>: minimum 32k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324546C"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23C76058" w14:textId="47997105" w:rsidR="00356551" w:rsidRPr="003242F9" w:rsidRDefault="00356551" w:rsidP="00356551">
            <w:pPr>
              <w:spacing w:after="0" w:line="240" w:lineRule="auto"/>
              <w:jc w:val="center"/>
              <w:rPr>
                <w:rFonts w:ascii="Garamond" w:hAnsi="Garamond" w:cstheme="minorHAnsi"/>
                <w:b/>
                <w:bCs/>
              </w:rPr>
            </w:pPr>
          </w:p>
        </w:tc>
      </w:tr>
      <w:tr w:rsidR="00356551" w:rsidRPr="003242F9" w14:paraId="274F490B"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A17E12" w14:textId="3B88BE75" w:rsidR="00356551" w:rsidRPr="00847853" w:rsidRDefault="00356551" w:rsidP="00356551">
            <w:pPr>
              <w:jc w:val="center"/>
              <w:rPr>
                <w:rFonts w:ascii="Calibri" w:hAnsi="Calibri" w:cstheme="minorHAnsi"/>
                <w:bCs/>
              </w:rPr>
            </w:pPr>
            <w:r>
              <w:rPr>
                <w:rFonts w:ascii="Calibri" w:hAnsi="Calibri" w:cstheme="minorHAnsi"/>
                <w:bCs/>
              </w:rPr>
              <w:t>10</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C6E4437" w14:textId="638E3049" w:rsidR="00356551" w:rsidRPr="003242F9" w:rsidRDefault="00356551" w:rsidP="0031470F">
            <w:pPr>
              <w:jc w:val="both"/>
              <w:rPr>
                <w:rFonts w:ascii="Garamond" w:hAnsi="Garamond" w:cstheme="minorHAnsi"/>
              </w:rPr>
            </w:pPr>
            <w:r w:rsidRPr="00E86398">
              <w:rPr>
                <w:b/>
              </w:rPr>
              <w:t xml:space="preserve">Tablica routingu: </w:t>
            </w:r>
            <w:r w:rsidRPr="00E86398">
              <w:t xml:space="preserve">minimum 128k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D3BDD5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5CA7AAC6" w14:textId="649194D2" w:rsidR="00356551" w:rsidRPr="003242F9" w:rsidRDefault="00356551" w:rsidP="00356551">
            <w:pPr>
              <w:spacing w:after="0" w:line="240" w:lineRule="auto"/>
              <w:jc w:val="center"/>
              <w:rPr>
                <w:rFonts w:ascii="Garamond" w:hAnsi="Garamond" w:cstheme="minorHAnsi"/>
                <w:b/>
                <w:bCs/>
              </w:rPr>
            </w:pPr>
          </w:p>
        </w:tc>
      </w:tr>
      <w:tr w:rsidR="00356551" w:rsidRPr="003242F9" w14:paraId="162963AB"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B2000B" w14:textId="6CDCC36E" w:rsidR="00356551" w:rsidRPr="00847853" w:rsidRDefault="00356551" w:rsidP="00356551">
            <w:pPr>
              <w:jc w:val="center"/>
              <w:rPr>
                <w:rFonts w:ascii="Calibri" w:hAnsi="Calibri" w:cstheme="minorHAnsi"/>
                <w:bCs/>
              </w:rPr>
            </w:pPr>
            <w:r>
              <w:rPr>
                <w:rFonts w:ascii="Calibri" w:hAnsi="Calibri" w:cstheme="minorHAnsi"/>
                <w:bCs/>
              </w:rPr>
              <w:t>11</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2B85FB0" w14:textId="7149F083" w:rsidR="00356551" w:rsidRPr="003242F9" w:rsidRDefault="00356551" w:rsidP="0031470F">
            <w:pPr>
              <w:jc w:val="both"/>
              <w:rPr>
                <w:rFonts w:ascii="Garamond" w:hAnsi="Garamond" w:cstheme="minorHAnsi"/>
              </w:rPr>
            </w:pPr>
            <w:r w:rsidRPr="00E86398">
              <w:rPr>
                <w:b/>
              </w:rPr>
              <w:t xml:space="preserve">Tablica ARP: </w:t>
            </w:r>
            <w:r w:rsidRPr="00E86398">
              <w:t>minimum 16k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3BDDE6"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1BC76E0" w14:textId="40072B7C" w:rsidR="00356551" w:rsidRPr="003242F9" w:rsidRDefault="00356551" w:rsidP="00356551">
            <w:pPr>
              <w:spacing w:after="0" w:line="240" w:lineRule="auto"/>
              <w:jc w:val="center"/>
              <w:rPr>
                <w:rFonts w:ascii="Garamond" w:hAnsi="Garamond" w:cstheme="minorHAnsi"/>
                <w:b/>
                <w:bCs/>
              </w:rPr>
            </w:pPr>
          </w:p>
        </w:tc>
      </w:tr>
      <w:tr w:rsidR="00356551" w:rsidRPr="003242F9" w14:paraId="42C042D8"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E14700" w14:textId="46860F20" w:rsidR="00356551" w:rsidRPr="00847853" w:rsidRDefault="00356551" w:rsidP="00356551">
            <w:pPr>
              <w:jc w:val="center"/>
              <w:rPr>
                <w:rFonts w:ascii="Calibri" w:hAnsi="Calibri" w:cstheme="minorHAnsi"/>
                <w:bCs/>
              </w:rPr>
            </w:pPr>
            <w:r>
              <w:rPr>
                <w:rFonts w:ascii="Calibri" w:hAnsi="Calibri" w:cstheme="minorHAnsi"/>
                <w:bCs/>
              </w:rPr>
              <w:t>12</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96DA775" w14:textId="62D67C5B" w:rsidR="00356551" w:rsidRPr="003242F9" w:rsidRDefault="00356551" w:rsidP="0031470F">
            <w:pPr>
              <w:jc w:val="both"/>
              <w:rPr>
                <w:rFonts w:ascii="Garamond" w:hAnsi="Garamond" w:cstheme="minorHAnsi"/>
              </w:rPr>
            </w:pPr>
            <w:r w:rsidRPr="00E86398">
              <w:rPr>
                <w:b/>
              </w:rPr>
              <w:t xml:space="preserve">Pamięć Flash: </w:t>
            </w:r>
            <w:r w:rsidRPr="00E86398">
              <w:t>minimum 8GB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BE393F"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2A72EEE" w14:textId="6E1BFCCD" w:rsidR="00356551" w:rsidRPr="003242F9" w:rsidRDefault="00356551" w:rsidP="00356551">
            <w:pPr>
              <w:spacing w:after="0" w:line="240" w:lineRule="auto"/>
              <w:jc w:val="center"/>
              <w:rPr>
                <w:rFonts w:ascii="Garamond" w:hAnsi="Garamond" w:cstheme="minorHAnsi"/>
                <w:b/>
                <w:bCs/>
              </w:rPr>
            </w:pPr>
          </w:p>
        </w:tc>
      </w:tr>
      <w:tr w:rsidR="00356551" w:rsidRPr="003242F9" w14:paraId="3F0245B3"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D11EE6" w14:textId="1AB603BF" w:rsidR="00356551" w:rsidRPr="00847853" w:rsidRDefault="00356551" w:rsidP="00356551">
            <w:pPr>
              <w:jc w:val="center"/>
              <w:rPr>
                <w:rFonts w:ascii="Calibri" w:hAnsi="Calibri" w:cstheme="minorHAnsi"/>
                <w:bCs/>
              </w:rPr>
            </w:pPr>
            <w:r>
              <w:rPr>
                <w:rFonts w:ascii="Calibri" w:hAnsi="Calibri" w:cstheme="minorHAnsi"/>
                <w:bCs/>
              </w:rPr>
              <w:t>13</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459B53DE" w14:textId="5E3D2248" w:rsidR="00356551" w:rsidRPr="003242F9" w:rsidRDefault="00356551" w:rsidP="0031470F">
            <w:pPr>
              <w:jc w:val="both"/>
              <w:rPr>
                <w:rFonts w:ascii="Garamond" w:hAnsi="Garamond" w:cstheme="minorHAnsi"/>
              </w:rPr>
            </w:pPr>
            <w:r w:rsidRPr="00E86398">
              <w:rPr>
                <w:b/>
              </w:rPr>
              <w:t xml:space="preserve">Pamięć RAM: </w:t>
            </w:r>
            <w:r w:rsidRPr="00E86398">
              <w:t>minimum 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2ED3E37"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278CAA1" w14:textId="42BE2CA0" w:rsidR="00356551" w:rsidRPr="003242F9" w:rsidRDefault="00356551" w:rsidP="00356551">
            <w:pPr>
              <w:spacing w:after="0" w:line="240" w:lineRule="auto"/>
              <w:jc w:val="center"/>
              <w:rPr>
                <w:rFonts w:ascii="Garamond" w:hAnsi="Garamond" w:cstheme="minorHAnsi"/>
                <w:b/>
                <w:bCs/>
              </w:rPr>
            </w:pPr>
          </w:p>
        </w:tc>
      </w:tr>
      <w:tr w:rsidR="00356551" w:rsidRPr="003242F9" w14:paraId="1AD3F0C5"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38BB3E" w14:textId="33F47882" w:rsidR="00356551" w:rsidRPr="00847853" w:rsidRDefault="00356551" w:rsidP="00356551">
            <w:pPr>
              <w:jc w:val="center"/>
              <w:rPr>
                <w:rFonts w:ascii="Calibri" w:hAnsi="Calibri" w:cstheme="minorHAnsi"/>
                <w:bCs/>
              </w:rPr>
            </w:pPr>
            <w:r>
              <w:rPr>
                <w:rFonts w:ascii="Calibri" w:hAnsi="Calibri" w:cstheme="minorHAnsi"/>
                <w:bCs/>
              </w:rPr>
              <w:t>14</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C7423D8" w14:textId="730C51B2" w:rsidR="00356551" w:rsidRPr="003242F9" w:rsidRDefault="00356551" w:rsidP="0031470F">
            <w:pPr>
              <w:jc w:val="both"/>
              <w:rPr>
                <w:rFonts w:ascii="Garamond" w:hAnsi="Garamond" w:cstheme="minorHAnsi"/>
              </w:rPr>
            </w:pPr>
            <w:r w:rsidRPr="00E86398">
              <w:rPr>
                <w:b/>
              </w:rPr>
              <w:t>Zasilanie urządzenia</w:t>
            </w:r>
            <w:r w:rsidRPr="00E86398">
              <w:t>: minimum dwa modularne, zasilacze hot-swap - 230VAC, maksymalny pobór mocy przełącznika do 305W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900C02"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72969FD" w14:textId="14C2BC30" w:rsidR="00356551" w:rsidRPr="003242F9" w:rsidRDefault="00356551" w:rsidP="00356551">
            <w:pPr>
              <w:spacing w:after="0" w:line="240" w:lineRule="auto"/>
              <w:jc w:val="center"/>
              <w:rPr>
                <w:rFonts w:ascii="Garamond" w:hAnsi="Garamond" w:cstheme="minorHAnsi"/>
                <w:b/>
                <w:bCs/>
              </w:rPr>
            </w:pPr>
          </w:p>
        </w:tc>
      </w:tr>
      <w:tr w:rsidR="00356551" w:rsidRPr="003242F9" w14:paraId="07B565BF"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C87195" w14:textId="0E41E187" w:rsidR="00356551" w:rsidRPr="00847853" w:rsidRDefault="00356551" w:rsidP="00356551">
            <w:pPr>
              <w:jc w:val="center"/>
              <w:rPr>
                <w:rFonts w:ascii="Calibri" w:hAnsi="Calibri" w:cstheme="minorHAnsi"/>
                <w:bCs/>
              </w:rPr>
            </w:pPr>
            <w:r>
              <w:rPr>
                <w:rFonts w:ascii="Calibri" w:hAnsi="Calibri" w:cstheme="minorHAnsi"/>
                <w:bCs/>
              </w:rPr>
              <w:t>15</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57BA4DEC" w14:textId="33A17920" w:rsidR="00356551" w:rsidRPr="003242F9" w:rsidRDefault="00356551" w:rsidP="0031470F">
            <w:pPr>
              <w:jc w:val="both"/>
              <w:rPr>
                <w:rFonts w:ascii="Garamond" w:hAnsi="Garamond" w:cstheme="minorHAnsi"/>
              </w:rPr>
            </w:pPr>
            <w:r w:rsidRPr="00E86398">
              <w:rPr>
                <w:b/>
              </w:rPr>
              <w:t>Chłodzenie</w:t>
            </w:r>
            <w:r w:rsidRPr="00E86398">
              <w:t xml:space="preserve"> </w:t>
            </w:r>
            <w:r w:rsidRPr="00E86398">
              <w:rPr>
                <w:b/>
              </w:rPr>
              <w:t xml:space="preserve">urządzenia: </w:t>
            </w:r>
            <w:r w:rsidRPr="00E86398">
              <w:rPr>
                <w:bCs/>
              </w:rPr>
              <w:t xml:space="preserve">min. 4 </w:t>
            </w:r>
            <w:r w:rsidRPr="00E86398">
              <w:t>aktywne + 1 redundantny wentylator, modularne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4C4D0C"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073497EF" w14:textId="0DBA2A8C" w:rsidR="00356551" w:rsidRPr="003242F9" w:rsidRDefault="00356551" w:rsidP="00356551">
            <w:pPr>
              <w:spacing w:after="0" w:line="240" w:lineRule="auto"/>
              <w:jc w:val="center"/>
              <w:rPr>
                <w:rFonts w:ascii="Garamond" w:hAnsi="Garamond" w:cstheme="minorHAnsi"/>
                <w:b/>
                <w:bCs/>
              </w:rPr>
            </w:pPr>
          </w:p>
        </w:tc>
      </w:tr>
      <w:tr w:rsidR="00356551" w:rsidRPr="003242F9" w14:paraId="530AAD07"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281B5B" w14:textId="1075BC4E" w:rsidR="00356551" w:rsidRDefault="00356551" w:rsidP="00356551">
            <w:pPr>
              <w:jc w:val="center"/>
              <w:rPr>
                <w:rFonts w:ascii="Calibri" w:hAnsi="Calibri" w:cstheme="minorHAnsi"/>
                <w:bCs/>
              </w:rPr>
            </w:pPr>
            <w:r>
              <w:rPr>
                <w:rFonts w:ascii="Calibri" w:hAnsi="Calibri" w:cstheme="minorHAnsi"/>
                <w:bCs/>
              </w:rPr>
              <w:t>16</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06AE5FFB" w14:textId="082628D3" w:rsidR="00356551" w:rsidRPr="00E86398" w:rsidRDefault="00356551" w:rsidP="0031470F">
            <w:pPr>
              <w:jc w:val="both"/>
              <w:rPr>
                <w:b/>
              </w:rPr>
            </w:pPr>
            <w:r w:rsidRPr="00996A41">
              <w:rPr>
                <w:b/>
              </w:rPr>
              <w:t>Temperatura pracy:</w:t>
            </w:r>
            <w:r w:rsidRPr="00996A41">
              <w:t xml:space="preserve"> zakres minimum 0°C - 50°C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AF8CED1"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AA4E5A4" w14:textId="39FEFDAC" w:rsidR="00356551" w:rsidRPr="003242F9" w:rsidRDefault="00356551" w:rsidP="00356551">
            <w:pPr>
              <w:spacing w:after="0" w:line="240" w:lineRule="auto"/>
              <w:jc w:val="center"/>
              <w:rPr>
                <w:rFonts w:ascii="Garamond" w:hAnsi="Garamond" w:cstheme="minorHAnsi"/>
                <w:b/>
                <w:bCs/>
              </w:rPr>
            </w:pPr>
          </w:p>
        </w:tc>
      </w:tr>
      <w:tr w:rsidR="00356551" w:rsidRPr="003242F9" w14:paraId="57F7F50F"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0D1386" w14:textId="30B110CF" w:rsidR="00356551" w:rsidRPr="00847853" w:rsidRDefault="00356551" w:rsidP="00356551">
            <w:pPr>
              <w:jc w:val="center"/>
              <w:rPr>
                <w:rFonts w:ascii="Calibri" w:hAnsi="Calibri" w:cstheme="minorHAnsi"/>
                <w:bCs/>
              </w:rPr>
            </w:pPr>
            <w:r>
              <w:rPr>
                <w:rFonts w:ascii="Calibri" w:hAnsi="Calibri" w:cstheme="minorHAnsi"/>
                <w:bCs/>
              </w:rPr>
              <w:t>17</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1B2CBED" w14:textId="11F26925" w:rsidR="00356551" w:rsidRPr="003242F9" w:rsidRDefault="00356551" w:rsidP="0031470F">
            <w:pPr>
              <w:jc w:val="both"/>
              <w:rPr>
                <w:rFonts w:ascii="Garamond" w:hAnsi="Garamond" w:cstheme="minorHAnsi"/>
              </w:rPr>
            </w:pPr>
            <w:r w:rsidRPr="00E86398">
              <w:rPr>
                <w:b/>
              </w:rPr>
              <w:t>Certyfikaty bezpieczeństwa</w:t>
            </w:r>
            <w:r w:rsidRPr="00E86398">
              <w:t>: CE, RoHS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346318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6E77171" w14:textId="06568DE6" w:rsidR="00356551" w:rsidRPr="003242F9" w:rsidRDefault="00356551" w:rsidP="00356551">
            <w:pPr>
              <w:spacing w:after="0" w:line="240" w:lineRule="auto"/>
              <w:jc w:val="center"/>
              <w:rPr>
                <w:rFonts w:ascii="Garamond" w:hAnsi="Garamond" w:cstheme="minorHAnsi"/>
                <w:b/>
                <w:bCs/>
              </w:rPr>
            </w:pPr>
          </w:p>
        </w:tc>
      </w:tr>
      <w:tr w:rsidR="00356551" w:rsidRPr="003242F9" w14:paraId="3A05222A"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8127B3" w14:textId="60444BEF" w:rsidR="00356551" w:rsidRPr="00847853" w:rsidRDefault="00356551" w:rsidP="00356551">
            <w:pPr>
              <w:jc w:val="center"/>
              <w:rPr>
                <w:rFonts w:ascii="Calibri" w:hAnsi="Calibri" w:cstheme="minorHAnsi"/>
                <w:bCs/>
              </w:rPr>
            </w:pPr>
            <w:r>
              <w:rPr>
                <w:rFonts w:ascii="Calibri" w:hAnsi="Calibri" w:cstheme="minorHAnsi"/>
                <w:bCs/>
              </w:rPr>
              <w:t>18</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1BDCE368" w14:textId="0C315C4C" w:rsidR="00356551" w:rsidRPr="003242F9" w:rsidRDefault="00356551" w:rsidP="0031470F">
            <w:pPr>
              <w:jc w:val="both"/>
              <w:rPr>
                <w:rFonts w:ascii="Garamond" w:hAnsi="Garamond" w:cstheme="minorHAnsi"/>
              </w:rPr>
            </w:pPr>
            <w:r w:rsidRPr="00E86398">
              <w:rPr>
                <w:b/>
              </w:rPr>
              <w:t>Ilość wpisów tablicy ACL</w:t>
            </w:r>
            <w:r w:rsidRPr="00E86398">
              <w:t>: minimum 4k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0CDD68"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7C96A356" w14:textId="418E5EEF" w:rsidR="00356551" w:rsidRPr="003242F9" w:rsidRDefault="00356551" w:rsidP="00356551">
            <w:pPr>
              <w:spacing w:after="0" w:line="240" w:lineRule="auto"/>
              <w:jc w:val="center"/>
              <w:rPr>
                <w:rFonts w:ascii="Garamond" w:hAnsi="Garamond" w:cstheme="minorHAnsi"/>
                <w:b/>
                <w:bCs/>
              </w:rPr>
            </w:pPr>
          </w:p>
        </w:tc>
      </w:tr>
      <w:tr w:rsidR="00356551" w:rsidRPr="003242F9" w14:paraId="49F3764C"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FC6BEA" w14:textId="2CEDFAD5" w:rsidR="00356551" w:rsidRPr="00847853" w:rsidRDefault="00356551" w:rsidP="00356551">
            <w:pPr>
              <w:jc w:val="center"/>
              <w:rPr>
                <w:rFonts w:ascii="Calibri" w:hAnsi="Calibri" w:cstheme="minorHAnsi"/>
                <w:bCs/>
              </w:rPr>
            </w:pPr>
            <w:r>
              <w:rPr>
                <w:rFonts w:ascii="Calibri" w:hAnsi="Calibri" w:cstheme="minorHAnsi"/>
                <w:bCs/>
              </w:rPr>
              <w:t>19</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BC4D4DC" w14:textId="2D2CDD12" w:rsidR="00356551" w:rsidRPr="003242F9" w:rsidRDefault="00356551" w:rsidP="0031470F">
            <w:pPr>
              <w:jc w:val="both"/>
              <w:rPr>
                <w:rFonts w:ascii="Garamond" w:hAnsi="Garamond" w:cstheme="minorHAnsi"/>
              </w:rPr>
            </w:pPr>
            <w:r w:rsidRPr="00E86398">
              <w:rPr>
                <w:b/>
              </w:rPr>
              <w:t>Ilość kolejek sprzętowych dla portów GE</w:t>
            </w:r>
            <w:r w:rsidRPr="00E86398">
              <w:t>: minimum 8</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926E8A5"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74B7CAFE" w14:textId="0DDCE160" w:rsidR="00356551" w:rsidRPr="003242F9" w:rsidRDefault="00356551" w:rsidP="00356551">
            <w:pPr>
              <w:spacing w:after="0" w:line="240" w:lineRule="auto"/>
              <w:jc w:val="center"/>
              <w:rPr>
                <w:rFonts w:ascii="Garamond" w:hAnsi="Garamond" w:cstheme="minorHAnsi"/>
                <w:b/>
                <w:bCs/>
              </w:rPr>
            </w:pPr>
          </w:p>
        </w:tc>
      </w:tr>
      <w:tr w:rsidR="00356551" w:rsidRPr="003242F9" w14:paraId="5E5B8AEA"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0E1D8D" w14:textId="1E49EDC9" w:rsidR="00356551" w:rsidRPr="00847853" w:rsidRDefault="00356551" w:rsidP="00356551">
            <w:pPr>
              <w:jc w:val="center"/>
              <w:rPr>
                <w:rFonts w:ascii="Calibri" w:hAnsi="Calibri" w:cstheme="minorHAnsi"/>
                <w:bCs/>
              </w:rPr>
            </w:pPr>
            <w:r>
              <w:rPr>
                <w:rFonts w:ascii="Calibri" w:hAnsi="Calibri" w:cstheme="minorHAnsi"/>
                <w:bCs/>
              </w:rPr>
              <w:t>20</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49058D3" w14:textId="38C09DDA" w:rsidR="00356551" w:rsidRPr="003242F9" w:rsidRDefault="00356551" w:rsidP="0031470F">
            <w:pPr>
              <w:jc w:val="both"/>
              <w:rPr>
                <w:rFonts w:ascii="Garamond" w:hAnsi="Garamond" w:cstheme="minorHAnsi"/>
              </w:rPr>
            </w:pPr>
            <w:r w:rsidRPr="00E86398">
              <w:rPr>
                <w:b/>
              </w:rPr>
              <w:t>Ilość aktywnych IEEE802.1Q VLAN</w:t>
            </w:r>
            <w:r w:rsidRPr="00E86398">
              <w:t>: minimum 4094</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0AC961C"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8076286" w14:textId="6DBEDE96" w:rsidR="00356551" w:rsidRPr="003242F9" w:rsidRDefault="00356551" w:rsidP="00356551">
            <w:pPr>
              <w:spacing w:after="0" w:line="240" w:lineRule="auto"/>
              <w:jc w:val="center"/>
              <w:rPr>
                <w:rFonts w:ascii="Garamond" w:hAnsi="Garamond" w:cstheme="minorHAnsi"/>
                <w:b/>
                <w:bCs/>
              </w:rPr>
            </w:pPr>
          </w:p>
        </w:tc>
      </w:tr>
      <w:tr w:rsidR="00356551" w:rsidRPr="003242F9" w14:paraId="7ACFCB07"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ED23D9" w14:textId="059BC4C4" w:rsidR="00356551" w:rsidRPr="00847853" w:rsidRDefault="00356551" w:rsidP="00356551">
            <w:pPr>
              <w:jc w:val="center"/>
              <w:rPr>
                <w:rFonts w:ascii="Calibri" w:hAnsi="Calibri" w:cstheme="minorHAnsi"/>
                <w:bCs/>
              </w:rPr>
            </w:pPr>
            <w:r>
              <w:rPr>
                <w:rFonts w:ascii="Calibri" w:hAnsi="Calibri" w:cstheme="minorHAnsi"/>
                <w:bCs/>
              </w:rPr>
              <w:t>21</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3C852ACD" w14:textId="202C7B75" w:rsidR="00356551" w:rsidRPr="003242F9" w:rsidRDefault="00356551" w:rsidP="0031470F">
            <w:pPr>
              <w:jc w:val="both"/>
              <w:rPr>
                <w:rFonts w:ascii="Garamond" w:hAnsi="Garamond" w:cstheme="minorHAnsi"/>
              </w:rPr>
            </w:pPr>
            <w:r w:rsidRPr="00E86398">
              <w:rPr>
                <w:b/>
              </w:rPr>
              <w:t>Ruting L3</w:t>
            </w:r>
            <w:r w:rsidRPr="00E86398">
              <w:t xml:space="preserve">: Ruting statyczny, RIPv1/v2, OSPFv2, RIPng, OSPFv3, BGP4+, Ruting LPM, Ruting PBR dla IPv4/IPv6, DVMRP, PIM-DM, PIM-SM, PIM-SSM, Static multicast route,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BC7D4C3"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C3A11F6" w14:textId="4E6E21F8" w:rsidR="00356551" w:rsidRPr="003242F9" w:rsidRDefault="00356551" w:rsidP="00356551">
            <w:pPr>
              <w:spacing w:after="0" w:line="240" w:lineRule="auto"/>
              <w:jc w:val="center"/>
              <w:rPr>
                <w:rFonts w:ascii="Garamond" w:hAnsi="Garamond" w:cstheme="minorHAnsi"/>
                <w:b/>
                <w:bCs/>
              </w:rPr>
            </w:pPr>
          </w:p>
        </w:tc>
      </w:tr>
      <w:tr w:rsidR="00356551" w:rsidRPr="003242F9" w14:paraId="4CCFF5E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ACC262" w14:textId="5D0D9C82" w:rsidR="00356551" w:rsidRPr="00847853" w:rsidRDefault="00356551" w:rsidP="00356551">
            <w:pPr>
              <w:jc w:val="center"/>
              <w:rPr>
                <w:rFonts w:ascii="Calibri" w:hAnsi="Calibri" w:cstheme="minorHAnsi"/>
                <w:bCs/>
              </w:rPr>
            </w:pPr>
            <w:r>
              <w:rPr>
                <w:rFonts w:ascii="Calibri" w:hAnsi="Calibri" w:cstheme="minorHAnsi"/>
                <w:bCs/>
              </w:rPr>
              <w:t>22</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4EA9E060" w14:textId="50B9D035" w:rsidR="00356551" w:rsidRPr="003242F9" w:rsidRDefault="00356551" w:rsidP="0031470F">
            <w:pPr>
              <w:jc w:val="both"/>
              <w:rPr>
                <w:rFonts w:ascii="Garamond" w:hAnsi="Garamond" w:cstheme="minorHAnsi"/>
              </w:rPr>
            </w:pPr>
            <w:r w:rsidRPr="00E86398">
              <w:rPr>
                <w:b/>
              </w:rPr>
              <w:t>Obsługa VLAN</w:t>
            </w:r>
            <w:r w:rsidRPr="00E86398">
              <w:t>: IEEE 802.1Q, QinQ, Flexible QinQ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611943F"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B7118C4" w14:textId="7219FC22" w:rsidR="00356551" w:rsidRPr="003242F9" w:rsidRDefault="00356551" w:rsidP="00356551">
            <w:pPr>
              <w:spacing w:after="0" w:line="240" w:lineRule="auto"/>
              <w:jc w:val="center"/>
              <w:rPr>
                <w:rFonts w:ascii="Garamond" w:hAnsi="Garamond" w:cstheme="minorHAnsi"/>
                <w:b/>
                <w:bCs/>
              </w:rPr>
            </w:pPr>
          </w:p>
        </w:tc>
      </w:tr>
      <w:tr w:rsidR="00356551" w:rsidRPr="003242F9" w14:paraId="31532D1C" w14:textId="77777777" w:rsidTr="00C80902">
        <w:trPr>
          <w:gridAfter w:val="1"/>
          <w:wAfter w:w="70" w:type="dxa"/>
          <w:trHeight w:val="5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19DC43" w14:textId="449AC014" w:rsidR="00356551" w:rsidRPr="00847853" w:rsidRDefault="00356551" w:rsidP="00356551">
            <w:pPr>
              <w:jc w:val="center"/>
              <w:rPr>
                <w:rFonts w:ascii="Calibri" w:hAnsi="Calibri" w:cstheme="minorHAnsi"/>
                <w:bCs/>
              </w:rPr>
            </w:pPr>
            <w:r>
              <w:rPr>
                <w:rFonts w:ascii="Calibri" w:hAnsi="Calibri" w:cstheme="minorHAnsi"/>
                <w:bCs/>
              </w:rPr>
              <w:t>23</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3823D068" w14:textId="4ACC7B84" w:rsidR="00356551" w:rsidRPr="003242F9" w:rsidRDefault="00356551" w:rsidP="0031470F">
            <w:pPr>
              <w:jc w:val="both"/>
              <w:rPr>
                <w:rFonts w:ascii="Garamond" w:hAnsi="Garamond" w:cstheme="minorHAnsi"/>
              </w:rPr>
            </w:pPr>
            <w:r w:rsidRPr="00E86398">
              <w:rPr>
                <w:b/>
              </w:rPr>
              <w:t>Wsparcie dla zdefiniowanych typów VLANów</w:t>
            </w:r>
            <w:r w:rsidRPr="00E86398">
              <w:t xml:space="preserve">: MAC VLAN, Voice VLAN, PVLAN, Protocol VLAN, Multicast VLAN, N:1 VLAN Translation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FEE5FE"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5DCA34A9" w14:textId="69EAAAC5" w:rsidR="00356551" w:rsidRPr="003242F9" w:rsidRDefault="00356551" w:rsidP="00356551">
            <w:pPr>
              <w:spacing w:after="0" w:line="240" w:lineRule="auto"/>
              <w:jc w:val="center"/>
              <w:rPr>
                <w:rFonts w:ascii="Garamond" w:hAnsi="Garamond" w:cstheme="minorHAnsi"/>
                <w:b/>
                <w:bCs/>
              </w:rPr>
            </w:pPr>
          </w:p>
        </w:tc>
      </w:tr>
      <w:tr w:rsidR="00356551" w:rsidRPr="003242F9" w14:paraId="2F4C32C0"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F64C5C" w14:textId="25DF42C7" w:rsidR="00356551" w:rsidRPr="00847853" w:rsidRDefault="00356551" w:rsidP="00356551">
            <w:pPr>
              <w:jc w:val="center"/>
              <w:rPr>
                <w:rFonts w:ascii="Calibri" w:hAnsi="Calibri" w:cstheme="minorHAnsi"/>
                <w:bCs/>
              </w:rPr>
            </w:pPr>
            <w:r>
              <w:rPr>
                <w:rFonts w:ascii="Calibri" w:hAnsi="Calibri" w:cstheme="minorHAnsi"/>
                <w:bCs/>
              </w:rPr>
              <w:t>24</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29DC4050" w14:textId="454721E8" w:rsidR="00356551" w:rsidRPr="003242F9" w:rsidRDefault="00356551" w:rsidP="0031470F">
            <w:pPr>
              <w:jc w:val="both"/>
              <w:rPr>
                <w:rFonts w:ascii="Garamond" w:hAnsi="Garamond" w:cstheme="minorHAnsi"/>
              </w:rPr>
            </w:pPr>
            <w:r w:rsidRPr="00E86398">
              <w:rPr>
                <w:b/>
              </w:rPr>
              <w:t>Obsługa protokołów IP</w:t>
            </w:r>
            <w:r w:rsidRPr="00E86398">
              <w:t>: IPv6 oraz IPv4</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19BFD35"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584D79F3" w14:textId="6AA642AC" w:rsidR="00356551" w:rsidRPr="003242F9" w:rsidRDefault="00356551" w:rsidP="00356551">
            <w:pPr>
              <w:spacing w:after="0" w:line="240" w:lineRule="auto"/>
              <w:jc w:val="center"/>
              <w:rPr>
                <w:rFonts w:ascii="Garamond" w:hAnsi="Garamond" w:cstheme="minorHAnsi"/>
                <w:b/>
                <w:bCs/>
              </w:rPr>
            </w:pPr>
          </w:p>
        </w:tc>
      </w:tr>
      <w:tr w:rsidR="00356551" w:rsidRPr="003242F9" w14:paraId="7D6F5E2F"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43BC08" w14:textId="1A61D795" w:rsidR="00356551" w:rsidRPr="00847853" w:rsidRDefault="00356551" w:rsidP="00356551">
            <w:pPr>
              <w:jc w:val="center"/>
              <w:rPr>
                <w:rFonts w:ascii="Calibri" w:hAnsi="Calibri" w:cstheme="minorHAnsi"/>
                <w:bCs/>
              </w:rPr>
            </w:pPr>
            <w:r>
              <w:rPr>
                <w:rFonts w:ascii="Calibri" w:hAnsi="Calibri" w:cstheme="minorHAnsi"/>
                <w:bCs/>
              </w:rPr>
              <w:t>25</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56912EEF" w14:textId="167D499D" w:rsidR="00356551" w:rsidRPr="00B822CD" w:rsidRDefault="00356551" w:rsidP="0031470F">
            <w:pPr>
              <w:pStyle w:val="Bezodstpw"/>
              <w:jc w:val="both"/>
            </w:pPr>
            <w:r w:rsidRPr="00E86398">
              <w:rPr>
                <w:b/>
                <w:lang w:val="en-US"/>
              </w:rPr>
              <w:t>Obsługa spanning tree</w:t>
            </w:r>
            <w:r w:rsidRPr="00E86398">
              <w:rPr>
                <w:lang w:val="en-US"/>
              </w:rPr>
              <w:t>: IEEE 802.1D STP, IEEE 802.1W RSTP, IEEE 802.1S MSTP, Root guard, BPDU guard, BPDU forwarding, BPDU tunnel</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C2713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307E6EDA" w14:textId="0758AB09" w:rsidR="00356551" w:rsidRPr="003242F9" w:rsidRDefault="00356551" w:rsidP="00356551">
            <w:pPr>
              <w:spacing w:after="0" w:line="240" w:lineRule="auto"/>
              <w:jc w:val="center"/>
              <w:rPr>
                <w:rFonts w:ascii="Garamond" w:hAnsi="Garamond" w:cstheme="minorHAnsi"/>
                <w:b/>
                <w:bCs/>
              </w:rPr>
            </w:pPr>
          </w:p>
        </w:tc>
      </w:tr>
      <w:tr w:rsidR="00356551" w:rsidRPr="003242F9" w14:paraId="668B298F"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7D2BBC" w14:textId="0699A44B" w:rsidR="00356551" w:rsidRPr="00847853" w:rsidRDefault="00356551" w:rsidP="00356551">
            <w:pPr>
              <w:jc w:val="center"/>
              <w:rPr>
                <w:rFonts w:ascii="Calibri" w:hAnsi="Calibri" w:cstheme="minorHAnsi"/>
                <w:bCs/>
              </w:rPr>
            </w:pPr>
            <w:r>
              <w:rPr>
                <w:rFonts w:ascii="Calibri" w:hAnsi="Calibri" w:cstheme="minorHAnsi"/>
                <w:bCs/>
              </w:rPr>
              <w:t>26</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41038C1C" w14:textId="78D2179C" w:rsidR="00356551" w:rsidRPr="00FF63DF" w:rsidRDefault="00356551" w:rsidP="0031470F">
            <w:pPr>
              <w:pStyle w:val="Bezodstpw"/>
              <w:jc w:val="both"/>
              <w:rPr>
                <w:b/>
              </w:rPr>
            </w:pPr>
            <w:r w:rsidRPr="00E86398">
              <w:rPr>
                <w:b/>
                <w:lang w:val="en-GB"/>
              </w:rPr>
              <w:t>Agregacja LACP</w:t>
            </w:r>
            <w:r w:rsidRPr="00E86398">
              <w:rPr>
                <w:lang w:val="en-GB"/>
              </w:rPr>
              <w:t>: zgodne z IEEE 802.3ad, minimum 128 grup, minimum 8 portów per grupa, LACP Load Balance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022EC95"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6DAE4E0" w14:textId="6FA636FB" w:rsidR="00356551" w:rsidRPr="003242F9" w:rsidRDefault="00356551" w:rsidP="00356551">
            <w:pPr>
              <w:spacing w:after="0" w:line="240" w:lineRule="auto"/>
              <w:jc w:val="center"/>
              <w:rPr>
                <w:rFonts w:ascii="Garamond" w:hAnsi="Garamond" w:cstheme="minorHAnsi"/>
                <w:b/>
                <w:bCs/>
              </w:rPr>
            </w:pPr>
          </w:p>
        </w:tc>
      </w:tr>
      <w:tr w:rsidR="00356551" w:rsidRPr="003242F9" w14:paraId="41A256F6"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C63808" w14:textId="7B8F0396" w:rsidR="00356551" w:rsidRPr="00847853" w:rsidRDefault="00356551" w:rsidP="00356551">
            <w:pPr>
              <w:jc w:val="center"/>
              <w:rPr>
                <w:rFonts w:ascii="Calibri" w:hAnsi="Calibri" w:cstheme="minorHAnsi"/>
                <w:bCs/>
              </w:rPr>
            </w:pPr>
            <w:r>
              <w:rPr>
                <w:rFonts w:ascii="Calibri" w:hAnsi="Calibri" w:cstheme="minorHAnsi"/>
                <w:bCs/>
              </w:rPr>
              <w:t>27</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6603FA7" w14:textId="7BDF915C" w:rsidR="00356551" w:rsidRPr="00FF63DF" w:rsidRDefault="00356551" w:rsidP="0031470F">
            <w:pPr>
              <w:pStyle w:val="Bezodstpw"/>
              <w:jc w:val="both"/>
              <w:rPr>
                <w:b/>
              </w:rPr>
            </w:pPr>
            <w:r w:rsidRPr="00E86398">
              <w:rPr>
                <w:b/>
                <w:lang w:val="en-US"/>
              </w:rPr>
              <w:t>Inne funkcje L1 i L2</w:t>
            </w:r>
            <w:r w:rsidRPr="00E86398">
              <w:rPr>
                <w:lang w:val="en-US"/>
              </w:rPr>
              <w:t>: unicast/broadcast/multicast storm-control, GVRP DDM, UDLD, LLDP, LLDP-MED, Port Mirror, sFlow, Virtual Cable Testing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76E514"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0D3EE9F7" w14:textId="56983CA9" w:rsidR="00356551" w:rsidRPr="003242F9" w:rsidRDefault="00356551" w:rsidP="00356551">
            <w:pPr>
              <w:spacing w:after="0" w:line="240" w:lineRule="auto"/>
              <w:jc w:val="center"/>
              <w:rPr>
                <w:rFonts w:ascii="Garamond" w:hAnsi="Garamond" w:cstheme="minorHAnsi"/>
                <w:b/>
                <w:bCs/>
              </w:rPr>
            </w:pPr>
          </w:p>
        </w:tc>
      </w:tr>
      <w:tr w:rsidR="00356551" w:rsidRPr="003242F9" w14:paraId="3171F29F"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EEF7FB" w14:textId="12817600" w:rsidR="00356551" w:rsidRPr="00847853" w:rsidRDefault="00356551" w:rsidP="00356551">
            <w:pPr>
              <w:jc w:val="center"/>
              <w:rPr>
                <w:rFonts w:ascii="Calibri" w:hAnsi="Calibri" w:cstheme="minorHAnsi"/>
                <w:bCs/>
              </w:rPr>
            </w:pPr>
            <w:r>
              <w:rPr>
                <w:rFonts w:ascii="Calibri" w:hAnsi="Calibri" w:cstheme="minorHAnsi"/>
                <w:bCs/>
              </w:rPr>
              <w:t>28</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9AC1F23" w14:textId="6EAD3A09" w:rsidR="00356551" w:rsidRPr="00FF63DF" w:rsidRDefault="00356551" w:rsidP="0031470F">
            <w:pPr>
              <w:pStyle w:val="Bezodstpw"/>
              <w:jc w:val="both"/>
              <w:rPr>
                <w:b/>
              </w:rPr>
            </w:pPr>
            <w:r w:rsidRPr="00E86398">
              <w:rPr>
                <w:b/>
                <w:lang w:val="en-US"/>
              </w:rPr>
              <w:t xml:space="preserve">Inne funkcje L3: </w:t>
            </w:r>
            <w:r w:rsidRPr="00E86398">
              <w:rPr>
                <w:lang w:val="en-US"/>
              </w:rPr>
              <w:t xml:space="preserve">VRRP, URPF, ECMP, BFD, </w:t>
            </w:r>
            <w:r w:rsidRPr="00E86398">
              <w:rPr>
                <w:lang w:val="en-GB"/>
              </w:rPr>
              <w:t>VxLAN, VSF</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338272"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52200523" w14:textId="295BF471" w:rsidR="00356551" w:rsidRPr="003242F9" w:rsidRDefault="00356551" w:rsidP="00356551">
            <w:pPr>
              <w:spacing w:after="0" w:line="240" w:lineRule="auto"/>
              <w:jc w:val="center"/>
              <w:rPr>
                <w:rFonts w:ascii="Garamond" w:hAnsi="Garamond" w:cstheme="minorHAnsi"/>
                <w:b/>
                <w:bCs/>
              </w:rPr>
            </w:pPr>
          </w:p>
        </w:tc>
      </w:tr>
      <w:tr w:rsidR="00356551" w:rsidRPr="003242F9" w14:paraId="2CBBE8EE" w14:textId="77777777" w:rsidTr="00C80902">
        <w:trPr>
          <w:gridAfter w:val="1"/>
          <w:wAfter w:w="70" w:type="dxa"/>
          <w:trHeight w:val="3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758E9B" w14:textId="7895D588" w:rsidR="00356551" w:rsidRDefault="00356551" w:rsidP="00356551">
            <w:pPr>
              <w:jc w:val="center"/>
              <w:rPr>
                <w:rFonts w:ascii="Calibri" w:hAnsi="Calibri" w:cstheme="minorHAnsi"/>
                <w:bCs/>
              </w:rPr>
            </w:pPr>
            <w:r>
              <w:rPr>
                <w:rFonts w:ascii="Calibri" w:hAnsi="Calibri" w:cstheme="minorHAnsi"/>
                <w:bCs/>
              </w:rPr>
              <w:t>29</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7ECD022" w14:textId="212BE999" w:rsidR="00356551" w:rsidRPr="00996A41" w:rsidRDefault="00356551" w:rsidP="0031470F">
            <w:pPr>
              <w:pStyle w:val="Bezodstpw"/>
              <w:jc w:val="both"/>
              <w:rPr>
                <w:b/>
                <w:lang w:val="en-GB"/>
              </w:rPr>
            </w:pPr>
            <w:r w:rsidRPr="00E86398">
              <w:rPr>
                <w:b/>
                <w:lang w:val="en-US"/>
              </w:rPr>
              <w:t xml:space="preserve">Obsługa Openflow: </w:t>
            </w:r>
            <w:r w:rsidRPr="00E86398">
              <w:rPr>
                <w:lang w:val="en-US"/>
              </w:rPr>
              <w:t xml:space="preserve">Openflow 1.0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2F9A410"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3E17A905" w14:textId="47BD4CBF" w:rsidR="00356551" w:rsidRPr="003242F9" w:rsidRDefault="00356551" w:rsidP="00356551">
            <w:pPr>
              <w:spacing w:after="0" w:line="240" w:lineRule="auto"/>
              <w:jc w:val="center"/>
              <w:rPr>
                <w:rFonts w:ascii="Garamond" w:hAnsi="Garamond" w:cstheme="minorHAnsi"/>
                <w:b/>
                <w:bCs/>
              </w:rPr>
            </w:pPr>
          </w:p>
        </w:tc>
      </w:tr>
      <w:tr w:rsidR="00356551" w:rsidRPr="003242F9" w14:paraId="03A491F4"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E3C136" w14:textId="1E9BAE5C" w:rsidR="00356551" w:rsidRPr="00847853" w:rsidRDefault="00356551" w:rsidP="00356551">
            <w:pPr>
              <w:jc w:val="center"/>
              <w:rPr>
                <w:rFonts w:ascii="Calibri" w:hAnsi="Calibri" w:cstheme="minorHAnsi"/>
                <w:bCs/>
              </w:rPr>
            </w:pPr>
            <w:r>
              <w:rPr>
                <w:rFonts w:ascii="Calibri" w:hAnsi="Calibri" w:cstheme="minorHAnsi"/>
                <w:bCs/>
              </w:rPr>
              <w:t>30</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1F780AC9" w14:textId="128FEF25" w:rsidR="00356551" w:rsidRPr="00FF63DF" w:rsidRDefault="00356551" w:rsidP="0031470F">
            <w:pPr>
              <w:pStyle w:val="Bezodstpw"/>
              <w:jc w:val="both"/>
              <w:rPr>
                <w:b/>
              </w:rPr>
            </w:pPr>
            <w:r w:rsidRPr="00E86398">
              <w:rPr>
                <w:b/>
                <w:lang w:val="en-US"/>
              </w:rPr>
              <w:t>Funkcje QoS</w:t>
            </w:r>
            <w:r w:rsidRPr="00E86398">
              <w:rPr>
                <w:lang w:val="en-US"/>
              </w:rPr>
              <w:t>: Strict priority, Weighted Deficit Round Robin, Weighted Random Early Detection,  Strict priority in Weighted Deficit Round Robin, traffic shaping, klasyfikacja ruchu w oparciu o: CoS, ToS, DiffServ DSCP, ACL, port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B429683"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24950319" w14:textId="44360FFB" w:rsidR="00356551" w:rsidRPr="003242F9" w:rsidRDefault="00356551" w:rsidP="00356551">
            <w:pPr>
              <w:spacing w:after="0" w:line="240" w:lineRule="auto"/>
              <w:jc w:val="center"/>
              <w:rPr>
                <w:rFonts w:ascii="Garamond" w:hAnsi="Garamond" w:cstheme="minorHAnsi"/>
                <w:b/>
                <w:bCs/>
              </w:rPr>
            </w:pPr>
          </w:p>
        </w:tc>
      </w:tr>
      <w:tr w:rsidR="00356551" w:rsidRPr="003242F9" w14:paraId="0CA397FE"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7FF623" w14:textId="2D498352" w:rsidR="00356551" w:rsidRPr="00847853" w:rsidRDefault="00356551" w:rsidP="00356551">
            <w:pPr>
              <w:jc w:val="center"/>
              <w:rPr>
                <w:rFonts w:ascii="Calibri" w:hAnsi="Calibri" w:cstheme="minorHAnsi"/>
                <w:bCs/>
              </w:rPr>
            </w:pPr>
            <w:r>
              <w:rPr>
                <w:rFonts w:ascii="Calibri" w:hAnsi="Calibri" w:cstheme="minorHAnsi"/>
                <w:bCs/>
              </w:rPr>
              <w:t>31</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571274E8" w14:textId="4E408D1E" w:rsidR="00356551" w:rsidRPr="00FF63DF" w:rsidRDefault="00356551" w:rsidP="0031470F">
            <w:pPr>
              <w:pStyle w:val="Bezodstpw"/>
              <w:jc w:val="both"/>
              <w:rPr>
                <w:b/>
              </w:rPr>
            </w:pPr>
            <w:r w:rsidRPr="00E86398">
              <w:rPr>
                <w:b/>
                <w:lang w:val="en-US"/>
              </w:rPr>
              <w:t>Bezpieczeństwo:</w:t>
            </w:r>
            <w:r w:rsidRPr="00E86398">
              <w:rPr>
                <w:lang w:val="en-US"/>
              </w:rPr>
              <w:t xml:space="preserve"> Port, MAC based authentication, RADIUS, TACACS+, Guest VLAN, Auto VLAN, DHCP/DHCPv6 snooping, port security, IP source guard, ARP Guard, Local ARP Proxy, ARP binding, Anti ARP/NDP cheat, Anti ARP scan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A1BBA1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4BF5EC6" w14:textId="690FECCB" w:rsidR="00356551" w:rsidRPr="003242F9" w:rsidRDefault="00356551" w:rsidP="00356551">
            <w:pPr>
              <w:spacing w:after="0" w:line="240" w:lineRule="auto"/>
              <w:jc w:val="center"/>
              <w:rPr>
                <w:rFonts w:ascii="Garamond" w:hAnsi="Garamond" w:cstheme="minorHAnsi"/>
                <w:b/>
                <w:bCs/>
              </w:rPr>
            </w:pPr>
          </w:p>
        </w:tc>
      </w:tr>
      <w:tr w:rsidR="00356551" w:rsidRPr="003242F9" w14:paraId="4CBE10F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0A9861" w14:textId="3E9CF308" w:rsidR="00356551" w:rsidRPr="00847853" w:rsidRDefault="00356551" w:rsidP="00356551">
            <w:pPr>
              <w:jc w:val="center"/>
              <w:rPr>
                <w:rFonts w:ascii="Calibri" w:hAnsi="Calibri" w:cstheme="minorHAnsi"/>
                <w:bCs/>
              </w:rPr>
            </w:pPr>
            <w:r>
              <w:rPr>
                <w:rFonts w:ascii="Calibri" w:hAnsi="Calibri" w:cstheme="minorHAnsi"/>
                <w:bCs/>
              </w:rPr>
              <w:t>32</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084A86A" w14:textId="529DCB2E" w:rsidR="00356551" w:rsidRPr="00FF63DF" w:rsidRDefault="00356551" w:rsidP="0031470F">
            <w:pPr>
              <w:pStyle w:val="Bezodstpw"/>
              <w:jc w:val="both"/>
              <w:rPr>
                <w:b/>
              </w:rPr>
            </w:pPr>
            <w:r w:rsidRPr="00E86398">
              <w:rPr>
                <w:b/>
              </w:rPr>
              <w:t>Listy kontroli dostępu</w:t>
            </w:r>
            <w:r w:rsidRPr="00E86398">
              <w:t>: IP ACL, MAC ACL, IP-MAC ACL, time ranged ACL, VLAN based ACL, ACL konfigurowane na porcie lub VLANie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3DC8FE"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495493FC" w14:textId="22FC1512" w:rsidR="00356551" w:rsidRPr="003242F9" w:rsidRDefault="00356551" w:rsidP="00356551">
            <w:pPr>
              <w:spacing w:after="0" w:line="240" w:lineRule="auto"/>
              <w:jc w:val="center"/>
              <w:rPr>
                <w:rFonts w:ascii="Garamond" w:hAnsi="Garamond" w:cstheme="minorHAnsi"/>
                <w:b/>
                <w:bCs/>
              </w:rPr>
            </w:pPr>
          </w:p>
        </w:tc>
      </w:tr>
      <w:tr w:rsidR="00356551" w:rsidRPr="003242F9" w14:paraId="15E4A0F1"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9E05E9" w14:textId="5CA7814C" w:rsidR="00356551" w:rsidRPr="00847853" w:rsidRDefault="00356551" w:rsidP="00356551">
            <w:pPr>
              <w:jc w:val="center"/>
              <w:rPr>
                <w:rFonts w:ascii="Calibri" w:hAnsi="Calibri" w:cstheme="minorHAnsi"/>
                <w:bCs/>
              </w:rPr>
            </w:pPr>
            <w:r>
              <w:rPr>
                <w:rFonts w:ascii="Calibri" w:hAnsi="Calibri" w:cstheme="minorHAnsi"/>
                <w:bCs/>
              </w:rPr>
              <w:t>33</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7355933C" w14:textId="32FD281C" w:rsidR="00356551" w:rsidRPr="00FF63DF" w:rsidRDefault="00356551" w:rsidP="0031470F">
            <w:pPr>
              <w:pStyle w:val="Bezodstpw"/>
              <w:jc w:val="both"/>
              <w:rPr>
                <w:b/>
              </w:rPr>
            </w:pPr>
            <w:r w:rsidRPr="00E86398">
              <w:rPr>
                <w:b/>
                <w:lang w:val="en-US"/>
              </w:rPr>
              <w:t>Multicast</w:t>
            </w:r>
            <w:r w:rsidRPr="00E86398">
              <w:rPr>
                <w:lang w:val="en-US"/>
              </w:rPr>
              <w:t xml:space="preserve">:  minimum 8000 grup multicastowych, IGMP v1/v2/v3, IGMP snooping, IGMP snooping fast leave,  MLD snooping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4FE4B99"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AA70E84" w14:textId="3BC1078A" w:rsidR="00356551" w:rsidRPr="003242F9" w:rsidRDefault="00356551" w:rsidP="00356551">
            <w:pPr>
              <w:spacing w:after="0" w:line="240" w:lineRule="auto"/>
              <w:jc w:val="center"/>
              <w:rPr>
                <w:rFonts w:ascii="Garamond" w:hAnsi="Garamond" w:cstheme="minorHAnsi"/>
                <w:b/>
                <w:bCs/>
              </w:rPr>
            </w:pPr>
          </w:p>
        </w:tc>
      </w:tr>
      <w:tr w:rsidR="00356551" w:rsidRPr="003242F9" w14:paraId="4E37797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FEFFDC" w14:textId="35343A05" w:rsidR="00356551" w:rsidRPr="00847853" w:rsidRDefault="00356551" w:rsidP="00356551">
            <w:pPr>
              <w:jc w:val="center"/>
              <w:rPr>
                <w:rFonts w:ascii="Calibri" w:hAnsi="Calibri" w:cstheme="minorHAnsi"/>
                <w:bCs/>
              </w:rPr>
            </w:pPr>
            <w:r>
              <w:rPr>
                <w:rFonts w:ascii="Calibri" w:hAnsi="Calibri" w:cstheme="minorHAnsi"/>
                <w:bCs/>
              </w:rPr>
              <w:t>34</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17AA919C" w14:textId="3CC0C661" w:rsidR="00356551" w:rsidRPr="00FF63DF" w:rsidRDefault="00356551" w:rsidP="0031470F">
            <w:pPr>
              <w:pStyle w:val="Bezodstpw"/>
              <w:jc w:val="both"/>
              <w:rPr>
                <w:b/>
              </w:rPr>
            </w:pPr>
            <w:r w:rsidRPr="00E86398">
              <w:rPr>
                <w:b/>
                <w:lang w:val="en-US"/>
              </w:rPr>
              <w:t>Zarządzanie</w:t>
            </w:r>
            <w:r w:rsidRPr="00E86398">
              <w:rPr>
                <w:lang w:val="en-US"/>
              </w:rPr>
              <w:t>: CLI, Web/SSL, Telnet, SSH, IPv4/IPv6 SNMP v1/v2c/v3, SNMP Trap, RMON 1,2,3,9, Dual firmware images/configuration files, 802.3ah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5A0DCBA"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074070E3" w14:textId="774B1537" w:rsidR="00356551" w:rsidRPr="003242F9" w:rsidRDefault="00356551" w:rsidP="00356551">
            <w:pPr>
              <w:spacing w:after="0" w:line="240" w:lineRule="auto"/>
              <w:jc w:val="center"/>
              <w:rPr>
                <w:rFonts w:ascii="Garamond" w:hAnsi="Garamond" w:cstheme="minorHAnsi"/>
                <w:b/>
                <w:bCs/>
              </w:rPr>
            </w:pPr>
          </w:p>
        </w:tc>
      </w:tr>
      <w:tr w:rsidR="00356551" w:rsidRPr="003242F9" w14:paraId="7B435339"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3BFBF6" w14:textId="0B9DC05E" w:rsidR="00356551" w:rsidRPr="00847853" w:rsidRDefault="00356551" w:rsidP="00356551">
            <w:pPr>
              <w:jc w:val="center"/>
              <w:rPr>
                <w:rFonts w:ascii="Calibri" w:hAnsi="Calibri" w:cstheme="minorHAnsi"/>
                <w:bCs/>
              </w:rPr>
            </w:pPr>
            <w:r>
              <w:rPr>
                <w:rFonts w:ascii="Calibri" w:hAnsi="Calibri" w:cstheme="minorHAnsi"/>
                <w:bCs/>
              </w:rPr>
              <w:t>35</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353DE083" w14:textId="41DFB93A" w:rsidR="00356551" w:rsidRPr="00FF63DF" w:rsidRDefault="00356551" w:rsidP="0031470F">
            <w:pPr>
              <w:pStyle w:val="Bezodstpw"/>
              <w:jc w:val="both"/>
              <w:rPr>
                <w:b/>
              </w:rPr>
            </w:pPr>
            <w:r w:rsidRPr="00E86398">
              <w:rPr>
                <w:b/>
              </w:rPr>
              <w:t>Firmware oraz konfiguracja</w:t>
            </w:r>
            <w:r w:rsidRPr="00E86398">
              <w:t xml:space="preserve">: </w:t>
            </w:r>
            <w:r w:rsidRPr="00E86398">
              <w:rPr>
                <w:rFonts w:eastAsia="Times New Roman" w:cs="Times New Roman"/>
              </w:rPr>
              <w:t xml:space="preserve">oprogramowanie przełącznika (firmware) dostępny bez ograniczeń czasowych, przez cały okres cyklu życiowego urządzenia poprzez Internet, wsparcie techniczne producenta lub dystrybutora bez konieczności wykupu dodatkowych usług, możliwość wgrania kilku plików z obrazem lub konfiguracją systemu, możliwość wgrania oprogramowania oraz konfiguracji poprzez TFTP/FTP,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DADAC2"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6406FDCB" w14:textId="1679E841" w:rsidR="00356551" w:rsidRPr="003242F9" w:rsidRDefault="00356551" w:rsidP="00356551">
            <w:pPr>
              <w:spacing w:after="0" w:line="240" w:lineRule="auto"/>
              <w:jc w:val="center"/>
              <w:rPr>
                <w:rFonts w:ascii="Garamond" w:hAnsi="Garamond" w:cstheme="minorHAnsi"/>
                <w:b/>
                <w:bCs/>
              </w:rPr>
            </w:pPr>
          </w:p>
        </w:tc>
      </w:tr>
      <w:tr w:rsidR="00356551" w:rsidRPr="003242F9" w14:paraId="5F5A5B66"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DCA2EC" w14:textId="4209DF8A" w:rsidR="00356551" w:rsidRPr="00847853" w:rsidRDefault="00356551" w:rsidP="00356551">
            <w:pPr>
              <w:jc w:val="center"/>
              <w:rPr>
                <w:rFonts w:ascii="Calibri" w:hAnsi="Calibri" w:cstheme="minorHAnsi"/>
                <w:bCs/>
              </w:rPr>
            </w:pPr>
            <w:r>
              <w:rPr>
                <w:rFonts w:ascii="Calibri" w:hAnsi="Calibri" w:cstheme="minorHAnsi"/>
                <w:bCs/>
              </w:rPr>
              <w:t>36</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0B632343" w14:textId="0DBF5636" w:rsidR="00356551" w:rsidRPr="00FF63DF" w:rsidRDefault="00356551" w:rsidP="0031470F">
            <w:pPr>
              <w:pStyle w:val="Bezodstpw"/>
              <w:jc w:val="both"/>
              <w:rPr>
                <w:b/>
              </w:rPr>
            </w:pPr>
            <w:r w:rsidRPr="00E86398">
              <w:rPr>
                <w:b/>
                <w:lang w:val="en-US"/>
              </w:rPr>
              <w:t>Obsługa DHCP</w:t>
            </w:r>
            <w:r w:rsidRPr="00E86398">
              <w:rPr>
                <w:lang w:val="en-US"/>
              </w:rPr>
              <w:t>:  DHCP client/server/relay, DHCPv6 relay/server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54C678D" w14:textId="77777777"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Parametr wymagany</w:t>
            </w:r>
          </w:p>
          <w:p w14:paraId="17F9D877" w14:textId="77777777" w:rsidR="00356551" w:rsidRDefault="00356551" w:rsidP="00356551">
            <w:pPr>
              <w:spacing w:after="0" w:line="240" w:lineRule="auto"/>
              <w:jc w:val="center"/>
              <w:rPr>
                <w:rFonts w:ascii="Garamond" w:hAnsi="Garamond" w:cstheme="minorHAnsi"/>
                <w:b/>
                <w:bCs/>
              </w:rPr>
            </w:pPr>
          </w:p>
          <w:p w14:paraId="0F2D7E7E" w14:textId="7E5B8492" w:rsidR="007350FD" w:rsidRPr="007350FD" w:rsidRDefault="007350FD" w:rsidP="007350FD">
            <w:pPr>
              <w:rPr>
                <w:rFonts w:ascii="Garamond" w:hAnsi="Garamond" w:cstheme="minorHAnsi"/>
              </w:rPr>
            </w:pPr>
          </w:p>
        </w:tc>
      </w:tr>
      <w:tr w:rsidR="00490B8A" w:rsidRPr="003242F9" w14:paraId="1B6FC04C"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A91C39" w14:textId="7FC3C1D8" w:rsidR="00490B8A" w:rsidRDefault="00490B8A" w:rsidP="00490B8A">
            <w:pPr>
              <w:jc w:val="center"/>
              <w:rPr>
                <w:rFonts w:ascii="Calibri" w:hAnsi="Calibri" w:cstheme="minorHAnsi"/>
                <w:bCs/>
              </w:rPr>
            </w:pPr>
            <w:r>
              <w:rPr>
                <w:rFonts w:ascii="Calibri" w:hAnsi="Calibri" w:cstheme="minorHAnsi"/>
                <w:bCs/>
              </w:rPr>
              <w:t>37</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9ACAF0A" w14:textId="62E028F9" w:rsidR="00490B8A" w:rsidRPr="00E86398" w:rsidRDefault="00490B8A" w:rsidP="00A8167A">
            <w:pPr>
              <w:pStyle w:val="Bezodstpw"/>
              <w:jc w:val="both"/>
              <w:rPr>
                <w:b/>
                <w:lang w:val="en-US"/>
              </w:rPr>
            </w:pPr>
            <w:r>
              <w:rPr>
                <w:b/>
              </w:rPr>
              <w:t xml:space="preserve">Wyposażenie przełącznika: </w:t>
            </w:r>
            <w:r w:rsidRPr="00C238DF">
              <w:rPr>
                <w:bCs/>
              </w:rPr>
              <w:t>Moduł optyczn</w:t>
            </w:r>
            <w:r>
              <w:rPr>
                <w:bCs/>
              </w:rPr>
              <w:t>y</w:t>
            </w:r>
            <w:r w:rsidRPr="00C238DF">
              <w:rPr>
                <w:bCs/>
              </w:rPr>
              <w:t xml:space="preserve"> typu SFP+</w:t>
            </w:r>
            <w:r>
              <w:rPr>
                <w:bCs/>
              </w:rPr>
              <w:t xml:space="preserve"> LC SM – </w:t>
            </w:r>
            <w:r w:rsidR="00DF6FBA">
              <w:rPr>
                <w:bCs/>
              </w:rPr>
              <w:t>33</w:t>
            </w:r>
            <w:r>
              <w:rPr>
                <w:bCs/>
              </w:rPr>
              <w:t xml:space="preserve"> szt.,</w:t>
            </w:r>
            <w:r w:rsidRPr="00C238DF">
              <w:rPr>
                <w:bCs/>
              </w:rPr>
              <w:t xml:space="preserve"> Moduł optyczn</w:t>
            </w:r>
            <w:r>
              <w:rPr>
                <w:bCs/>
              </w:rPr>
              <w:t>y</w:t>
            </w:r>
            <w:r w:rsidRPr="00C238DF">
              <w:rPr>
                <w:bCs/>
              </w:rPr>
              <w:t xml:space="preserve"> typu SFP+</w:t>
            </w:r>
            <w:r>
              <w:rPr>
                <w:bCs/>
              </w:rPr>
              <w:t xml:space="preserve"> LC MM – </w:t>
            </w:r>
            <w:r w:rsidR="00DF6FBA">
              <w:rPr>
                <w:bCs/>
              </w:rPr>
              <w:t>15</w:t>
            </w:r>
            <w:r>
              <w:rPr>
                <w:bCs/>
              </w:rPr>
              <w:t xml:space="preserve"> szt.,</w:t>
            </w:r>
            <w:r>
              <w:t xml:space="preserve"> </w:t>
            </w:r>
            <w:r w:rsidRPr="00FA1214">
              <w:rPr>
                <w:bCs/>
              </w:rPr>
              <w:t xml:space="preserve">Moduł optyczny typu </w:t>
            </w:r>
            <w:r>
              <w:rPr>
                <w:bCs/>
              </w:rPr>
              <w:t>Q</w:t>
            </w:r>
            <w:r w:rsidRPr="00FA1214">
              <w:rPr>
                <w:bCs/>
              </w:rPr>
              <w:t xml:space="preserve">SFP+ </w:t>
            </w:r>
            <w:r>
              <w:rPr>
                <w:bCs/>
              </w:rPr>
              <w:t xml:space="preserve">40G </w:t>
            </w:r>
            <w:r w:rsidRPr="00FA1214">
              <w:rPr>
                <w:bCs/>
              </w:rPr>
              <w:t xml:space="preserve">LC SM – </w:t>
            </w:r>
            <w:r>
              <w:rPr>
                <w:bCs/>
              </w:rPr>
              <w:t>1</w:t>
            </w:r>
            <w:r w:rsidRPr="00FA1214">
              <w:rPr>
                <w:bCs/>
              </w:rPr>
              <w:t xml:space="preserve"> szt.</w:t>
            </w:r>
            <w:r w:rsidR="001B45E0">
              <w:rPr>
                <w:bCs/>
              </w:rPr>
              <w:t xml:space="preserve">, </w:t>
            </w:r>
            <w:r>
              <w:rPr>
                <w:bCs/>
              </w:rPr>
              <w:t xml:space="preserve"> </w:t>
            </w:r>
            <w:r w:rsidR="001B45E0" w:rsidRPr="001B45E0">
              <w:rPr>
                <w:bCs/>
              </w:rPr>
              <w:t>Moduł miedziany 10G SFP+</w:t>
            </w:r>
            <w:r w:rsidR="001B45E0">
              <w:rPr>
                <w:bCs/>
              </w:rPr>
              <w:t xml:space="preserve"> 10G TX UTP 20m – 4szt., </w:t>
            </w:r>
            <w:r w:rsidRPr="00225214">
              <w:rPr>
                <w:bCs/>
              </w:rPr>
              <w:t xml:space="preserve">Patchcord światłowodowy LC/UPC-LC/UPC SM duplex </w:t>
            </w:r>
            <w:r w:rsidR="00DF6FBA">
              <w:rPr>
                <w:bCs/>
              </w:rPr>
              <w:t>3</w:t>
            </w:r>
            <w:r w:rsidRPr="00225214">
              <w:rPr>
                <w:bCs/>
              </w:rPr>
              <w:t>m</w:t>
            </w:r>
            <w:r>
              <w:rPr>
                <w:bCs/>
              </w:rPr>
              <w:t xml:space="preserve"> – </w:t>
            </w:r>
            <w:r w:rsidR="00DF6FBA">
              <w:rPr>
                <w:bCs/>
              </w:rPr>
              <w:t>33</w:t>
            </w:r>
            <w:r>
              <w:rPr>
                <w:bCs/>
              </w:rPr>
              <w:t xml:space="preserve"> szt., </w:t>
            </w:r>
            <w:r w:rsidRPr="00225214">
              <w:rPr>
                <w:bCs/>
              </w:rPr>
              <w:t xml:space="preserve">Patchcord światłowodowy LC/UPC-LC/UPC </w:t>
            </w:r>
            <w:r>
              <w:rPr>
                <w:bCs/>
              </w:rPr>
              <w:t>M</w:t>
            </w:r>
            <w:r w:rsidRPr="00225214">
              <w:rPr>
                <w:bCs/>
              </w:rPr>
              <w:t xml:space="preserve">M duplex </w:t>
            </w:r>
            <w:r>
              <w:rPr>
                <w:bCs/>
              </w:rPr>
              <w:t>5</w:t>
            </w:r>
            <w:r w:rsidRPr="00225214">
              <w:rPr>
                <w:bCs/>
              </w:rPr>
              <w:t>m</w:t>
            </w:r>
            <w:r>
              <w:rPr>
                <w:bCs/>
              </w:rPr>
              <w:t xml:space="preserve"> –</w:t>
            </w:r>
            <w:r w:rsidR="00DF6FBA">
              <w:rPr>
                <w:bCs/>
              </w:rPr>
              <w:t>15</w:t>
            </w:r>
            <w:r>
              <w:rPr>
                <w:bCs/>
              </w:rPr>
              <w:t xml:space="preserve"> szt.,</w:t>
            </w:r>
            <w:r w:rsidR="00A8167A">
              <w:rPr>
                <w:bCs/>
              </w:rPr>
              <w:t xml:space="preserve"> </w:t>
            </w:r>
            <w:r w:rsidR="00A8167A" w:rsidRPr="00322DF6">
              <w:rPr>
                <w:bCs/>
              </w:rPr>
              <w:t>Kab</w:t>
            </w:r>
            <w:r w:rsidR="00A8167A">
              <w:rPr>
                <w:bCs/>
              </w:rPr>
              <w:t>el pasywny 10G</w:t>
            </w:r>
            <w:r w:rsidR="00A8167A" w:rsidRPr="00322DF6">
              <w:rPr>
                <w:bCs/>
              </w:rPr>
              <w:t xml:space="preserve"> SFP+ DAC Twinax</w:t>
            </w:r>
            <w:r w:rsidR="00A8167A">
              <w:rPr>
                <w:bCs/>
              </w:rPr>
              <w:t xml:space="preserve"> </w:t>
            </w:r>
            <w:r w:rsidR="00146BDA">
              <w:rPr>
                <w:bCs/>
              </w:rPr>
              <w:t xml:space="preserve">5m </w:t>
            </w:r>
            <w:r w:rsidR="00A8167A">
              <w:rPr>
                <w:bCs/>
              </w:rPr>
              <w:t xml:space="preserve">– </w:t>
            </w:r>
            <w:r w:rsidR="00146BDA">
              <w:rPr>
                <w:bCs/>
              </w:rPr>
              <w:t>2</w:t>
            </w:r>
            <w:r w:rsidR="00A8167A">
              <w:rPr>
                <w:bCs/>
              </w:rPr>
              <w:t xml:space="preserve">szt., </w:t>
            </w:r>
            <w:r w:rsidRPr="00322DF6">
              <w:rPr>
                <w:bCs/>
              </w:rPr>
              <w:t>Kab</w:t>
            </w:r>
            <w:r>
              <w:rPr>
                <w:bCs/>
              </w:rPr>
              <w:t>el pasywny 40G</w:t>
            </w:r>
            <w:r w:rsidRPr="00322DF6">
              <w:rPr>
                <w:bCs/>
              </w:rPr>
              <w:t xml:space="preserve"> QSFP+ DAC Twinax</w:t>
            </w:r>
            <w:r>
              <w:rPr>
                <w:bCs/>
              </w:rPr>
              <w:t xml:space="preserve"> </w:t>
            </w:r>
            <w:r w:rsidR="00146BDA">
              <w:rPr>
                <w:bCs/>
              </w:rPr>
              <w:t xml:space="preserve">1m </w:t>
            </w:r>
            <w:r>
              <w:rPr>
                <w:bCs/>
              </w:rPr>
              <w:t>– 1szt.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C4CE76C" w14:textId="77777777" w:rsidR="00490B8A" w:rsidRPr="003242F9" w:rsidRDefault="00490B8A" w:rsidP="00490B8A">
            <w:pPr>
              <w:spacing w:after="0" w:line="240" w:lineRule="auto"/>
              <w:jc w:val="center"/>
              <w:rPr>
                <w:rFonts w:ascii="Garamond" w:hAnsi="Garamond" w:cstheme="minorHAnsi"/>
                <w:b/>
                <w:bCs/>
              </w:rPr>
            </w:pPr>
            <w:r w:rsidRPr="003242F9">
              <w:rPr>
                <w:rFonts w:ascii="Garamond" w:hAnsi="Garamond" w:cstheme="minorHAnsi"/>
                <w:b/>
                <w:bCs/>
              </w:rPr>
              <w:t>Parametr wymagany</w:t>
            </w:r>
          </w:p>
          <w:p w14:paraId="20C407E6" w14:textId="77777777" w:rsidR="00490B8A" w:rsidRPr="003242F9" w:rsidRDefault="00490B8A" w:rsidP="00490B8A">
            <w:pPr>
              <w:spacing w:after="0" w:line="240" w:lineRule="auto"/>
              <w:jc w:val="center"/>
              <w:rPr>
                <w:rFonts w:ascii="Garamond" w:hAnsi="Garamond" w:cstheme="minorHAnsi"/>
                <w:b/>
                <w:bCs/>
              </w:rPr>
            </w:pPr>
          </w:p>
        </w:tc>
      </w:tr>
      <w:tr w:rsidR="00356551" w:rsidRPr="003242F9" w14:paraId="223DAC57" w14:textId="77777777" w:rsidTr="00C80902">
        <w:trPr>
          <w:gridAfter w:val="1"/>
          <w:wAfter w:w="70" w:type="dxa"/>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589B94" w14:textId="0C356244" w:rsidR="00356551" w:rsidRDefault="00356551" w:rsidP="00356551">
            <w:pPr>
              <w:jc w:val="center"/>
              <w:rPr>
                <w:rFonts w:ascii="Calibri" w:hAnsi="Calibri" w:cstheme="minorHAnsi"/>
                <w:bCs/>
              </w:rPr>
            </w:pPr>
            <w:r>
              <w:rPr>
                <w:rFonts w:ascii="Calibri" w:hAnsi="Calibri" w:cstheme="minorHAnsi"/>
                <w:bCs/>
              </w:rPr>
              <w:t>3</w:t>
            </w:r>
            <w:r w:rsidR="00490B8A">
              <w:rPr>
                <w:rFonts w:ascii="Calibri" w:hAnsi="Calibri" w:cstheme="minorHAnsi"/>
                <w:bCs/>
              </w:rPr>
              <w:t>8</w:t>
            </w:r>
          </w:p>
        </w:tc>
        <w:tc>
          <w:tcPr>
            <w:tcW w:w="9375" w:type="dxa"/>
            <w:tcBorders>
              <w:top w:val="single" w:sz="4" w:space="0" w:color="auto"/>
              <w:left w:val="single" w:sz="4" w:space="0" w:color="auto"/>
              <w:bottom w:val="single" w:sz="4" w:space="0" w:color="auto"/>
              <w:right w:val="single" w:sz="4" w:space="0" w:color="auto"/>
            </w:tcBorders>
            <w:shd w:val="clear" w:color="auto" w:fill="auto"/>
            <w:vAlign w:val="center"/>
          </w:tcPr>
          <w:p w14:paraId="655576F9" w14:textId="75368DFF" w:rsidR="00356551" w:rsidRPr="00E86398" w:rsidRDefault="00356551" w:rsidP="0031470F">
            <w:pPr>
              <w:pStyle w:val="Bezodstpw"/>
              <w:jc w:val="both"/>
              <w:rPr>
                <w:b/>
                <w:lang w:val="en-US"/>
              </w:rPr>
            </w:pPr>
            <w:r w:rsidRPr="00E478A2">
              <w:rPr>
                <w:b/>
              </w:rPr>
              <w:t>Gwarancja:</w:t>
            </w:r>
            <w:r w:rsidRPr="00E478A2">
              <w:t xml:space="preserve"> </w:t>
            </w:r>
            <w:r w:rsidR="00B4559A" w:rsidRPr="00A51B0B">
              <w:rPr>
                <w:rFonts w:ascii="Calibri" w:hAnsi="Calibri"/>
              </w:rPr>
              <w:t xml:space="preserve">Minimum </w:t>
            </w:r>
            <w:r w:rsidR="00B4559A">
              <w:rPr>
                <w:rFonts w:ascii="Calibri" w:hAnsi="Calibri"/>
              </w:rPr>
              <w:t>36 miesięcy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C008C30" w14:textId="33876DB9" w:rsidR="00356551" w:rsidRPr="003242F9" w:rsidRDefault="00356551" w:rsidP="00356551">
            <w:pPr>
              <w:spacing w:after="0" w:line="240" w:lineRule="auto"/>
              <w:jc w:val="center"/>
              <w:rPr>
                <w:rFonts w:ascii="Garamond" w:hAnsi="Garamond" w:cstheme="minorHAnsi"/>
                <w:b/>
                <w:bCs/>
              </w:rPr>
            </w:pPr>
            <w:r w:rsidRPr="003242F9">
              <w:rPr>
                <w:rFonts w:ascii="Garamond" w:hAnsi="Garamond" w:cstheme="minorHAnsi"/>
                <w:b/>
                <w:bCs/>
              </w:rPr>
              <w:t xml:space="preserve">Parametr </w:t>
            </w:r>
            <w:r w:rsidR="00AB4A00">
              <w:rPr>
                <w:rFonts w:ascii="Garamond" w:hAnsi="Garamond" w:cstheme="minorHAnsi"/>
                <w:b/>
                <w:bCs/>
              </w:rPr>
              <w:t>oceniany</w:t>
            </w:r>
          </w:p>
          <w:p w14:paraId="1AC2121D" w14:textId="6CF3A362" w:rsidR="00356551" w:rsidRPr="003242F9" w:rsidRDefault="00AB4A00" w:rsidP="00356551">
            <w:pPr>
              <w:spacing w:after="0" w:line="240" w:lineRule="auto"/>
              <w:jc w:val="center"/>
              <w:rPr>
                <w:rFonts w:ascii="Garamond" w:hAnsi="Garamond" w:cstheme="minorHAnsi"/>
                <w:b/>
                <w:bCs/>
              </w:rPr>
            </w:pPr>
            <w:r>
              <w:rPr>
                <w:rFonts w:ascii="Garamond" w:hAnsi="Garamond" w:cstheme="minorHAnsi"/>
                <w:b/>
                <w:bCs/>
              </w:rPr>
              <w:t>……………</w:t>
            </w:r>
          </w:p>
        </w:tc>
      </w:tr>
    </w:tbl>
    <w:p w14:paraId="0BFE3DDB" w14:textId="2EAB4BB6" w:rsidR="00C80902" w:rsidRDefault="00C80902">
      <w:pPr>
        <w:rPr>
          <w:rFonts w:ascii="Garamond" w:hAnsi="Garamond"/>
        </w:rPr>
      </w:pPr>
    </w:p>
    <w:p w14:paraId="7C84530A" w14:textId="77777777" w:rsidR="00C80902" w:rsidRDefault="00C80902">
      <w:pPr>
        <w:rPr>
          <w:rFonts w:ascii="Garamond" w:hAnsi="Garamond"/>
        </w:rPr>
      </w:pPr>
      <w:r>
        <w:rPr>
          <w:rFonts w:ascii="Garamond" w:hAnsi="Garamond"/>
        </w:rPr>
        <w:br w:type="page"/>
      </w:r>
    </w:p>
    <w:p w14:paraId="12BE6EBF" w14:textId="77777777" w:rsidR="009C29F3" w:rsidRDefault="009C29F3">
      <w:pPr>
        <w:rPr>
          <w:rFonts w:ascii="Garamond" w:hAnsi="Garamond"/>
        </w:rPr>
      </w:pPr>
    </w:p>
    <w:p w14:paraId="1617A54B" w14:textId="77777777" w:rsidR="009C29F3" w:rsidRPr="000E5B2A" w:rsidRDefault="009C29F3" w:rsidP="009C29F3">
      <w:pPr>
        <w:rPr>
          <w:rFonts w:ascii="Garamond" w:eastAsia="Garamond" w:hAnsi="Garamond" w:cstheme="minorHAnsi"/>
          <w:b/>
          <w:bCs/>
        </w:rPr>
      </w:pPr>
      <w:r>
        <w:rPr>
          <w:rFonts w:ascii="Garamond" w:eastAsia="Garamond" w:hAnsi="Garamond" w:cstheme="minorHAnsi"/>
          <w:b/>
          <w:bCs/>
        </w:rPr>
        <w:t>Tabela 5.</w:t>
      </w:r>
      <w:r>
        <w:rPr>
          <w:rFonts w:ascii="Garamond" w:eastAsia="Garamond" w:hAnsi="Garamond" w:cstheme="minorHAnsi"/>
          <w:b/>
          <w:bCs/>
        </w:rPr>
        <w:tab/>
        <w:t>Wymagania dotyczące modułów optycznych</w:t>
      </w:r>
    </w:p>
    <w:tbl>
      <w:tblPr>
        <w:tblStyle w:val="Tabela-Siatka"/>
        <w:tblW w:w="13490" w:type="dxa"/>
        <w:tblInd w:w="397" w:type="dxa"/>
        <w:tblLook w:val="04A0" w:firstRow="1" w:lastRow="0" w:firstColumn="1" w:lastColumn="0" w:noHBand="0" w:noVBand="1"/>
      </w:tblPr>
      <w:tblGrid>
        <w:gridCol w:w="486"/>
        <w:gridCol w:w="9527"/>
        <w:gridCol w:w="3477"/>
      </w:tblGrid>
      <w:tr w:rsidR="009C29F3" w14:paraId="2A5EA92F" w14:textId="77777777" w:rsidTr="009C29F3">
        <w:trPr>
          <w:trHeight w:val="548"/>
        </w:trPr>
        <w:tc>
          <w:tcPr>
            <w:tcW w:w="486" w:type="dxa"/>
            <w:vAlign w:val="center"/>
          </w:tcPr>
          <w:p w14:paraId="46CFC9F5" w14:textId="205DC893" w:rsidR="009C29F3" w:rsidRPr="009C29F3" w:rsidRDefault="009C29F3" w:rsidP="009C29F3">
            <w:pPr>
              <w:jc w:val="center"/>
              <w:rPr>
                <w:rFonts w:ascii="Garamond" w:hAnsi="Garamond"/>
                <w:b/>
                <w:bCs/>
              </w:rPr>
            </w:pPr>
            <w:r w:rsidRPr="009C29F3">
              <w:rPr>
                <w:b/>
                <w:bCs/>
              </w:rPr>
              <w:t>Lp.</w:t>
            </w:r>
          </w:p>
        </w:tc>
        <w:tc>
          <w:tcPr>
            <w:tcW w:w="9527" w:type="dxa"/>
            <w:vAlign w:val="center"/>
          </w:tcPr>
          <w:p w14:paraId="2C8389B5" w14:textId="48E46234" w:rsidR="009C29F3" w:rsidRPr="009C29F3" w:rsidRDefault="009C29F3" w:rsidP="009C29F3">
            <w:pPr>
              <w:jc w:val="center"/>
              <w:rPr>
                <w:rFonts w:ascii="Garamond" w:hAnsi="Garamond"/>
                <w:b/>
                <w:bCs/>
              </w:rPr>
            </w:pPr>
            <w:r w:rsidRPr="009C29F3">
              <w:rPr>
                <w:b/>
                <w:bCs/>
              </w:rPr>
              <w:t>Parametr wymagany</w:t>
            </w:r>
          </w:p>
        </w:tc>
        <w:tc>
          <w:tcPr>
            <w:tcW w:w="3477" w:type="dxa"/>
            <w:vAlign w:val="center"/>
          </w:tcPr>
          <w:p w14:paraId="4D46A617" w14:textId="77777777" w:rsidR="009C29F3" w:rsidRPr="009C29F3" w:rsidRDefault="009C29F3" w:rsidP="00FC2ECD">
            <w:pPr>
              <w:jc w:val="center"/>
              <w:rPr>
                <w:rFonts w:ascii="Garamond" w:hAnsi="Garamond"/>
                <w:b/>
                <w:bCs/>
              </w:rPr>
            </w:pPr>
          </w:p>
        </w:tc>
      </w:tr>
      <w:tr w:rsidR="009C29F3" w14:paraId="04829152" w14:textId="77777777" w:rsidTr="00FC2ECD">
        <w:trPr>
          <w:trHeight w:val="712"/>
        </w:trPr>
        <w:tc>
          <w:tcPr>
            <w:tcW w:w="486" w:type="dxa"/>
            <w:vAlign w:val="center"/>
          </w:tcPr>
          <w:p w14:paraId="0C8D27F9" w14:textId="426D5943" w:rsidR="009C29F3" w:rsidRPr="00E5202F" w:rsidRDefault="009C29F3">
            <w:pPr>
              <w:rPr>
                <w:rFonts w:ascii="Calibri" w:hAnsi="Calibri"/>
              </w:rPr>
            </w:pPr>
            <w:r w:rsidRPr="00E5202F">
              <w:rPr>
                <w:rFonts w:ascii="Calibri" w:hAnsi="Calibri"/>
              </w:rPr>
              <w:t>1</w:t>
            </w:r>
          </w:p>
        </w:tc>
        <w:tc>
          <w:tcPr>
            <w:tcW w:w="9527" w:type="dxa"/>
            <w:vAlign w:val="center"/>
          </w:tcPr>
          <w:p w14:paraId="1E434244" w14:textId="4B17CE6B" w:rsidR="009C29F3" w:rsidRPr="00E5202F" w:rsidRDefault="00E11AB3" w:rsidP="00E11AB3">
            <w:pPr>
              <w:jc w:val="both"/>
              <w:rPr>
                <w:rFonts w:ascii="Calibri" w:hAnsi="Calibri"/>
              </w:rPr>
            </w:pPr>
            <w:r>
              <w:rPr>
                <w:rFonts w:ascii="Calibri" w:hAnsi="Calibri"/>
              </w:rPr>
              <w:t>M</w:t>
            </w:r>
            <w:r w:rsidR="009C29F3" w:rsidRPr="00E5202F">
              <w:rPr>
                <w:rFonts w:ascii="Calibri" w:hAnsi="Calibri"/>
              </w:rPr>
              <w:t>oduły optyczne muszą posiadać wbudowany moduł diagnostyczny DDM</w:t>
            </w:r>
            <w:r>
              <w:rPr>
                <w:rFonts w:ascii="Calibri" w:hAnsi="Calibri"/>
              </w:rPr>
              <w:t xml:space="preserve"> </w:t>
            </w:r>
            <w:r w:rsidR="009C29F3" w:rsidRPr="00E5202F">
              <w:rPr>
                <w:rFonts w:ascii="Calibri" w:hAnsi="Calibri"/>
              </w:rPr>
              <w:t>(za wyjątkiem SFP+/QSFP+ typu Twinax oraz Copper)</w:t>
            </w:r>
          </w:p>
        </w:tc>
        <w:tc>
          <w:tcPr>
            <w:tcW w:w="3477" w:type="dxa"/>
            <w:vAlign w:val="center"/>
          </w:tcPr>
          <w:p w14:paraId="1551F722" w14:textId="237B97FC" w:rsidR="009C29F3" w:rsidRPr="00E5202F" w:rsidRDefault="009C29F3" w:rsidP="00FC2ECD">
            <w:pPr>
              <w:jc w:val="center"/>
              <w:rPr>
                <w:rFonts w:ascii="Calibri" w:hAnsi="Calibri"/>
              </w:rPr>
            </w:pPr>
            <w:r w:rsidRPr="00E5202F">
              <w:rPr>
                <w:rFonts w:ascii="Calibri" w:hAnsi="Calibri"/>
                <w:b/>
                <w:bCs/>
              </w:rPr>
              <w:t>Parametr wymagany</w:t>
            </w:r>
          </w:p>
        </w:tc>
      </w:tr>
      <w:tr w:rsidR="009C29F3" w14:paraId="2A5661A6" w14:textId="77777777" w:rsidTr="00FC2ECD">
        <w:trPr>
          <w:trHeight w:val="712"/>
        </w:trPr>
        <w:tc>
          <w:tcPr>
            <w:tcW w:w="486" w:type="dxa"/>
            <w:vAlign w:val="center"/>
          </w:tcPr>
          <w:p w14:paraId="22049DA6" w14:textId="1A762E6D" w:rsidR="009C29F3" w:rsidRPr="00E5202F" w:rsidRDefault="009C29F3">
            <w:pPr>
              <w:rPr>
                <w:rFonts w:ascii="Calibri" w:hAnsi="Calibri"/>
              </w:rPr>
            </w:pPr>
            <w:r w:rsidRPr="00E5202F">
              <w:rPr>
                <w:rFonts w:ascii="Calibri" w:hAnsi="Calibri"/>
              </w:rPr>
              <w:t>2</w:t>
            </w:r>
          </w:p>
        </w:tc>
        <w:tc>
          <w:tcPr>
            <w:tcW w:w="9527" w:type="dxa"/>
            <w:vAlign w:val="center"/>
          </w:tcPr>
          <w:p w14:paraId="3ECA31AE" w14:textId="2BA80CA0" w:rsidR="009C29F3" w:rsidRPr="00E5202F" w:rsidRDefault="009C29F3" w:rsidP="009C29F3">
            <w:pPr>
              <w:jc w:val="both"/>
              <w:rPr>
                <w:rFonts w:ascii="Calibri" w:hAnsi="Calibri"/>
              </w:rPr>
            </w:pPr>
            <w:r w:rsidRPr="00E5202F">
              <w:rPr>
                <w:rFonts w:ascii="Calibri" w:hAnsi="Calibri"/>
              </w:rPr>
              <w:t>Poszczególne typy modułów optycznych muszą spełniać poniższ</w:t>
            </w:r>
            <w:r w:rsidR="001011E6">
              <w:rPr>
                <w:rFonts w:ascii="Calibri" w:hAnsi="Calibri"/>
              </w:rPr>
              <w:t>e</w:t>
            </w:r>
            <w:r w:rsidRPr="00E5202F">
              <w:rPr>
                <w:rFonts w:ascii="Calibri" w:hAnsi="Calibri"/>
              </w:rPr>
              <w:t xml:space="preserve"> standardy</w:t>
            </w:r>
            <w:r w:rsidR="004C61FE">
              <w:rPr>
                <w:rFonts w:ascii="Calibri" w:hAnsi="Calibri"/>
              </w:rPr>
              <w:t xml:space="preserve"> (wymagane oświadczenie </w:t>
            </w:r>
            <w:r w:rsidR="00391256" w:rsidRPr="00391256">
              <w:rPr>
                <w:rFonts w:ascii="Calibri" w:hAnsi="Calibri"/>
              </w:rPr>
              <w:t xml:space="preserve">autoryzowanego </w:t>
            </w:r>
            <w:r w:rsidR="004C61FE">
              <w:rPr>
                <w:rFonts w:ascii="Calibri" w:hAnsi="Calibri"/>
              </w:rPr>
              <w:t>dystrybutora lub producenta</w:t>
            </w:r>
            <w:r w:rsidR="00391256">
              <w:rPr>
                <w:rFonts w:ascii="Calibri" w:hAnsi="Calibri"/>
              </w:rPr>
              <w:t xml:space="preserve"> sprzętu</w:t>
            </w:r>
            <w:r w:rsidR="004C61FE">
              <w:rPr>
                <w:rFonts w:ascii="Calibri" w:hAnsi="Calibri"/>
              </w:rPr>
              <w:t>)</w:t>
            </w:r>
            <w:r w:rsidRPr="00E5202F">
              <w:rPr>
                <w:rFonts w:ascii="Calibri" w:hAnsi="Calibri"/>
              </w:rPr>
              <w:t>:</w:t>
            </w:r>
          </w:p>
          <w:p w14:paraId="5E49192E" w14:textId="5D422166" w:rsidR="009C29F3" w:rsidRPr="00E5202F" w:rsidRDefault="009C29F3" w:rsidP="009C29F3">
            <w:pPr>
              <w:jc w:val="both"/>
              <w:rPr>
                <w:rFonts w:ascii="Calibri" w:hAnsi="Calibri"/>
              </w:rPr>
            </w:pPr>
            <w:r w:rsidRPr="00E5202F">
              <w:rPr>
                <w:rFonts w:ascii="Calibri" w:hAnsi="Calibri"/>
              </w:rPr>
              <w:t>- moduł SFP+ Cooper zgodn</w:t>
            </w:r>
            <w:r w:rsidR="00E36F99">
              <w:rPr>
                <w:rFonts w:ascii="Calibri" w:hAnsi="Calibri"/>
              </w:rPr>
              <w:t>y</w:t>
            </w:r>
            <w:r w:rsidRPr="00E5202F">
              <w:rPr>
                <w:rFonts w:ascii="Calibri" w:hAnsi="Calibri"/>
              </w:rPr>
              <w:t xml:space="preserve"> ze standardem SFP+ MSA</w:t>
            </w:r>
          </w:p>
          <w:p w14:paraId="3557F592" w14:textId="32BF972B" w:rsidR="009C29F3" w:rsidRPr="00E5202F" w:rsidRDefault="009C29F3" w:rsidP="009C29F3">
            <w:pPr>
              <w:jc w:val="both"/>
              <w:rPr>
                <w:rFonts w:ascii="Calibri" w:hAnsi="Calibri"/>
              </w:rPr>
            </w:pPr>
            <w:r w:rsidRPr="00E5202F">
              <w:rPr>
                <w:rFonts w:ascii="Calibri" w:hAnsi="Calibri"/>
              </w:rPr>
              <w:t>- moduł SFP+ Twinax zgodn</w:t>
            </w:r>
            <w:r w:rsidR="00E36F99">
              <w:rPr>
                <w:rFonts w:ascii="Calibri" w:hAnsi="Calibri"/>
              </w:rPr>
              <w:t>y</w:t>
            </w:r>
            <w:r w:rsidRPr="00E5202F">
              <w:rPr>
                <w:rFonts w:ascii="Calibri" w:hAnsi="Calibri"/>
              </w:rPr>
              <w:t xml:space="preserve"> ze standardem SFP+ MSA</w:t>
            </w:r>
          </w:p>
          <w:p w14:paraId="0A749F2F" w14:textId="33A98471" w:rsidR="009C29F3" w:rsidRPr="00E5202F" w:rsidRDefault="009C29F3" w:rsidP="009C29F3">
            <w:pPr>
              <w:jc w:val="both"/>
              <w:rPr>
                <w:rFonts w:ascii="Calibri" w:hAnsi="Calibri"/>
              </w:rPr>
            </w:pPr>
            <w:r w:rsidRPr="00E5202F">
              <w:rPr>
                <w:rFonts w:ascii="Calibri" w:hAnsi="Calibri"/>
              </w:rPr>
              <w:t>- moduł optyczn</w:t>
            </w:r>
            <w:r w:rsidR="00E36F99">
              <w:rPr>
                <w:rFonts w:ascii="Calibri" w:hAnsi="Calibri"/>
              </w:rPr>
              <w:t>y</w:t>
            </w:r>
            <w:r w:rsidRPr="00E5202F">
              <w:rPr>
                <w:rFonts w:ascii="Calibri" w:hAnsi="Calibri"/>
              </w:rPr>
              <w:t xml:space="preserve"> SFP+ zgodn</w:t>
            </w:r>
            <w:r w:rsidR="00E36F99">
              <w:rPr>
                <w:rFonts w:ascii="Calibri" w:hAnsi="Calibri"/>
              </w:rPr>
              <w:t>y</w:t>
            </w:r>
            <w:r w:rsidRPr="00E5202F">
              <w:rPr>
                <w:rFonts w:ascii="Calibri" w:hAnsi="Calibri"/>
              </w:rPr>
              <w:t xml:space="preserve"> ze standardem SFF-8431</w:t>
            </w:r>
          </w:p>
          <w:p w14:paraId="2620A94C" w14:textId="4B2304E5" w:rsidR="009C29F3" w:rsidRPr="00E5202F" w:rsidRDefault="009C29F3" w:rsidP="009C29F3">
            <w:pPr>
              <w:jc w:val="both"/>
              <w:rPr>
                <w:rFonts w:ascii="Calibri" w:hAnsi="Calibri"/>
              </w:rPr>
            </w:pPr>
            <w:r w:rsidRPr="00E5202F">
              <w:rPr>
                <w:rFonts w:ascii="Calibri" w:hAnsi="Calibri"/>
              </w:rPr>
              <w:t>- moduł QSFP+ zgodn</w:t>
            </w:r>
            <w:r w:rsidR="00E36F99">
              <w:rPr>
                <w:rFonts w:ascii="Calibri" w:hAnsi="Calibri"/>
              </w:rPr>
              <w:t>y</w:t>
            </w:r>
            <w:r w:rsidRPr="00E5202F">
              <w:rPr>
                <w:rFonts w:ascii="Calibri" w:hAnsi="Calibri"/>
              </w:rPr>
              <w:t xml:space="preserve"> ze standardem SFF-8436</w:t>
            </w:r>
          </w:p>
        </w:tc>
        <w:tc>
          <w:tcPr>
            <w:tcW w:w="3477" w:type="dxa"/>
            <w:vAlign w:val="center"/>
          </w:tcPr>
          <w:p w14:paraId="4E0B80BB" w14:textId="5BEC1D5F" w:rsidR="009C29F3" w:rsidRPr="00E5202F" w:rsidRDefault="00FC2ECD" w:rsidP="00FC2ECD">
            <w:pPr>
              <w:jc w:val="center"/>
              <w:rPr>
                <w:rFonts w:ascii="Calibri" w:hAnsi="Calibri"/>
              </w:rPr>
            </w:pPr>
            <w:r w:rsidRPr="00E5202F">
              <w:rPr>
                <w:rFonts w:ascii="Calibri" w:hAnsi="Calibri"/>
                <w:b/>
                <w:bCs/>
              </w:rPr>
              <w:t>Parametr wymagany</w:t>
            </w:r>
          </w:p>
        </w:tc>
      </w:tr>
      <w:tr w:rsidR="009C29F3" w14:paraId="2B41F624" w14:textId="77777777" w:rsidTr="00FC2ECD">
        <w:trPr>
          <w:trHeight w:val="712"/>
        </w:trPr>
        <w:tc>
          <w:tcPr>
            <w:tcW w:w="486" w:type="dxa"/>
            <w:vAlign w:val="center"/>
          </w:tcPr>
          <w:p w14:paraId="1D1CA0E0" w14:textId="4ACF1B81" w:rsidR="009C29F3" w:rsidRPr="00E5202F" w:rsidRDefault="009C29F3">
            <w:pPr>
              <w:rPr>
                <w:rFonts w:ascii="Calibri" w:hAnsi="Calibri"/>
              </w:rPr>
            </w:pPr>
            <w:r w:rsidRPr="00E5202F">
              <w:rPr>
                <w:rFonts w:ascii="Calibri" w:hAnsi="Calibri"/>
              </w:rPr>
              <w:t>3</w:t>
            </w:r>
          </w:p>
        </w:tc>
        <w:tc>
          <w:tcPr>
            <w:tcW w:w="9527" w:type="dxa"/>
            <w:vAlign w:val="center"/>
          </w:tcPr>
          <w:p w14:paraId="6E54727C" w14:textId="28B75F0E" w:rsidR="009C29F3" w:rsidRPr="00E5202F" w:rsidRDefault="009C29F3" w:rsidP="009C29F3">
            <w:pPr>
              <w:rPr>
                <w:rFonts w:ascii="Calibri" w:hAnsi="Calibri"/>
              </w:rPr>
            </w:pPr>
            <w:r w:rsidRPr="00E5202F">
              <w:rPr>
                <w:rFonts w:ascii="Calibri" w:hAnsi="Calibri"/>
              </w:rPr>
              <w:t>Zgodność modułów optycznych z dyrektywą 2014/30/UE oraz 2011/65/UE</w:t>
            </w:r>
            <w:r w:rsidR="004C61FE">
              <w:rPr>
                <w:rFonts w:ascii="Calibri" w:hAnsi="Calibri"/>
              </w:rPr>
              <w:t xml:space="preserve"> (wymagane oświadczenie </w:t>
            </w:r>
            <w:r w:rsidR="00391256" w:rsidRPr="00391256">
              <w:rPr>
                <w:rFonts w:ascii="Calibri" w:hAnsi="Calibri"/>
              </w:rPr>
              <w:t xml:space="preserve">autoryzowanego </w:t>
            </w:r>
            <w:r w:rsidR="004C61FE">
              <w:rPr>
                <w:rFonts w:ascii="Calibri" w:hAnsi="Calibri"/>
              </w:rPr>
              <w:t>dystrybutora lub producenta</w:t>
            </w:r>
            <w:r w:rsidR="00391256">
              <w:rPr>
                <w:rFonts w:ascii="Calibri" w:hAnsi="Calibri"/>
              </w:rPr>
              <w:t xml:space="preserve"> sprzętu</w:t>
            </w:r>
            <w:r w:rsidR="004C61FE">
              <w:rPr>
                <w:rFonts w:ascii="Calibri" w:hAnsi="Calibri"/>
              </w:rPr>
              <w:t>)</w:t>
            </w:r>
          </w:p>
        </w:tc>
        <w:tc>
          <w:tcPr>
            <w:tcW w:w="3477" w:type="dxa"/>
            <w:vAlign w:val="center"/>
          </w:tcPr>
          <w:p w14:paraId="38B8F955" w14:textId="0C2FA114" w:rsidR="009C29F3" w:rsidRPr="00E5202F" w:rsidRDefault="00FC2ECD" w:rsidP="00FC2ECD">
            <w:pPr>
              <w:jc w:val="center"/>
              <w:rPr>
                <w:rFonts w:ascii="Calibri" w:hAnsi="Calibri"/>
              </w:rPr>
            </w:pPr>
            <w:r w:rsidRPr="00E5202F">
              <w:rPr>
                <w:rFonts w:ascii="Calibri" w:hAnsi="Calibri"/>
                <w:b/>
                <w:bCs/>
              </w:rPr>
              <w:t>Parametr wymagany</w:t>
            </w:r>
          </w:p>
        </w:tc>
      </w:tr>
      <w:tr w:rsidR="009C29F3" w14:paraId="06950577" w14:textId="77777777" w:rsidTr="00EF3DBF">
        <w:trPr>
          <w:trHeight w:val="1305"/>
        </w:trPr>
        <w:tc>
          <w:tcPr>
            <w:tcW w:w="486" w:type="dxa"/>
            <w:vAlign w:val="center"/>
          </w:tcPr>
          <w:p w14:paraId="4A07076B" w14:textId="3CADF82D" w:rsidR="009C29F3" w:rsidRPr="00E5202F" w:rsidRDefault="00FC2ECD">
            <w:pPr>
              <w:rPr>
                <w:rFonts w:ascii="Calibri" w:hAnsi="Calibri"/>
              </w:rPr>
            </w:pPr>
            <w:r w:rsidRPr="00E5202F">
              <w:rPr>
                <w:rFonts w:ascii="Calibri" w:hAnsi="Calibri"/>
              </w:rPr>
              <w:t>4</w:t>
            </w:r>
          </w:p>
        </w:tc>
        <w:tc>
          <w:tcPr>
            <w:tcW w:w="9527" w:type="dxa"/>
            <w:vAlign w:val="center"/>
          </w:tcPr>
          <w:p w14:paraId="0AB46E9D" w14:textId="7693AEC9" w:rsidR="009C29F3" w:rsidRPr="00E5202F" w:rsidRDefault="00FC2ECD" w:rsidP="00FC2ECD">
            <w:pPr>
              <w:jc w:val="both"/>
              <w:rPr>
                <w:rFonts w:ascii="Calibri" w:hAnsi="Calibri"/>
              </w:rPr>
            </w:pPr>
            <w:r w:rsidRPr="00E5202F">
              <w:rPr>
                <w:rFonts w:ascii="Calibri" w:hAnsi="Calibri"/>
              </w:rPr>
              <w:t xml:space="preserve">Producent </w:t>
            </w:r>
            <w:r w:rsidR="0060055D" w:rsidRPr="00E5202F">
              <w:rPr>
                <w:rFonts w:ascii="Calibri" w:hAnsi="Calibri"/>
              </w:rPr>
              <w:t xml:space="preserve">lub </w:t>
            </w:r>
            <w:r w:rsidR="00C920CF" w:rsidRPr="00C920CF">
              <w:rPr>
                <w:rFonts w:ascii="Calibri" w:hAnsi="Calibri"/>
              </w:rPr>
              <w:t>autoryzowan</w:t>
            </w:r>
            <w:r w:rsidR="00C920CF">
              <w:rPr>
                <w:rFonts w:ascii="Calibri" w:hAnsi="Calibri"/>
              </w:rPr>
              <w:t xml:space="preserve">y </w:t>
            </w:r>
            <w:r w:rsidR="0060055D" w:rsidRPr="00E5202F">
              <w:rPr>
                <w:rFonts w:ascii="Calibri" w:hAnsi="Calibri"/>
              </w:rPr>
              <w:t xml:space="preserve">dystrybutor </w:t>
            </w:r>
            <w:r w:rsidRPr="00E5202F">
              <w:rPr>
                <w:rFonts w:ascii="Calibri" w:hAnsi="Calibri"/>
              </w:rPr>
              <w:t>modułów optycznych musi posiadać w ofercie urządzenie pozwalające użytkownikowi w prosty sposób przekonfigurować EEPROM dostarczonych modułów. Tym samym sam użytkownik będzie w stanie przygotować kompatybilny moduł do sprzętów, które posiada w swojej infrastrukturze sieciowej. Urządzenie powinno być tej samej marki co dostarczane moduły</w:t>
            </w:r>
            <w:r w:rsidR="0001772B">
              <w:rPr>
                <w:rFonts w:ascii="Calibri" w:hAnsi="Calibri"/>
              </w:rPr>
              <w:t xml:space="preserve"> (wymagana informacja katalogowa lub inna opisująca </w:t>
            </w:r>
            <w:r w:rsidR="009A1412">
              <w:rPr>
                <w:rFonts w:ascii="Calibri" w:hAnsi="Calibri"/>
              </w:rPr>
              <w:t xml:space="preserve">parametry </w:t>
            </w:r>
            <w:r w:rsidR="0001772B">
              <w:rPr>
                <w:rFonts w:ascii="Calibri" w:hAnsi="Calibri"/>
              </w:rPr>
              <w:t>urządzeni</w:t>
            </w:r>
            <w:r w:rsidR="009A1412">
              <w:rPr>
                <w:rFonts w:ascii="Calibri" w:hAnsi="Calibri"/>
              </w:rPr>
              <w:t>a</w:t>
            </w:r>
            <w:r w:rsidR="0001772B">
              <w:rPr>
                <w:rFonts w:ascii="Calibri" w:hAnsi="Calibri"/>
              </w:rPr>
              <w:t>)</w:t>
            </w:r>
          </w:p>
        </w:tc>
        <w:tc>
          <w:tcPr>
            <w:tcW w:w="3477" w:type="dxa"/>
            <w:vAlign w:val="center"/>
          </w:tcPr>
          <w:p w14:paraId="47042F3D" w14:textId="1A432E65" w:rsidR="009C29F3" w:rsidRPr="00E5202F" w:rsidRDefault="00FC2ECD" w:rsidP="00FC2ECD">
            <w:pPr>
              <w:jc w:val="center"/>
              <w:rPr>
                <w:rFonts w:ascii="Calibri" w:hAnsi="Calibri"/>
              </w:rPr>
            </w:pPr>
            <w:r w:rsidRPr="00E5202F">
              <w:rPr>
                <w:rFonts w:ascii="Calibri" w:hAnsi="Calibri"/>
                <w:b/>
                <w:bCs/>
              </w:rPr>
              <w:t>Parametr wymagany</w:t>
            </w:r>
          </w:p>
        </w:tc>
      </w:tr>
      <w:tr w:rsidR="009C29F3" w14:paraId="3D04EF39" w14:textId="77777777" w:rsidTr="00A51B0B">
        <w:trPr>
          <w:trHeight w:val="712"/>
        </w:trPr>
        <w:tc>
          <w:tcPr>
            <w:tcW w:w="486" w:type="dxa"/>
            <w:vAlign w:val="center"/>
          </w:tcPr>
          <w:p w14:paraId="5CEDCF1C" w14:textId="7E3EA614" w:rsidR="009C29F3" w:rsidRPr="00A51B0B" w:rsidRDefault="00A51B0B">
            <w:pPr>
              <w:rPr>
                <w:rFonts w:ascii="Calibri" w:hAnsi="Calibri"/>
              </w:rPr>
            </w:pPr>
            <w:r w:rsidRPr="00A51B0B">
              <w:rPr>
                <w:rFonts w:ascii="Calibri" w:hAnsi="Calibri"/>
              </w:rPr>
              <w:t>5</w:t>
            </w:r>
          </w:p>
        </w:tc>
        <w:tc>
          <w:tcPr>
            <w:tcW w:w="9527" w:type="dxa"/>
            <w:vAlign w:val="center"/>
          </w:tcPr>
          <w:p w14:paraId="2A2F4CB9" w14:textId="0860D833" w:rsidR="009C29F3" w:rsidRPr="00A51B0B" w:rsidRDefault="00B4559A">
            <w:pPr>
              <w:rPr>
                <w:rFonts w:ascii="Calibri" w:hAnsi="Calibri"/>
              </w:rPr>
            </w:pPr>
            <w:r>
              <w:rPr>
                <w:rFonts w:ascii="Calibri" w:hAnsi="Calibri"/>
              </w:rPr>
              <w:t xml:space="preserve">Gwarancja: </w:t>
            </w:r>
            <w:r w:rsidR="00A51B0B" w:rsidRPr="00A51B0B">
              <w:rPr>
                <w:rFonts w:ascii="Calibri" w:hAnsi="Calibri"/>
              </w:rPr>
              <w:t xml:space="preserve">Minimum </w:t>
            </w:r>
            <w:r>
              <w:rPr>
                <w:rFonts w:ascii="Calibri" w:hAnsi="Calibri"/>
              </w:rPr>
              <w:t>36 miesięcy</w:t>
            </w:r>
          </w:p>
        </w:tc>
        <w:tc>
          <w:tcPr>
            <w:tcW w:w="3477" w:type="dxa"/>
            <w:vAlign w:val="center"/>
          </w:tcPr>
          <w:p w14:paraId="6FB27C2B" w14:textId="77777777" w:rsidR="009C29F3" w:rsidRDefault="00A51B0B" w:rsidP="00FC2ECD">
            <w:pPr>
              <w:jc w:val="center"/>
              <w:rPr>
                <w:rFonts w:ascii="Calibri" w:hAnsi="Calibri"/>
                <w:b/>
                <w:bCs/>
              </w:rPr>
            </w:pPr>
            <w:r w:rsidRPr="00E5202F">
              <w:rPr>
                <w:rFonts w:ascii="Calibri" w:hAnsi="Calibri"/>
                <w:b/>
                <w:bCs/>
              </w:rPr>
              <w:t xml:space="preserve">Parametr </w:t>
            </w:r>
            <w:r w:rsidR="00AB4A00">
              <w:rPr>
                <w:rFonts w:ascii="Calibri" w:hAnsi="Calibri"/>
                <w:b/>
                <w:bCs/>
              </w:rPr>
              <w:t>oceniany</w:t>
            </w:r>
          </w:p>
          <w:p w14:paraId="739F3018" w14:textId="31451941" w:rsidR="00AB4A00" w:rsidRDefault="00AB4A00" w:rsidP="00FC2ECD">
            <w:pPr>
              <w:jc w:val="center"/>
              <w:rPr>
                <w:rFonts w:ascii="Garamond" w:hAnsi="Garamond"/>
              </w:rPr>
            </w:pPr>
            <w:r>
              <w:rPr>
                <w:rFonts w:ascii="Calibri" w:hAnsi="Calibri"/>
              </w:rPr>
              <w:t>…………………</w:t>
            </w:r>
          </w:p>
        </w:tc>
      </w:tr>
    </w:tbl>
    <w:p w14:paraId="5B4A5478" w14:textId="4F675120" w:rsidR="009C29F3" w:rsidRDefault="009C29F3">
      <w:pPr>
        <w:rPr>
          <w:rFonts w:ascii="Garamond" w:hAnsi="Garamond"/>
        </w:rPr>
      </w:pPr>
    </w:p>
    <w:p w14:paraId="49A025CC" w14:textId="60D688E8" w:rsidR="006E39AA" w:rsidRDefault="006E39AA">
      <w:pPr>
        <w:rPr>
          <w:rFonts w:ascii="Garamond" w:hAnsi="Garamond"/>
        </w:rPr>
      </w:pPr>
      <w:r>
        <w:rPr>
          <w:rFonts w:ascii="Garamond" w:hAnsi="Garamond"/>
        </w:rPr>
        <w:br w:type="page"/>
      </w:r>
    </w:p>
    <w:p w14:paraId="2C63CDDB" w14:textId="77777777" w:rsidR="00B4559A" w:rsidRDefault="00B4559A" w:rsidP="006E39AA">
      <w:pPr>
        <w:rPr>
          <w:rFonts w:ascii="Garamond" w:eastAsia="Garamond" w:hAnsi="Garamond" w:cstheme="minorHAnsi"/>
          <w:b/>
          <w:bCs/>
        </w:rPr>
      </w:pPr>
    </w:p>
    <w:p w14:paraId="6352490C" w14:textId="2D04CE1C" w:rsidR="006E39AA" w:rsidRDefault="006E39AA" w:rsidP="006E39AA">
      <w:pPr>
        <w:rPr>
          <w:rFonts w:ascii="Garamond" w:eastAsia="Garamond" w:hAnsi="Garamond" w:cstheme="minorHAnsi"/>
          <w:b/>
          <w:bCs/>
        </w:rPr>
      </w:pPr>
      <w:r>
        <w:rPr>
          <w:rFonts w:ascii="Garamond" w:eastAsia="Garamond" w:hAnsi="Garamond" w:cstheme="minorHAnsi"/>
          <w:b/>
          <w:bCs/>
        </w:rPr>
        <w:t>Tabela 6.</w:t>
      </w:r>
      <w:r>
        <w:rPr>
          <w:rFonts w:ascii="Garamond" w:eastAsia="Garamond" w:hAnsi="Garamond" w:cstheme="minorHAnsi"/>
          <w:b/>
          <w:bCs/>
        </w:rPr>
        <w:tab/>
        <w:t>Wymagania dotyczące instalacji, konfiguracji oraz szkoleń</w:t>
      </w:r>
    </w:p>
    <w:tbl>
      <w:tblPr>
        <w:tblStyle w:val="Tabela-Siatka"/>
        <w:tblW w:w="13915" w:type="dxa"/>
        <w:tblInd w:w="397" w:type="dxa"/>
        <w:tblLook w:val="04A0" w:firstRow="1" w:lastRow="0" w:firstColumn="1" w:lastColumn="0" w:noHBand="0" w:noVBand="1"/>
      </w:tblPr>
      <w:tblGrid>
        <w:gridCol w:w="486"/>
        <w:gridCol w:w="13429"/>
      </w:tblGrid>
      <w:tr w:rsidR="006E39AA" w14:paraId="31C66091" w14:textId="77777777" w:rsidTr="006E39AA">
        <w:trPr>
          <w:trHeight w:val="548"/>
        </w:trPr>
        <w:tc>
          <w:tcPr>
            <w:tcW w:w="486" w:type="dxa"/>
            <w:vAlign w:val="center"/>
          </w:tcPr>
          <w:p w14:paraId="5EB6AD05" w14:textId="77777777" w:rsidR="006E39AA" w:rsidRPr="009C29F3" w:rsidRDefault="006E39AA" w:rsidP="00981D18">
            <w:pPr>
              <w:jc w:val="center"/>
              <w:rPr>
                <w:rFonts w:ascii="Garamond" w:hAnsi="Garamond"/>
                <w:b/>
                <w:bCs/>
              </w:rPr>
            </w:pPr>
            <w:r w:rsidRPr="009C29F3">
              <w:rPr>
                <w:b/>
                <w:bCs/>
              </w:rPr>
              <w:t>Lp.</w:t>
            </w:r>
          </w:p>
        </w:tc>
        <w:tc>
          <w:tcPr>
            <w:tcW w:w="13429" w:type="dxa"/>
            <w:vAlign w:val="center"/>
          </w:tcPr>
          <w:p w14:paraId="21187C66" w14:textId="727D239A" w:rsidR="006E39AA" w:rsidRPr="009C29F3" w:rsidRDefault="006E39AA" w:rsidP="00981D18">
            <w:pPr>
              <w:jc w:val="center"/>
              <w:rPr>
                <w:rFonts w:ascii="Garamond" w:hAnsi="Garamond"/>
                <w:b/>
                <w:bCs/>
              </w:rPr>
            </w:pPr>
            <w:r>
              <w:rPr>
                <w:b/>
                <w:bCs/>
              </w:rPr>
              <w:t>Wymagania</w:t>
            </w:r>
          </w:p>
        </w:tc>
      </w:tr>
      <w:tr w:rsidR="006E39AA" w14:paraId="36304EBB" w14:textId="77777777" w:rsidTr="006E39AA">
        <w:trPr>
          <w:trHeight w:val="712"/>
        </w:trPr>
        <w:tc>
          <w:tcPr>
            <w:tcW w:w="486" w:type="dxa"/>
            <w:vAlign w:val="center"/>
          </w:tcPr>
          <w:p w14:paraId="2273733E" w14:textId="77777777" w:rsidR="006E39AA" w:rsidRPr="00E5202F" w:rsidRDefault="006E39AA" w:rsidP="00981D18">
            <w:pPr>
              <w:rPr>
                <w:rFonts w:ascii="Calibri" w:hAnsi="Calibri"/>
              </w:rPr>
            </w:pPr>
            <w:r w:rsidRPr="00E5202F">
              <w:rPr>
                <w:rFonts w:ascii="Calibri" w:hAnsi="Calibri"/>
              </w:rPr>
              <w:t>1</w:t>
            </w:r>
          </w:p>
        </w:tc>
        <w:tc>
          <w:tcPr>
            <w:tcW w:w="13429" w:type="dxa"/>
            <w:vAlign w:val="center"/>
          </w:tcPr>
          <w:p w14:paraId="4218DFD3" w14:textId="277155AE" w:rsidR="006E39AA" w:rsidRPr="00E5202F" w:rsidRDefault="006E39AA" w:rsidP="00981D18">
            <w:pPr>
              <w:jc w:val="both"/>
              <w:rPr>
                <w:rFonts w:ascii="Calibri" w:hAnsi="Calibri"/>
              </w:rPr>
            </w:pPr>
            <w:r>
              <w:rPr>
                <w:rFonts w:ascii="Calibri" w:hAnsi="Calibri"/>
              </w:rPr>
              <w:t>Całość sprzętu musi zostać dostarczona i uruchomiona w siedzibie Zamawiającego.</w:t>
            </w:r>
          </w:p>
        </w:tc>
      </w:tr>
      <w:tr w:rsidR="006E39AA" w14:paraId="14A0AA50" w14:textId="77777777" w:rsidTr="006E39AA">
        <w:trPr>
          <w:trHeight w:val="712"/>
        </w:trPr>
        <w:tc>
          <w:tcPr>
            <w:tcW w:w="486" w:type="dxa"/>
            <w:vAlign w:val="center"/>
          </w:tcPr>
          <w:p w14:paraId="76493D30" w14:textId="77777777" w:rsidR="006E39AA" w:rsidRPr="00E5202F" w:rsidRDefault="006E39AA" w:rsidP="00981D18">
            <w:pPr>
              <w:rPr>
                <w:rFonts w:ascii="Calibri" w:hAnsi="Calibri"/>
              </w:rPr>
            </w:pPr>
            <w:r w:rsidRPr="00E5202F">
              <w:rPr>
                <w:rFonts w:ascii="Calibri" w:hAnsi="Calibri"/>
              </w:rPr>
              <w:t>2</w:t>
            </w:r>
          </w:p>
        </w:tc>
        <w:tc>
          <w:tcPr>
            <w:tcW w:w="13429" w:type="dxa"/>
            <w:vAlign w:val="center"/>
          </w:tcPr>
          <w:p w14:paraId="6652BF23" w14:textId="2EDA071D" w:rsidR="006E39AA" w:rsidRPr="00E5202F" w:rsidRDefault="00332E53" w:rsidP="00981D18">
            <w:pPr>
              <w:jc w:val="both"/>
              <w:rPr>
                <w:rFonts w:ascii="Calibri" w:hAnsi="Calibri"/>
              </w:rPr>
            </w:pPr>
            <w:r>
              <w:rPr>
                <w:rFonts w:ascii="Calibri" w:hAnsi="Calibri"/>
              </w:rPr>
              <w:t>Termin p</w:t>
            </w:r>
            <w:r w:rsidR="006E39AA">
              <w:rPr>
                <w:rFonts w:ascii="Calibri" w:hAnsi="Calibri"/>
              </w:rPr>
              <w:t>race instalacyjn</w:t>
            </w:r>
            <w:r>
              <w:rPr>
                <w:rFonts w:ascii="Calibri" w:hAnsi="Calibri"/>
              </w:rPr>
              <w:t>ych</w:t>
            </w:r>
            <w:r w:rsidR="006E39AA">
              <w:rPr>
                <w:rFonts w:ascii="Calibri" w:hAnsi="Calibri"/>
              </w:rPr>
              <w:t xml:space="preserve"> i konfiguracyjn</w:t>
            </w:r>
            <w:r>
              <w:rPr>
                <w:rFonts w:ascii="Calibri" w:hAnsi="Calibri"/>
              </w:rPr>
              <w:t>ych</w:t>
            </w:r>
            <w:r w:rsidR="006E39AA">
              <w:rPr>
                <w:rFonts w:ascii="Calibri" w:hAnsi="Calibri"/>
              </w:rPr>
              <w:t xml:space="preserve"> mus</w:t>
            </w:r>
            <w:r>
              <w:rPr>
                <w:rFonts w:ascii="Calibri" w:hAnsi="Calibri"/>
              </w:rPr>
              <w:t>i</w:t>
            </w:r>
            <w:r w:rsidR="006E39AA">
              <w:rPr>
                <w:rFonts w:ascii="Calibri" w:hAnsi="Calibri"/>
              </w:rPr>
              <w:t xml:space="preserve"> być ustalon</w:t>
            </w:r>
            <w:r>
              <w:rPr>
                <w:rFonts w:ascii="Calibri" w:hAnsi="Calibri"/>
              </w:rPr>
              <w:t>y</w:t>
            </w:r>
            <w:r w:rsidR="006E39AA">
              <w:rPr>
                <w:rFonts w:ascii="Calibri" w:hAnsi="Calibri"/>
              </w:rPr>
              <w:t xml:space="preserve"> z Zamawiającym.</w:t>
            </w:r>
          </w:p>
        </w:tc>
      </w:tr>
      <w:tr w:rsidR="006E39AA" w14:paraId="6147AF85" w14:textId="77777777" w:rsidTr="006E39AA">
        <w:trPr>
          <w:trHeight w:val="712"/>
        </w:trPr>
        <w:tc>
          <w:tcPr>
            <w:tcW w:w="486" w:type="dxa"/>
            <w:vAlign w:val="center"/>
          </w:tcPr>
          <w:p w14:paraId="72B286FE" w14:textId="77777777" w:rsidR="006E39AA" w:rsidRPr="00E5202F" w:rsidRDefault="006E39AA" w:rsidP="00981D18">
            <w:pPr>
              <w:rPr>
                <w:rFonts w:ascii="Calibri" w:hAnsi="Calibri"/>
              </w:rPr>
            </w:pPr>
            <w:r w:rsidRPr="00E5202F">
              <w:rPr>
                <w:rFonts w:ascii="Calibri" w:hAnsi="Calibri"/>
              </w:rPr>
              <w:t>3</w:t>
            </w:r>
          </w:p>
        </w:tc>
        <w:tc>
          <w:tcPr>
            <w:tcW w:w="13429" w:type="dxa"/>
            <w:vAlign w:val="center"/>
          </w:tcPr>
          <w:p w14:paraId="45F1A680" w14:textId="17D5231C" w:rsidR="006E39AA" w:rsidRPr="00E5202F" w:rsidRDefault="006E39AA" w:rsidP="00981D18">
            <w:pPr>
              <w:rPr>
                <w:rFonts w:ascii="Calibri" w:hAnsi="Calibri"/>
              </w:rPr>
            </w:pPr>
            <w:r>
              <w:rPr>
                <w:rFonts w:ascii="Calibri" w:hAnsi="Calibri"/>
              </w:rPr>
              <w:t xml:space="preserve">Wykonawca zobowiązuje się do wykonania wszelkich </w:t>
            </w:r>
            <w:r w:rsidR="00923144">
              <w:rPr>
                <w:rFonts w:ascii="Calibri" w:hAnsi="Calibri"/>
              </w:rPr>
              <w:t>prac</w:t>
            </w:r>
            <w:r>
              <w:rPr>
                <w:rFonts w:ascii="Calibri" w:hAnsi="Calibri"/>
              </w:rPr>
              <w:t xml:space="preserve"> z zachowaniem najwyższej staranności</w:t>
            </w:r>
            <w:r w:rsidR="00923144">
              <w:rPr>
                <w:rFonts w:ascii="Calibri" w:hAnsi="Calibri"/>
              </w:rPr>
              <w:t>.</w:t>
            </w:r>
          </w:p>
        </w:tc>
      </w:tr>
      <w:tr w:rsidR="006E39AA" w14:paraId="0709D3A5" w14:textId="77777777" w:rsidTr="006E39AA">
        <w:trPr>
          <w:trHeight w:val="1305"/>
        </w:trPr>
        <w:tc>
          <w:tcPr>
            <w:tcW w:w="486" w:type="dxa"/>
            <w:vAlign w:val="center"/>
          </w:tcPr>
          <w:p w14:paraId="16256CFE" w14:textId="77777777" w:rsidR="006E39AA" w:rsidRPr="00E5202F" w:rsidRDefault="006E39AA" w:rsidP="00981D18">
            <w:pPr>
              <w:rPr>
                <w:rFonts w:ascii="Calibri" w:hAnsi="Calibri"/>
              </w:rPr>
            </w:pPr>
            <w:r w:rsidRPr="00E5202F">
              <w:rPr>
                <w:rFonts w:ascii="Calibri" w:hAnsi="Calibri"/>
              </w:rPr>
              <w:t>4</w:t>
            </w:r>
          </w:p>
        </w:tc>
        <w:tc>
          <w:tcPr>
            <w:tcW w:w="13429" w:type="dxa"/>
            <w:vAlign w:val="center"/>
          </w:tcPr>
          <w:p w14:paraId="34D3006D" w14:textId="590AB7E6" w:rsidR="006E39AA" w:rsidRPr="00E5202F" w:rsidRDefault="00923144" w:rsidP="00981D18">
            <w:pPr>
              <w:jc w:val="both"/>
              <w:rPr>
                <w:rFonts w:ascii="Calibri" w:hAnsi="Calibri"/>
              </w:rPr>
            </w:pPr>
            <w:r w:rsidRPr="00923144">
              <w:rPr>
                <w:rFonts w:ascii="Calibri" w:hAnsi="Calibri"/>
              </w:rPr>
              <w:t>Wykonawca zapewni przeprowadzenie</w:t>
            </w:r>
            <w:r>
              <w:rPr>
                <w:rFonts w:ascii="Calibri" w:hAnsi="Calibri"/>
              </w:rPr>
              <w:t xml:space="preserve"> </w:t>
            </w:r>
            <w:r w:rsidRPr="00923144">
              <w:rPr>
                <w:rFonts w:ascii="Calibri" w:hAnsi="Calibri"/>
              </w:rPr>
              <w:t xml:space="preserve">szkolenia wskazanych przez </w:t>
            </w:r>
            <w:r>
              <w:rPr>
                <w:rFonts w:ascii="Calibri" w:hAnsi="Calibri"/>
              </w:rPr>
              <w:t>Zamawiającego</w:t>
            </w:r>
            <w:r w:rsidRPr="00923144">
              <w:rPr>
                <w:rFonts w:ascii="Calibri" w:hAnsi="Calibri"/>
              </w:rPr>
              <w:t xml:space="preserve"> pracowników  (3</w:t>
            </w:r>
            <w:r w:rsidR="007F0017">
              <w:rPr>
                <w:rFonts w:ascii="Calibri" w:hAnsi="Calibri"/>
              </w:rPr>
              <w:t xml:space="preserve"> </w:t>
            </w:r>
            <w:r w:rsidRPr="00923144">
              <w:rPr>
                <w:rFonts w:ascii="Calibri" w:hAnsi="Calibri"/>
              </w:rPr>
              <w:t>osoby)</w:t>
            </w:r>
            <w:r w:rsidR="00B4559A">
              <w:rPr>
                <w:rFonts w:ascii="Calibri" w:hAnsi="Calibri"/>
              </w:rPr>
              <w:t xml:space="preserve"> </w:t>
            </w:r>
            <w:r w:rsidRPr="00923144">
              <w:rPr>
                <w:rFonts w:ascii="Calibri" w:hAnsi="Calibri"/>
              </w:rPr>
              <w:t xml:space="preserve">w  zakresie  obsługi  </w:t>
            </w:r>
            <w:r>
              <w:rPr>
                <w:rFonts w:ascii="Calibri" w:hAnsi="Calibri"/>
              </w:rPr>
              <w:t>i konfiguracji s</w:t>
            </w:r>
            <w:r w:rsidRPr="00923144">
              <w:rPr>
                <w:rFonts w:ascii="Calibri" w:hAnsi="Calibri"/>
              </w:rPr>
              <w:t>przętu. Szkolenie odbędzie się w języku polskim.</w:t>
            </w:r>
          </w:p>
        </w:tc>
      </w:tr>
      <w:tr w:rsidR="006E39AA" w14:paraId="76B4C362" w14:textId="77777777" w:rsidTr="003218A4">
        <w:trPr>
          <w:trHeight w:val="895"/>
        </w:trPr>
        <w:tc>
          <w:tcPr>
            <w:tcW w:w="486" w:type="dxa"/>
            <w:vAlign w:val="center"/>
          </w:tcPr>
          <w:p w14:paraId="1F090C2D" w14:textId="77777777" w:rsidR="006E39AA" w:rsidRPr="00A51B0B" w:rsidRDefault="006E39AA" w:rsidP="00981D18">
            <w:pPr>
              <w:rPr>
                <w:rFonts w:ascii="Calibri" w:hAnsi="Calibri"/>
              </w:rPr>
            </w:pPr>
            <w:r w:rsidRPr="00A51B0B">
              <w:rPr>
                <w:rFonts w:ascii="Calibri" w:hAnsi="Calibri"/>
              </w:rPr>
              <w:t>5</w:t>
            </w:r>
          </w:p>
        </w:tc>
        <w:tc>
          <w:tcPr>
            <w:tcW w:w="13429" w:type="dxa"/>
            <w:vAlign w:val="center"/>
          </w:tcPr>
          <w:p w14:paraId="3924ECC5" w14:textId="0013DC99" w:rsidR="006E39AA" w:rsidRPr="00A51B0B" w:rsidRDefault="00923144" w:rsidP="00981D18">
            <w:pPr>
              <w:rPr>
                <w:rFonts w:ascii="Calibri" w:hAnsi="Calibri"/>
              </w:rPr>
            </w:pPr>
            <w:r w:rsidRPr="00923144">
              <w:rPr>
                <w:rFonts w:ascii="Calibri" w:hAnsi="Calibri"/>
              </w:rPr>
              <w:t>Szkolenie</w:t>
            </w:r>
            <w:r>
              <w:rPr>
                <w:rFonts w:ascii="Calibri" w:hAnsi="Calibri"/>
              </w:rPr>
              <w:t xml:space="preserve"> </w:t>
            </w:r>
            <w:r w:rsidRPr="00923144">
              <w:rPr>
                <w:rFonts w:ascii="Calibri" w:hAnsi="Calibri"/>
              </w:rPr>
              <w:t>będzie</w:t>
            </w:r>
            <w:r>
              <w:rPr>
                <w:rFonts w:ascii="Calibri" w:hAnsi="Calibri"/>
              </w:rPr>
              <w:t xml:space="preserve"> </w:t>
            </w:r>
            <w:r w:rsidRPr="00923144">
              <w:rPr>
                <w:rFonts w:ascii="Calibri" w:hAnsi="Calibri"/>
              </w:rPr>
              <w:t xml:space="preserve">prowadzone  przez  wykwalifikowanych  specjalistów,  posiadających niezbędną  wiedzę  fachową  w  zakresie  obsługi </w:t>
            </w:r>
            <w:r>
              <w:rPr>
                <w:rFonts w:ascii="Calibri" w:hAnsi="Calibri"/>
              </w:rPr>
              <w:t>i konfiguracji s</w:t>
            </w:r>
            <w:r w:rsidRPr="00923144">
              <w:rPr>
                <w:rFonts w:ascii="Calibri" w:hAnsi="Calibri"/>
              </w:rPr>
              <w:t>przętu</w:t>
            </w:r>
            <w:r w:rsidR="00AF5AA3">
              <w:rPr>
                <w:rFonts w:ascii="Calibri" w:hAnsi="Calibri"/>
              </w:rPr>
              <w:t xml:space="preserve"> potwierdzoną posiadaniem certyfikat</w:t>
            </w:r>
            <w:r w:rsidR="007F0017">
              <w:rPr>
                <w:rFonts w:ascii="Calibri" w:hAnsi="Calibri"/>
              </w:rPr>
              <w:t>ów</w:t>
            </w:r>
            <w:r w:rsidR="00AF5AA3">
              <w:rPr>
                <w:rFonts w:ascii="Calibri" w:hAnsi="Calibri"/>
              </w:rPr>
              <w:t xml:space="preserve"> producenta </w:t>
            </w:r>
            <w:r w:rsidR="007F0017">
              <w:rPr>
                <w:rFonts w:ascii="Calibri" w:hAnsi="Calibri"/>
              </w:rPr>
              <w:t xml:space="preserve">sprzętu </w:t>
            </w:r>
            <w:r w:rsidR="00AF5AA3">
              <w:rPr>
                <w:rFonts w:ascii="Calibri" w:hAnsi="Calibri"/>
              </w:rPr>
              <w:t xml:space="preserve">lub </w:t>
            </w:r>
            <w:r w:rsidR="007F0017">
              <w:rPr>
                <w:rFonts w:ascii="Calibri" w:hAnsi="Calibri"/>
              </w:rPr>
              <w:t xml:space="preserve">jego </w:t>
            </w:r>
            <w:r w:rsidR="007F0017" w:rsidRPr="007F0017">
              <w:rPr>
                <w:rFonts w:ascii="Calibri" w:hAnsi="Calibri"/>
              </w:rPr>
              <w:t xml:space="preserve">autoryzowanego </w:t>
            </w:r>
            <w:r w:rsidR="007F0017">
              <w:rPr>
                <w:rFonts w:ascii="Calibri" w:hAnsi="Calibri"/>
              </w:rPr>
              <w:t>dystrybutora</w:t>
            </w:r>
            <w:r w:rsidR="00AF5AA3">
              <w:rPr>
                <w:rFonts w:ascii="Calibri" w:hAnsi="Calibri"/>
              </w:rPr>
              <w:t>.</w:t>
            </w:r>
          </w:p>
        </w:tc>
      </w:tr>
    </w:tbl>
    <w:p w14:paraId="214F20A6" w14:textId="77777777" w:rsidR="006E39AA" w:rsidRPr="003242F9" w:rsidRDefault="006E39AA">
      <w:pPr>
        <w:rPr>
          <w:rFonts w:ascii="Garamond" w:hAnsi="Garamond"/>
        </w:rPr>
      </w:pPr>
    </w:p>
    <w:sectPr w:rsidR="006E39AA" w:rsidRPr="003242F9" w:rsidSect="009C5C6D">
      <w:headerReference w:type="default" r:id="rId7"/>
      <w:footerReference w:type="default" r:id="rId8"/>
      <w:pgSz w:w="16838" w:h="11906" w:orient="landscape"/>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79B20" w14:textId="77777777" w:rsidR="00723C08" w:rsidRDefault="00723C08" w:rsidP="004A65B3">
      <w:pPr>
        <w:spacing w:after="0" w:line="240" w:lineRule="auto"/>
      </w:pPr>
      <w:r>
        <w:separator/>
      </w:r>
    </w:p>
  </w:endnote>
  <w:endnote w:type="continuationSeparator" w:id="0">
    <w:p w14:paraId="7964EB9A" w14:textId="77777777" w:rsidR="00723C08" w:rsidRDefault="00723C08" w:rsidP="004A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szCs w:val="18"/>
      </w:rPr>
      <w:id w:val="-1717270150"/>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596E3F4A" w14:textId="5DDFA949" w:rsidR="00981D18" w:rsidRPr="00FA62FC" w:rsidRDefault="00981D18">
            <w:pPr>
              <w:pStyle w:val="Stopka"/>
              <w:jc w:val="right"/>
              <w:rPr>
                <w:rFonts w:ascii="Garamond" w:hAnsi="Garamond"/>
                <w:sz w:val="18"/>
                <w:szCs w:val="18"/>
              </w:rPr>
            </w:pPr>
            <w:r w:rsidRPr="00FA62FC">
              <w:rPr>
                <w:rFonts w:ascii="Garamond" w:hAnsi="Garamond"/>
                <w:sz w:val="18"/>
                <w:szCs w:val="18"/>
              </w:rPr>
              <w:t xml:space="preserve">Strona </w:t>
            </w:r>
            <w:r w:rsidRPr="00FA62FC">
              <w:rPr>
                <w:rFonts w:ascii="Garamond" w:hAnsi="Garamond"/>
                <w:b/>
                <w:bCs/>
                <w:sz w:val="18"/>
                <w:szCs w:val="18"/>
              </w:rPr>
              <w:fldChar w:fldCharType="begin"/>
            </w:r>
            <w:r w:rsidRPr="00FA62FC">
              <w:rPr>
                <w:rFonts w:ascii="Garamond" w:hAnsi="Garamond"/>
                <w:b/>
                <w:bCs/>
                <w:sz w:val="18"/>
                <w:szCs w:val="18"/>
              </w:rPr>
              <w:instrText>PAGE</w:instrText>
            </w:r>
            <w:r w:rsidRPr="00FA62FC">
              <w:rPr>
                <w:rFonts w:ascii="Garamond" w:hAnsi="Garamond"/>
                <w:b/>
                <w:bCs/>
                <w:sz w:val="18"/>
                <w:szCs w:val="18"/>
              </w:rPr>
              <w:fldChar w:fldCharType="separate"/>
            </w:r>
            <w:r w:rsidR="00723C08">
              <w:rPr>
                <w:rFonts w:ascii="Garamond" w:hAnsi="Garamond"/>
                <w:b/>
                <w:bCs/>
                <w:noProof/>
                <w:sz w:val="18"/>
                <w:szCs w:val="18"/>
              </w:rPr>
              <w:t>1</w:t>
            </w:r>
            <w:r w:rsidRPr="00FA62FC">
              <w:rPr>
                <w:rFonts w:ascii="Garamond" w:hAnsi="Garamond"/>
                <w:b/>
                <w:bCs/>
                <w:sz w:val="18"/>
                <w:szCs w:val="18"/>
              </w:rPr>
              <w:fldChar w:fldCharType="end"/>
            </w:r>
            <w:r w:rsidRPr="00FA62FC">
              <w:rPr>
                <w:rFonts w:ascii="Garamond" w:hAnsi="Garamond"/>
                <w:sz w:val="18"/>
                <w:szCs w:val="18"/>
              </w:rPr>
              <w:t xml:space="preserve"> z </w:t>
            </w:r>
            <w:r w:rsidRPr="00FA62FC">
              <w:rPr>
                <w:rFonts w:ascii="Garamond" w:hAnsi="Garamond"/>
                <w:b/>
                <w:bCs/>
                <w:sz w:val="18"/>
                <w:szCs w:val="18"/>
              </w:rPr>
              <w:fldChar w:fldCharType="begin"/>
            </w:r>
            <w:r w:rsidRPr="00FA62FC">
              <w:rPr>
                <w:rFonts w:ascii="Garamond" w:hAnsi="Garamond"/>
                <w:b/>
                <w:bCs/>
                <w:sz w:val="18"/>
                <w:szCs w:val="18"/>
              </w:rPr>
              <w:instrText>NUMPAGES</w:instrText>
            </w:r>
            <w:r w:rsidRPr="00FA62FC">
              <w:rPr>
                <w:rFonts w:ascii="Garamond" w:hAnsi="Garamond"/>
                <w:b/>
                <w:bCs/>
                <w:sz w:val="18"/>
                <w:szCs w:val="18"/>
              </w:rPr>
              <w:fldChar w:fldCharType="separate"/>
            </w:r>
            <w:r w:rsidR="00723C08">
              <w:rPr>
                <w:rFonts w:ascii="Garamond" w:hAnsi="Garamond"/>
                <w:b/>
                <w:bCs/>
                <w:noProof/>
                <w:sz w:val="18"/>
                <w:szCs w:val="18"/>
              </w:rPr>
              <w:t>1</w:t>
            </w:r>
            <w:r w:rsidRPr="00FA62FC">
              <w:rPr>
                <w:rFonts w:ascii="Garamond" w:hAnsi="Garamond"/>
                <w:b/>
                <w:bCs/>
                <w:sz w:val="18"/>
                <w:szCs w:val="18"/>
              </w:rPr>
              <w:fldChar w:fldCharType="end"/>
            </w:r>
          </w:p>
        </w:sdtContent>
      </w:sdt>
    </w:sdtContent>
  </w:sdt>
  <w:p w14:paraId="757EF1EA" w14:textId="77777777" w:rsidR="00981D18" w:rsidRDefault="00981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BD49D" w14:textId="77777777" w:rsidR="00723C08" w:rsidRDefault="00723C08" w:rsidP="004A65B3">
      <w:pPr>
        <w:spacing w:after="0" w:line="240" w:lineRule="auto"/>
      </w:pPr>
      <w:r>
        <w:separator/>
      </w:r>
    </w:p>
  </w:footnote>
  <w:footnote w:type="continuationSeparator" w:id="0">
    <w:p w14:paraId="43671C9C" w14:textId="77777777" w:rsidR="00723C08" w:rsidRDefault="00723C08" w:rsidP="004A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72E2" w14:textId="04F5BB2A" w:rsidR="00981D18" w:rsidRPr="003242F9" w:rsidRDefault="00981D18" w:rsidP="00C81A0B">
    <w:pPr>
      <w:pStyle w:val="Nagwek"/>
      <w:jc w:val="center"/>
    </w:pPr>
    <w:r>
      <w:rPr>
        <w:rFonts w:ascii="Cambria" w:hAnsi="Cambria"/>
        <w:noProof/>
        <w:lang w:eastAsia="pl-PL"/>
      </w:rPr>
      <w:drawing>
        <wp:inline distT="0" distB="0" distL="0" distR="0" wp14:anchorId="269646FF" wp14:editId="053D4F91">
          <wp:extent cx="576135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81EE5"/>
    <w:multiLevelType w:val="hybridMultilevel"/>
    <w:tmpl w:val="620031FC"/>
    <w:lvl w:ilvl="0" w:tplc="85F81E4C">
      <w:start w:val="1"/>
      <w:numFmt w:val="decimal"/>
      <w:pStyle w:val="Nagwek1"/>
      <w:lvlText w:val="Tabela %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DF"/>
    <w:rsid w:val="0001772B"/>
    <w:rsid w:val="001011E6"/>
    <w:rsid w:val="001169C6"/>
    <w:rsid w:val="00146BDA"/>
    <w:rsid w:val="001B2A68"/>
    <w:rsid w:val="001B45E0"/>
    <w:rsid w:val="001F7954"/>
    <w:rsid w:val="002122A9"/>
    <w:rsid w:val="00214C46"/>
    <w:rsid w:val="00225214"/>
    <w:rsid w:val="00247043"/>
    <w:rsid w:val="00247225"/>
    <w:rsid w:val="00267080"/>
    <w:rsid w:val="003055B2"/>
    <w:rsid w:val="0031470F"/>
    <w:rsid w:val="003218A4"/>
    <w:rsid w:val="00322DF6"/>
    <w:rsid w:val="003242F9"/>
    <w:rsid w:val="00332E53"/>
    <w:rsid w:val="00356551"/>
    <w:rsid w:val="003907D6"/>
    <w:rsid w:val="00391256"/>
    <w:rsid w:val="00394FE1"/>
    <w:rsid w:val="003A62A7"/>
    <w:rsid w:val="003A65BA"/>
    <w:rsid w:val="0040704D"/>
    <w:rsid w:val="00490B8A"/>
    <w:rsid w:val="004A65B3"/>
    <w:rsid w:val="004C61FE"/>
    <w:rsid w:val="004D2031"/>
    <w:rsid w:val="005037BD"/>
    <w:rsid w:val="0050407E"/>
    <w:rsid w:val="00507B3B"/>
    <w:rsid w:val="00513BF6"/>
    <w:rsid w:val="00565561"/>
    <w:rsid w:val="00583DDF"/>
    <w:rsid w:val="00594C08"/>
    <w:rsid w:val="005F4724"/>
    <w:rsid w:val="0060055D"/>
    <w:rsid w:val="00636A14"/>
    <w:rsid w:val="00667AA4"/>
    <w:rsid w:val="006B1C45"/>
    <w:rsid w:val="006D1AFA"/>
    <w:rsid w:val="006E39AA"/>
    <w:rsid w:val="006E7852"/>
    <w:rsid w:val="00723C08"/>
    <w:rsid w:val="007350FD"/>
    <w:rsid w:val="00783959"/>
    <w:rsid w:val="007F0017"/>
    <w:rsid w:val="00800DA1"/>
    <w:rsid w:val="00847853"/>
    <w:rsid w:val="00867BDA"/>
    <w:rsid w:val="008E2ADD"/>
    <w:rsid w:val="00906B09"/>
    <w:rsid w:val="009212E7"/>
    <w:rsid w:val="00923144"/>
    <w:rsid w:val="009326B8"/>
    <w:rsid w:val="00940341"/>
    <w:rsid w:val="00940916"/>
    <w:rsid w:val="009515D7"/>
    <w:rsid w:val="00981D18"/>
    <w:rsid w:val="009A1412"/>
    <w:rsid w:val="009B2ABC"/>
    <w:rsid w:val="009C0671"/>
    <w:rsid w:val="009C29F3"/>
    <w:rsid w:val="009C5C6D"/>
    <w:rsid w:val="009E6DFE"/>
    <w:rsid w:val="009F00B4"/>
    <w:rsid w:val="00A42674"/>
    <w:rsid w:val="00A51B0B"/>
    <w:rsid w:val="00A8167A"/>
    <w:rsid w:val="00AB4A00"/>
    <w:rsid w:val="00AF5AA3"/>
    <w:rsid w:val="00B4559A"/>
    <w:rsid w:val="00B822CD"/>
    <w:rsid w:val="00B85174"/>
    <w:rsid w:val="00BB33D4"/>
    <w:rsid w:val="00BF56D9"/>
    <w:rsid w:val="00C238DF"/>
    <w:rsid w:val="00C80902"/>
    <w:rsid w:val="00C81A0B"/>
    <w:rsid w:val="00C920CF"/>
    <w:rsid w:val="00C9443B"/>
    <w:rsid w:val="00DC62E8"/>
    <w:rsid w:val="00DE70B5"/>
    <w:rsid w:val="00DF6FBA"/>
    <w:rsid w:val="00E058EB"/>
    <w:rsid w:val="00E11AB3"/>
    <w:rsid w:val="00E36F99"/>
    <w:rsid w:val="00E5202F"/>
    <w:rsid w:val="00E57ECC"/>
    <w:rsid w:val="00E80822"/>
    <w:rsid w:val="00E85F41"/>
    <w:rsid w:val="00E9527C"/>
    <w:rsid w:val="00EE051F"/>
    <w:rsid w:val="00EE50B3"/>
    <w:rsid w:val="00EF3DBF"/>
    <w:rsid w:val="00EF4059"/>
    <w:rsid w:val="00F10E9B"/>
    <w:rsid w:val="00F12FCA"/>
    <w:rsid w:val="00F457FB"/>
    <w:rsid w:val="00F53768"/>
    <w:rsid w:val="00F86B83"/>
    <w:rsid w:val="00F96721"/>
    <w:rsid w:val="00FA1214"/>
    <w:rsid w:val="00FA62FC"/>
    <w:rsid w:val="00FB4D0C"/>
    <w:rsid w:val="00FC2ECD"/>
    <w:rsid w:val="00FE2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5AED"/>
  <w15:chartTrackingRefBased/>
  <w15:docId w15:val="{28B41507-83F5-4B9D-AF88-3B1D281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AA"/>
  </w:style>
  <w:style w:type="paragraph" w:styleId="Nagwek1">
    <w:name w:val="heading 1"/>
    <w:basedOn w:val="Normalny"/>
    <w:next w:val="Normalny"/>
    <w:link w:val="Nagwek1Znak"/>
    <w:uiPriority w:val="9"/>
    <w:qFormat/>
    <w:rsid w:val="005F472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4724"/>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5F47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724"/>
  </w:style>
  <w:style w:type="paragraph" w:styleId="Stopka">
    <w:name w:val="footer"/>
    <w:basedOn w:val="Normalny"/>
    <w:link w:val="StopkaZnak"/>
    <w:uiPriority w:val="99"/>
    <w:unhideWhenUsed/>
    <w:rsid w:val="004A6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5B3"/>
  </w:style>
  <w:style w:type="paragraph" w:customStyle="1" w:styleId="Default">
    <w:name w:val="Default"/>
    <w:rsid w:val="003242F9"/>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59"/>
    <w:rsid w:val="0032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3242F9"/>
    <w:pPr>
      <w:spacing w:after="200" w:line="240" w:lineRule="auto"/>
    </w:pPr>
    <w:rPr>
      <w:i/>
      <w:iCs/>
      <w:color w:val="44546A" w:themeColor="text2"/>
      <w:sz w:val="18"/>
      <w:szCs w:val="18"/>
    </w:rPr>
  </w:style>
  <w:style w:type="table" w:styleId="Tabela-Siatka">
    <w:name w:val="Table Grid"/>
    <w:basedOn w:val="Standardowy"/>
    <w:uiPriority w:val="39"/>
    <w:rsid w:val="0032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62FC"/>
    <w:rPr>
      <w:color w:val="0563C1" w:themeColor="hyperlink"/>
      <w:u w:val="single"/>
    </w:rPr>
  </w:style>
  <w:style w:type="paragraph" w:styleId="Spistreci1">
    <w:name w:val="toc 1"/>
    <w:basedOn w:val="Normalny"/>
    <w:next w:val="Normalny"/>
    <w:autoRedefine/>
    <w:uiPriority w:val="39"/>
    <w:unhideWhenUsed/>
    <w:rsid w:val="00FA62FC"/>
    <w:pPr>
      <w:spacing w:after="100"/>
    </w:pPr>
  </w:style>
  <w:style w:type="character" w:styleId="Odwoaniedokomentarza">
    <w:name w:val="annotation reference"/>
    <w:basedOn w:val="Domylnaczcionkaakapitu"/>
    <w:uiPriority w:val="99"/>
    <w:semiHidden/>
    <w:unhideWhenUsed/>
    <w:rsid w:val="00FA62FC"/>
    <w:rPr>
      <w:sz w:val="16"/>
      <w:szCs w:val="16"/>
    </w:rPr>
  </w:style>
  <w:style w:type="paragraph" w:styleId="Tekstkomentarza">
    <w:name w:val="annotation text"/>
    <w:basedOn w:val="Normalny"/>
    <w:link w:val="TekstkomentarzaZnak"/>
    <w:uiPriority w:val="99"/>
    <w:semiHidden/>
    <w:unhideWhenUsed/>
    <w:rsid w:val="00FA6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2FC"/>
    <w:rPr>
      <w:sz w:val="20"/>
      <w:szCs w:val="20"/>
    </w:rPr>
  </w:style>
  <w:style w:type="paragraph" w:styleId="Tematkomentarza">
    <w:name w:val="annotation subject"/>
    <w:basedOn w:val="Tekstkomentarza"/>
    <w:next w:val="Tekstkomentarza"/>
    <w:link w:val="TematkomentarzaZnak"/>
    <w:uiPriority w:val="99"/>
    <w:semiHidden/>
    <w:unhideWhenUsed/>
    <w:rsid w:val="00FA62FC"/>
    <w:rPr>
      <w:b/>
      <w:bCs/>
    </w:rPr>
  </w:style>
  <w:style w:type="character" w:customStyle="1" w:styleId="TematkomentarzaZnak">
    <w:name w:val="Temat komentarza Znak"/>
    <w:basedOn w:val="TekstkomentarzaZnak"/>
    <w:link w:val="Tematkomentarza"/>
    <w:uiPriority w:val="99"/>
    <w:semiHidden/>
    <w:rsid w:val="00FA62FC"/>
    <w:rPr>
      <w:b/>
      <w:bCs/>
      <w:sz w:val="20"/>
      <w:szCs w:val="20"/>
    </w:rPr>
  </w:style>
  <w:style w:type="paragraph" w:styleId="Tekstdymka">
    <w:name w:val="Balloon Text"/>
    <w:basedOn w:val="Normalny"/>
    <w:link w:val="TekstdymkaZnak"/>
    <w:uiPriority w:val="99"/>
    <w:semiHidden/>
    <w:unhideWhenUsed/>
    <w:rsid w:val="00FA62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2FC"/>
    <w:rPr>
      <w:rFonts w:ascii="Segoe UI" w:hAnsi="Segoe UI" w:cs="Segoe UI"/>
      <w:sz w:val="18"/>
      <w:szCs w:val="18"/>
    </w:rPr>
  </w:style>
  <w:style w:type="paragraph" w:styleId="Bezodstpw">
    <w:name w:val="No Spacing"/>
    <w:uiPriority w:val="1"/>
    <w:qFormat/>
    <w:rsid w:val="00EE50B3"/>
    <w:pPr>
      <w:spacing w:after="0" w:line="240" w:lineRule="auto"/>
    </w:pPr>
    <w:rPr>
      <w:rFonts w:eastAsia="SimSun"/>
    </w:rPr>
  </w:style>
  <w:style w:type="paragraph" w:styleId="Akapitzlist">
    <w:name w:val="List Paragraph"/>
    <w:basedOn w:val="Normalny"/>
    <w:uiPriority w:val="34"/>
    <w:qFormat/>
    <w:rsid w:val="0084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3441</Words>
  <Characters>20646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Adela</cp:lastModifiedBy>
  <cp:revision>3</cp:revision>
  <dcterms:created xsi:type="dcterms:W3CDTF">2020-08-24T12:36:00Z</dcterms:created>
  <dcterms:modified xsi:type="dcterms:W3CDTF">2020-08-24T12:36:00Z</dcterms:modified>
</cp:coreProperties>
</file>