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2C2C43" w:rsidRPr="002C2C43">
        <w:rPr>
          <w:b/>
        </w:rPr>
        <w:t>NZ/16/D/N/L/2019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B94112">
        <w:t>T.j. Dz. U. z 2018 r. poz. 1986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2C2C43" w:rsidRPr="002C2C43">
        <w:rPr>
          <w:rFonts w:ascii="Arial Narrow" w:hAnsi="Arial Narrow"/>
          <w:b/>
          <w:sz w:val="24"/>
          <w:szCs w:val="24"/>
        </w:rPr>
        <w:t>Dostawy produktów leczniczych, wyrobów medycznych, środków spożywczych specjalnego przeznaczenia medycznego ujętych w 8 zadaniach asortymentowych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FF" w:rsidRDefault="007818FF" w:rsidP="0038231F">
      <w:pPr>
        <w:spacing w:after="0" w:line="240" w:lineRule="auto"/>
      </w:pPr>
      <w:r>
        <w:separator/>
      </w:r>
    </w:p>
  </w:endnote>
  <w:endnote w:type="continuationSeparator" w:id="0">
    <w:p w:rsidR="007818FF" w:rsidRDefault="007818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43" w:rsidRDefault="002C2C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2C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2C4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43" w:rsidRDefault="002C2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FF" w:rsidRDefault="007818FF" w:rsidP="0038231F">
      <w:pPr>
        <w:spacing w:after="0" w:line="240" w:lineRule="auto"/>
      </w:pPr>
      <w:r>
        <w:separator/>
      </w:r>
    </w:p>
  </w:footnote>
  <w:footnote w:type="continuationSeparator" w:id="0">
    <w:p w:rsidR="007818FF" w:rsidRDefault="007818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43" w:rsidRDefault="002C2C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43" w:rsidRDefault="002C2C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43" w:rsidRDefault="002C2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FF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2C43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18FF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BE8D8-2DAB-41EA-8F7A-A7DA39E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50C0-9906-46DB-BCA0-3B9464EC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Szpital Limanowa</cp:lastModifiedBy>
  <cp:revision>2</cp:revision>
  <cp:lastPrinted>2016-07-26T11:32:00Z</cp:lastPrinted>
  <dcterms:created xsi:type="dcterms:W3CDTF">2019-03-13T08:40:00Z</dcterms:created>
  <dcterms:modified xsi:type="dcterms:W3CDTF">2019-03-13T08:40:00Z</dcterms:modified>
</cp:coreProperties>
</file>