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E" w:rsidRDefault="00473540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7D62EE" w:rsidRDefault="007D62EE">
      <w:pPr>
        <w:pStyle w:val="Default"/>
        <w:rPr>
          <w:rFonts w:asciiTheme="minorHAnsi" w:hAnsiTheme="minorHAnsi"/>
          <w:sz w:val="20"/>
          <w:szCs w:val="20"/>
        </w:rPr>
      </w:pP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19"/>
          <w:szCs w:val="19"/>
        </w:rPr>
        <w:t xml:space="preserve">zawarta w dniu ______2018r.  w Limanowej </w:t>
      </w:r>
      <w:r>
        <w:rPr>
          <w:rFonts w:asciiTheme="minorHAnsi" w:hAnsiTheme="minorHAnsi"/>
          <w:b/>
          <w:bCs/>
          <w:sz w:val="19"/>
          <w:szCs w:val="19"/>
        </w:rPr>
        <w:t xml:space="preserve"> </w:t>
      </w:r>
      <w:r>
        <w:rPr>
          <w:rFonts w:asciiTheme="minorHAnsi" w:hAnsiTheme="minorHAnsi"/>
          <w:bCs/>
          <w:sz w:val="19"/>
          <w:szCs w:val="19"/>
        </w:rPr>
        <w:t>pomiędzy:</w:t>
      </w:r>
      <w:r>
        <w:rPr>
          <w:rFonts w:asciiTheme="minorHAnsi" w:hAnsiTheme="minorHAnsi"/>
          <w:b/>
          <w:bCs/>
          <w:sz w:val="19"/>
          <w:szCs w:val="19"/>
        </w:rPr>
        <w:t xml:space="preserve"> </w:t>
      </w:r>
    </w:p>
    <w:p w:rsidR="007D62EE" w:rsidRDefault="00473540">
      <w:pPr>
        <w:pStyle w:val="Default"/>
        <w:ind w:right="64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Szpitalem Powiatowym w Limanowej Imienia Miłosierdzia Bożego</w:t>
      </w:r>
    </w:p>
    <w:p w:rsidR="007D62EE" w:rsidRDefault="00473540">
      <w:pPr>
        <w:pStyle w:val="Default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 siedzibą: </w:t>
      </w:r>
      <w:r>
        <w:rPr>
          <w:rFonts w:asciiTheme="minorHAnsi" w:hAnsiTheme="minorHAnsi"/>
          <w:b/>
          <w:bCs/>
          <w:sz w:val="19"/>
          <w:szCs w:val="19"/>
        </w:rPr>
        <w:t xml:space="preserve">34 – 600 Limanowa, ul. Piłsudskiego 61, 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KRS 0000019390, NIP 737-17-41-935, REGON P-000304378</w:t>
      </w:r>
    </w:p>
    <w:p w:rsidR="007D62EE" w:rsidRDefault="00473540">
      <w:pPr>
        <w:pStyle w:val="Default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 imieniu którego działa Dyrektor – </w:t>
      </w:r>
      <w:r>
        <w:rPr>
          <w:rFonts w:asciiTheme="minorHAnsi" w:hAnsiTheme="minorHAnsi"/>
          <w:b/>
          <w:sz w:val="19"/>
          <w:szCs w:val="19"/>
        </w:rPr>
        <w:t xml:space="preserve">mgr Marcin </w:t>
      </w:r>
      <w:proofErr w:type="spellStart"/>
      <w:r>
        <w:rPr>
          <w:rFonts w:asciiTheme="minorHAnsi" w:hAnsiTheme="minorHAnsi"/>
          <w:b/>
          <w:sz w:val="19"/>
          <w:szCs w:val="19"/>
        </w:rPr>
        <w:t>Radzięta</w:t>
      </w:r>
      <w:proofErr w:type="spellEnd"/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zwanym dalej </w:t>
      </w:r>
      <w:r>
        <w:rPr>
          <w:rFonts w:asciiTheme="minorHAnsi" w:hAnsiTheme="minorHAnsi"/>
          <w:b/>
          <w:sz w:val="19"/>
          <w:szCs w:val="19"/>
        </w:rPr>
        <w:t>Zamawiającym</w:t>
      </w:r>
      <w:r>
        <w:rPr>
          <w:rFonts w:asciiTheme="minorHAnsi" w:hAnsiTheme="minorHAnsi"/>
          <w:sz w:val="19"/>
          <w:szCs w:val="19"/>
        </w:rPr>
        <w:t xml:space="preserve"> 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a firmą _______________________________________________________________________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z siedzibą: _____________________________________________________________________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wpisanym do KRS __________________, NIP ________________, REGON  _________________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reprezentowanym przez: ___________________________________________________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                               ___________________________________________________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zwanym dalej </w:t>
      </w:r>
      <w:r>
        <w:rPr>
          <w:rFonts w:asciiTheme="minorHAnsi" w:hAnsiTheme="minorHAnsi"/>
          <w:b/>
          <w:sz w:val="19"/>
          <w:szCs w:val="19"/>
        </w:rPr>
        <w:t xml:space="preserve">Wykonawcą </w:t>
      </w:r>
    </w:p>
    <w:p w:rsidR="007D62EE" w:rsidRDefault="007D62EE">
      <w:pPr>
        <w:pStyle w:val="Default"/>
        <w:rPr>
          <w:rFonts w:asciiTheme="minorHAnsi" w:hAnsiTheme="minorHAnsi"/>
          <w:sz w:val="19"/>
          <w:szCs w:val="19"/>
        </w:rPr>
      </w:pPr>
    </w:p>
    <w:p w:rsidR="007D62EE" w:rsidRDefault="00473540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W wyniku postępowania o udzielenie zamówienia publicznego w trybie przetargu nieograniczonego na podstawie art. 39 ustawy z dnia 29 stycznia 2004r. Prawo zamówień publicznych, (tekst jednolity Dz. U. z 2018 r. poz. 1986 ), zwanej dalej   ustawą, została zawarta umowa o następującej treści: </w:t>
      </w:r>
    </w:p>
    <w:p w:rsidR="007D62EE" w:rsidRDefault="007D62EE">
      <w:pPr>
        <w:pStyle w:val="Default"/>
        <w:rPr>
          <w:rFonts w:asciiTheme="minorHAnsi" w:hAnsiTheme="minorHAnsi"/>
          <w:b/>
          <w:bCs/>
          <w:sz w:val="19"/>
          <w:szCs w:val="19"/>
        </w:rPr>
      </w:pP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Przedmiot umowy</w:t>
      </w:r>
    </w:p>
    <w:p w:rsidR="007D62EE" w:rsidRDefault="00473540">
      <w:pPr>
        <w:rPr>
          <w:sz w:val="19"/>
          <w:szCs w:val="19"/>
        </w:rPr>
      </w:pPr>
      <w:r>
        <w:rPr>
          <w:sz w:val="19"/>
          <w:szCs w:val="19"/>
        </w:rPr>
        <w:t xml:space="preserve"> 1. Przedmiotem umowy są sukcesywne</w:t>
      </w:r>
      <w:r>
        <w:rPr>
          <w:b/>
          <w:sz w:val="19"/>
          <w:szCs w:val="19"/>
        </w:rPr>
        <w:t xml:space="preserve"> Dostawy profesjonalnych środków do utrzymania czystości, wyrobów chemii gospodarczej oraz pantofli ochronnych ujętych w zadaniu nr ___________ dla zaopatrzenia Szpitala Powiatowego w Limanowej</w:t>
      </w:r>
      <w:r>
        <w:rPr>
          <w:sz w:val="19"/>
          <w:szCs w:val="19"/>
        </w:rPr>
        <w:t xml:space="preserve"> zgodnie ze złożoną ofertą w asortymencie, ilościach i cenach wyszczególnionych w formularzu asortymentowo-cenowym stanowiącym integralną część umowy. </w:t>
      </w:r>
    </w:p>
    <w:p w:rsidR="007D62EE" w:rsidRDefault="00473540">
      <w:pPr>
        <w:pStyle w:val="Default"/>
        <w:spacing w:after="53"/>
        <w:ind w:left="360"/>
        <w:rPr>
          <w:rFonts w:asciiTheme="minorHAnsi" w:hAnsiTheme="minorHAnsi" w:cs="Tahoma"/>
          <w:sz w:val="19"/>
          <w:szCs w:val="19"/>
          <w:lang w:eastAsia="ar-SA"/>
        </w:rPr>
      </w:pPr>
      <w:r>
        <w:rPr>
          <w:rFonts w:asciiTheme="minorHAnsi" w:hAnsiTheme="minorHAnsi"/>
          <w:sz w:val="19"/>
          <w:szCs w:val="19"/>
        </w:rPr>
        <w:t>2. 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</w:t>
      </w:r>
    </w:p>
    <w:p w:rsidR="007D62EE" w:rsidRDefault="00473540">
      <w:pPr>
        <w:pStyle w:val="Default"/>
        <w:spacing w:after="53"/>
        <w:ind w:left="36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3. Dostarczone produkty będące kosmetykami muszą posiadać zgłoszenia do krajowego systemu informowania o kosmetykach wprowadzonych do obrotu , zgodnie z ustawą z dnia 30 marca 2001 r. o kosmetykach (</w:t>
      </w:r>
      <w:proofErr w:type="spellStart"/>
      <w:r>
        <w:rPr>
          <w:rFonts w:asciiTheme="minorHAnsi" w:hAnsiTheme="minorHAnsi"/>
          <w:sz w:val="19"/>
          <w:szCs w:val="19"/>
        </w:rPr>
        <w:t>t.j</w:t>
      </w:r>
      <w:proofErr w:type="spellEnd"/>
      <w:r>
        <w:rPr>
          <w:rFonts w:asciiTheme="minorHAnsi" w:hAnsiTheme="minorHAnsi"/>
          <w:sz w:val="19"/>
          <w:szCs w:val="19"/>
        </w:rPr>
        <w:t xml:space="preserve">. Dz.U.2013, poz. 475) </w:t>
      </w:r>
    </w:p>
    <w:p w:rsidR="007D62EE" w:rsidRDefault="00473540">
      <w:pPr>
        <w:pStyle w:val="Default"/>
        <w:spacing w:after="53"/>
        <w:ind w:left="360"/>
      </w:pPr>
      <w:r>
        <w:rPr>
          <w:rFonts w:asciiTheme="minorHAnsi" w:hAnsiTheme="minorHAnsi"/>
          <w:sz w:val="19"/>
          <w:szCs w:val="19"/>
        </w:rPr>
        <w:t xml:space="preserve">3. Dostarczone produkty będące wyrobami chemii gospodarczej muszą być  zgodne z  ustawą z dnia 30 marca 2001r. o kosmetykach. </w:t>
      </w:r>
    </w:p>
    <w:p w:rsidR="007D62EE" w:rsidRDefault="00473540">
      <w:pPr>
        <w:pStyle w:val="Default"/>
        <w:spacing w:after="53"/>
        <w:ind w:left="360"/>
      </w:pPr>
      <w:r>
        <w:rPr>
          <w:rFonts w:asciiTheme="minorHAnsi" w:hAnsiTheme="minorHAnsi"/>
          <w:sz w:val="19"/>
          <w:szCs w:val="19"/>
        </w:rPr>
        <w:t>3. Dostarczone produkty będące substancjami niebezpiecznymi lub preparatami chemicznymi oznakowanymi znakiem szkodliwości, muszą posiadać aktualne karty charakterystyki, zgodnie z ustawą z dnia 25 lutego 2011 r  o substancjach chemicznych i ich mieszaninach  (</w:t>
      </w:r>
      <w:proofErr w:type="spellStart"/>
      <w:r>
        <w:rPr>
          <w:rFonts w:asciiTheme="minorHAnsi" w:hAnsiTheme="minorHAnsi"/>
          <w:sz w:val="19"/>
          <w:szCs w:val="19"/>
        </w:rPr>
        <w:t>t.j</w:t>
      </w:r>
      <w:proofErr w:type="spellEnd"/>
      <w:r>
        <w:rPr>
          <w:rFonts w:asciiTheme="minorHAnsi" w:hAnsiTheme="minorHAnsi"/>
          <w:sz w:val="19"/>
          <w:szCs w:val="19"/>
        </w:rPr>
        <w:t xml:space="preserve">. Dz.U. z 2018 r, </w:t>
      </w:r>
      <w:proofErr w:type="spellStart"/>
      <w:r>
        <w:rPr>
          <w:rFonts w:asciiTheme="minorHAnsi" w:hAnsiTheme="minorHAnsi"/>
          <w:sz w:val="19"/>
          <w:szCs w:val="19"/>
        </w:rPr>
        <w:t>poz</w:t>
      </w:r>
      <w:proofErr w:type="spellEnd"/>
      <w:r>
        <w:rPr>
          <w:rFonts w:asciiTheme="minorHAnsi" w:hAnsiTheme="minorHAnsi"/>
          <w:sz w:val="19"/>
          <w:szCs w:val="19"/>
        </w:rPr>
        <w:t xml:space="preserve"> 143)</w:t>
      </w:r>
    </w:p>
    <w:p w:rsidR="007D62EE" w:rsidRDefault="00473540">
      <w:pPr>
        <w:pStyle w:val="Default"/>
        <w:spacing w:after="53"/>
        <w:ind w:left="36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4. Wykonawca zobowiązuje się do dostawy Zamawiającemu przedmiotu umowy do wyczerpania ilości przedmiotu i wartości umowy w czasie trwania umowy albo też do końca terminu, na jaki została zawarta, na podstawie jednostkowych zamówień, po cenie wymienionej w formularzu asortymentowo-cenowym złożonym przez Wykonawcę w trakcie postępowania. Ilości wykazane w formularzu asortymentowo-cenowym są szacunkowe dla okresu trwania umowy.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2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Termin realizacji umowy</w:t>
      </w:r>
    </w:p>
    <w:p w:rsidR="007D62EE" w:rsidRDefault="00473540">
      <w:pPr>
        <w:pStyle w:val="Default"/>
        <w:numPr>
          <w:ilvl w:val="0"/>
          <w:numId w:val="4"/>
        </w:numPr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Realizacja umowy nastąpi sukcesywnie przez okres 24 miesięcy od dnia 26.01.2019 r. dla zadania nr 1 i 2, od dnia 16.12.2018 r. dla zadań nr 3-4, 8 i 9, dla zadania nr 7 </w:t>
      </w:r>
      <w:r>
        <w:rPr>
          <w:rFonts w:asciiTheme="minorHAnsi" w:hAnsiTheme="minorHAnsi"/>
          <w:bCs/>
          <w:sz w:val="19"/>
          <w:szCs w:val="19"/>
          <w:lang w:eastAsia="ar-SA"/>
        </w:rPr>
        <w:t>od dnia zawarcia umowy</w:t>
      </w:r>
      <w:r>
        <w:rPr>
          <w:rFonts w:asciiTheme="minorHAnsi" w:hAnsiTheme="minorHAnsi"/>
          <w:sz w:val="19"/>
          <w:szCs w:val="19"/>
        </w:rPr>
        <w:t xml:space="preserve"> 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7D62EE" w:rsidRDefault="00473540">
      <w:pPr>
        <w:pStyle w:val="Default"/>
        <w:numPr>
          <w:ilvl w:val="0"/>
          <w:numId w:val="4"/>
        </w:numPr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Dostawy częściowe winny być realizowane na koszt i ryzyko Wykonawcy, transportem zapewniającym odpowiednie warunki, do magazynu Zamawiającego (Limanowa ul. Piłsudskiego 61) w dni robocze </w:t>
      </w:r>
      <w:r>
        <w:rPr>
          <w:rFonts w:asciiTheme="minorHAnsi" w:hAnsiTheme="minorHAnsi"/>
          <w:i/>
          <w:iCs/>
          <w:sz w:val="19"/>
          <w:szCs w:val="19"/>
        </w:rPr>
        <w:t>w godzinach 07:00 – 14:00,</w:t>
      </w:r>
    </w:p>
    <w:p w:rsidR="007D62EE" w:rsidRDefault="00473540">
      <w:pPr>
        <w:pStyle w:val="Default"/>
        <w:numPr>
          <w:ilvl w:val="0"/>
          <w:numId w:val="4"/>
        </w:numPr>
        <w:rPr>
          <w:rFonts w:asciiTheme="minorHAnsi" w:hAnsiTheme="minorHAnsi"/>
          <w:i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Termin realizacji dostaw do 5 dni roboczych od dnia przesłania zamówienia,  przez uprawnionego pracownika Zamawiającego. P</w:t>
      </w:r>
      <w:r>
        <w:rPr>
          <w:rFonts w:asciiTheme="minorHAnsi" w:hAnsiTheme="minorHAnsi"/>
          <w:i/>
          <w:iCs/>
          <w:sz w:val="19"/>
          <w:szCs w:val="19"/>
        </w:rPr>
        <w:t xml:space="preserve">rzez określenie „dni robocze” Zamawiający rozumie dni od poniedziałku do  piątku w godzinach 07:00 – 14:00, z wyłączeniem dni ustawowo wolnych od pracy. </w:t>
      </w:r>
    </w:p>
    <w:p w:rsidR="007D62EE" w:rsidRDefault="00473540">
      <w:pPr>
        <w:pStyle w:val="Default"/>
        <w:numPr>
          <w:ilvl w:val="0"/>
          <w:numId w:val="4"/>
        </w:numPr>
        <w:rPr>
          <w:rFonts w:asciiTheme="minorHAnsi" w:hAnsiTheme="minorHAnsi"/>
          <w:iCs/>
          <w:sz w:val="19"/>
          <w:szCs w:val="19"/>
        </w:rPr>
      </w:pPr>
      <w:r>
        <w:rPr>
          <w:rFonts w:asciiTheme="minorHAnsi" w:hAnsiTheme="minorHAnsi"/>
          <w:iCs/>
          <w:sz w:val="19"/>
          <w:szCs w:val="19"/>
        </w:rPr>
        <w:t>Dostawy „PILNE”  w ciągu dwóch dni roboczych od daty przesłania zamówienia.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§ 3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Wynagrodzenie Wykonawcy</w:t>
      </w:r>
    </w:p>
    <w:p w:rsidR="007D62EE" w:rsidRDefault="00473540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cs="Arial"/>
          <w:sz w:val="19"/>
          <w:szCs w:val="19"/>
          <w:lang w:eastAsia="ar-SA"/>
        </w:rPr>
      </w:pPr>
      <w:r>
        <w:rPr>
          <w:rFonts w:cs="Arial"/>
          <w:sz w:val="19"/>
          <w:szCs w:val="19"/>
          <w:lang w:eastAsia="ar-SA"/>
        </w:rPr>
        <w:t xml:space="preserve">Wartość umowy brutto wynosi: zadanie nr _______________zł. </w:t>
      </w:r>
      <w:r>
        <w:rPr>
          <w:rFonts w:cs="Arial"/>
          <w:i/>
          <w:sz w:val="19"/>
          <w:szCs w:val="19"/>
          <w:lang w:eastAsia="ar-SA"/>
        </w:rPr>
        <w:t>zgodnie z ofertą</w:t>
      </w:r>
      <w:r>
        <w:rPr>
          <w:rFonts w:cs="Arial"/>
          <w:sz w:val="19"/>
          <w:szCs w:val="19"/>
          <w:lang w:eastAsia="ar-SA"/>
        </w:rPr>
        <w:t xml:space="preserve"> z dnia ___________.</w:t>
      </w:r>
    </w:p>
    <w:p w:rsidR="007D62EE" w:rsidRDefault="00473540">
      <w:pPr>
        <w:numPr>
          <w:ilvl w:val="0"/>
          <w:numId w:val="3"/>
        </w:numPr>
        <w:tabs>
          <w:tab w:val="left" w:pos="284"/>
        </w:tabs>
        <w:suppressAutoHyphens/>
        <w:spacing w:before="20" w:after="20" w:line="240" w:lineRule="auto"/>
        <w:ind w:left="284" w:hanging="284"/>
        <w:rPr>
          <w:rFonts w:cs="Arial"/>
          <w:sz w:val="19"/>
          <w:szCs w:val="19"/>
          <w:lang w:eastAsia="ar-SA"/>
        </w:rPr>
      </w:pPr>
      <w:r>
        <w:rPr>
          <w:rFonts w:cs="Arial"/>
          <w:sz w:val="19"/>
          <w:szCs w:val="19"/>
          <w:lang w:eastAsia="ar-SA"/>
        </w:rPr>
        <w:lastRenderedPageBreak/>
        <w:t xml:space="preserve">Ceny jednostkowe brutto zawierają wszelkie koszty i podatki związane z dostawami przedmiotu umowy do Magazynu Zamawiającego. </w:t>
      </w:r>
    </w:p>
    <w:p w:rsidR="007D62EE" w:rsidRDefault="0047354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  <w:lang w:eastAsia="ar-SA"/>
        </w:rPr>
        <w:t xml:space="preserve">Cena ustalona w dniu zawarcia umowy dla zadań 3, 6, 7 i 9 nie ulegnie zmianie  przez okres_______(min. 12 miesięcy)  od dnia zawarcia umowy, dla pozostałych zadań 24 miesiące od dnia zawarcia umowy, z wyłączeniem zmiany stawek podatkowych (ceny netto – bez zmian), które następują z dniem wejścia w życie przepisów wprowadzających zmianę. </w:t>
      </w:r>
    </w:p>
    <w:p w:rsidR="007D62EE" w:rsidRDefault="0047354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Arial"/>
          <w:bCs/>
          <w:sz w:val="19"/>
          <w:szCs w:val="19"/>
          <w:lang w:eastAsia="ar-SA"/>
        </w:rPr>
      </w:pPr>
      <w:r>
        <w:rPr>
          <w:rFonts w:cs="Arial"/>
          <w:bCs/>
          <w:sz w:val="19"/>
          <w:szCs w:val="19"/>
          <w:lang w:eastAsia="ar-SA"/>
        </w:rPr>
        <w:t>Po upływie okresu niezmienności cen, o którym mowa w ust. 3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:rsidR="007D62EE" w:rsidRDefault="0047354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Arial"/>
          <w:bCs/>
          <w:sz w:val="19"/>
          <w:szCs w:val="19"/>
          <w:lang w:eastAsia="ar-SA"/>
        </w:rPr>
      </w:pPr>
      <w:r>
        <w:rPr>
          <w:rFonts w:cs="Arial"/>
          <w:bCs/>
          <w:sz w:val="19"/>
          <w:szCs w:val="19"/>
          <w:lang w:eastAsia="ar-SA"/>
        </w:rPr>
        <w:t>Zmianę cen wprowadza się w drodze aneksu do umowy od pierwszego dnia miesiąca następującego po miesiącu, w którym podpisano aneks.</w:t>
      </w:r>
    </w:p>
    <w:p w:rsidR="007D62EE" w:rsidRDefault="00473540">
      <w:pPr>
        <w:numPr>
          <w:ilvl w:val="0"/>
          <w:numId w:val="3"/>
        </w:numPr>
        <w:tabs>
          <w:tab w:val="left" w:pos="284"/>
        </w:tabs>
        <w:suppressAutoHyphens/>
        <w:spacing w:before="40" w:after="40" w:line="240" w:lineRule="auto"/>
        <w:rPr>
          <w:rFonts w:cs="Tahoma"/>
          <w:sz w:val="19"/>
          <w:szCs w:val="19"/>
          <w:lang w:eastAsia="ar-SA"/>
        </w:rPr>
      </w:pPr>
      <w:r>
        <w:rPr>
          <w:rFonts w:cs="Tahoma"/>
          <w:sz w:val="19"/>
          <w:szCs w:val="19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7D62EE" w:rsidRDefault="00473540">
      <w:pPr>
        <w:numPr>
          <w:ilvl w:val="0"/>
          <w:numId w:val="3"/>
        </w:numPr>
        <w:tabs>
          <w:tab w:val="left" w:pos="284"/>
        </w:tabs>
        <w:suppressAutoHyphens/>
        <w:spacing w:before="40" w:after="40" w:line="240" w:lineRule="auto"/>
        <w:rPr>
          <w:rFonts w:cs="Tahoma"/>
          <w:sz w:val="19"/>
          <w:szCs w:val="19"/>
          <w:lang w:eastAsia="ar-SA"/>
        </w:rPr>
      </w:pPr>
      <w:r>
        <w:rPr>
          <w:rFonts w:cs="Tahoma"/>
          <w:sz w:val="19"/>
          <w:szCs w:val="19"/>
          <w:lang w:eastAsia="ar-SA"/>
        </w:rPr>
        <w:t>Propozycja zmiany cen musi być udokumentowana i zaakceptowana przez Zamawiającego.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§ 4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Sposób rozliczenia i warunki płatności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1. Strony ustalają, że Wykonawca będzie wystawiał faktury częściowe, na kwotę wynikającą ze złożonego zamówienia. 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2. Podstawą wystawienia faktury VAT będzie potwierdzenie przyjęcia towaru w dacie dostawy.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4. Faktury wystawione nieprawidłowo, przedwcześnie, bezpodstawnie, nie rodzą obowiązku zapłaty po stronie Zamawiającego. 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5. Płatność uważana będzie za zrealizowaną w dniu, w którym bank obciąży konto Zamawiającego. </w:t>
      </w:r>
    </w:p>
    <w:p w:rsidR="007D62EE" w:rsidRDefault="00473540">
      <w:pPr>
        <w:pStyle w:val="Default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6. W przypadku nieterminowej płatności faktur, Wykonawcy przysługuje prawo naliczenia odsetek w ustawowej wysokości. 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§ 5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Realizacja umowy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Zamawiający informuje, że Wykonawca winien: 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1) zapewnić transport, ponieść koszty przewozu, ewentualnego opakowania i ubezpieczenia na czas transportu, </w:t>
      </w:r>
    </w:p>
    <w:p w:rsidR="007D62EE" w:rsidRDefault="00473540">
      <w:pPr>
        <w:pStyle w:val="Default"/>
        <w:spacing w:after="53"/>
        <w:ind w:left="142" w:hanging="142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2) zapewnić dostarczenie do miejsca wskazanego przez Zamawiającego, (34-600 Limanowa ul. Piłsudskiego 61 –Magazyn)</w:t>
      </w:r>
    </w:p>
    <w:p w:rsidR="007D62EE" w:rsidRDefault="00473540">
      <w:pPr>
        <w:pStyle w:val="Default"/>
        <w:spacing w:after="53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3) przedstawić, na każde wezwanie Zamawiającego w trakcie realizacji zamówienia, dokumenty poświadczające spełnianie parametrów dostarczanego towaru</w:t>
      </w:r>
      <w:r>
        <w:rPr>
          <w:rFonts w:asciiTheme="minorHAnsi" w:hAnsiTheme="minorHAnsi"/>
          <w:b/>
          <w:bCs/>
          <w:sz w:val="19"/>
          <w:szCs w:val="19"/>
        </w:rPr>
        <w:t xml:space="preserve">. </w:t>
      </w:r>
    </w:p>
    <w:p w:rsidR="007D62EE" w:rsidRDefault="0047354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2. Zamawiający odmówi przyjęcia dostawy w przypadku, gdy jej przedmiot nie będzie odpowiadał parametrom zamówienia lub gdy Wykonawca nie przedłoży dokumentów je poświadczających.</w:t>
      </w:r>
    </w:p>
    <w:p w:rsidR="007D62EE" w:rsidRDefault="0047354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3. Oferowany przedmiot zamówienia musi być fabrycznie nowy, bez śladów używania i uszkodzenia, pełnowartościowy. Dostarczony towar, do którego Zamawiający będzie mieć zastrzeżenia zostanie zwrócony Wykonawcy, który będzie zobowiązany do wymiany na nowy na swój koszt.</w:t>
      </w:r>
    </w:p>
    <w:p w:rsidR="007D62EE" w:rsidRDefault="0047354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4. Okres ważności użycia przedmiotu zamówienia winien wynosić minimum 10 miesięcy od daty dostarczenia Zamawiającemu. Wszystkie środki chemiczne wchodzące w skład przedmiotu zamówienia muszą posiadać etykiety w języku polskim zamierające następujące informacje: nazwa wyroby, nazwa producenta, ciężar lub pojemność opakowania, data produkcji, okres przydatności do użytku i skład techniczny.</w:t>
      </w:r>
    </w:p>
    <w:p w:rsidR="007D62EE" w:rsidRDefault="0047354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5. Dostarczony przedmiot zamówienia musi być opakowany w sposób umożliwiający identyfikację: ilość, rodzaj, a także dostarczony w sposób umożliwiający kontrolę ilości i rodzaju.</w:t>
      </w:r>
    </w:p>
    <w:p w:rsidR="007D62EE" w:rsidRDefault="00473540">
      <w:pPr>
        <w:rPr>
          <w:sz w:val="19"/>
          <w:szCs w:val="19"/>
        </w:rPr>
      </w:pPr>
      <w:r>
        <w:rPr>
          <w:sz w:val="19"/>
          <w:szCs w:val="19"/>
        </w:rPr>
        <w:t>6. Dla zadania nr 8 w przypadku stwierdzenia zbyt dużych braków pantofli ochronnych oraz zbyt dużych ilości wadliwych pantofli ochronnych w trakcie systemy dystrybucji wewnątrz szpitalnej Zamawiający zastrzega sobie zwrot pozostałej partii towaru z jednoczesną wymianą na asortyment właściwy.</w:t>
      </w:r>
    </w:p>
    <w:p w:rsidR="007D62EE" w:rsidRDefault="00473540">
      <w:pPr>
        <w:spacing w:line="240" w:lineRule="auto"/>
        <w:ind w:right="-284"/>
        <w:rPr>
          <w:sz w:val="19"/>
          <w:szCs w:val="19"/>
        </w:rPr>
      </w:pPr>
      <w:r>
        <w:rPr>
          <w:sz w:val="19"/>
          <w:szCs w:val="19"/>
        </w:rPr>
        <w:t>7</w:t>
      </w:r>
      <w:r>
        <w:rPr>
          <w:b/>
          <w:sz w:val="19"/>
          <w:szCs w:val="19"/>
        </w:rPr>
        <w:t>. Zadanie nr 1 poz. 2, 4, 7, 9</w:t>
      </w:r>
    </w:p>
    <w:p w:rsidR="007D62EE" w:rsidRDefault="00473540">
      <w:pPr>
        <w:spacing w:line="240" w:lineRule="auto"/>
        <w:ind w:right="-284"/>
        <w:rPr>
          <w:sz w:val="19"/>
          <w:szCs w:val="19"/>
        </w:rPr>
      </w:pPr>
      <w:r>
        <w:rPr>
          <w:sz w:val="19"/>
          <w:szCs w:val="19"/>
        </w:rPr>
        <w:t>1) Wykonawca nieodpłatnie dostarczy na okres trwania umowy, zamontuje w siedzibie Zamawiającego we wskazanych miejscach w terminie uzgodnionym z Kierownikiem Sekcji Higieny Szpitala oraz będzie ponosił koszty konserwacji 15 szt. przepływowych pomp/dozowników (nie starszych niż 2 lata) do dozowania koncentratów z możliwością podłączenia i dozowania 4 różnych profesjonalny środków czystości.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lastRenderedPageBreak/>
        <w:t xml:space="preserve">2) Wykonawca zobowiązuje się do dostarczenia i zainstalowania przedmiotu zamówienia w terminie 7 dni od daty podpisania umowy. Wykonawca przekaże Zamawiającemu instrukcję obsługi oferowanego przedmiotu zamówienia oraz całość dokumentacji technicznej niezbędnej do prawidłowej eksploatacji. Wykonawca przeprowadzi bezpłatne szkolenie personelu w zakresie obsługi oferowanych pomp/dozowników w terminie uzgodnionym z Kierownikiem Sekcji Higieny Szpitala. Przekazanie przedmiotu zamówienia ze stosownymi instrukcjami w języku polskim w stanie kompletnym i nadającym się do użytku bez dodatkowych zakupów nastąpi na podstawie protokołu zdawczo-odbiorczego Kierownikowi Sekcji Higieny Szpitalnej. 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>3) Zamawiający zobowiązuje się zwrócić przedmiot zamówienia Wykonawcy w terminie do 14 dni od daty zakończenia umowy w stanie niepogorszonym poza normalny stopień zużycia wynikający z prawidłowej eksploatacji. Strony ustalają, że Wykonawca demontuje w terminie ustalonym z Kierownikiem Sekcji Higieny Szpitala i w jego obecności dokona odbioru przedmiotu zamówienia własnym środkiem transportu i na własny koszt. Na tę okoliczność sporządzony zostanie protokół zdawczo-odbiorczy.</w:t>
      </w:r>
    </w:p>
    <w:p w:rsidR="007D62EE" w:rsidRDefault="00473540">
      <w:pPr>
        <w:spacing w:line="240" w:lineRule="auto"/>
        <w:ind w:right="-284"/>
        <w:rPr>
          <w:rStyle w:val="5yl5"/>
          <w:b/>
          <w:sz w:val="19"/>
          <w:szCs w:val="19"/>
        </w:rPr>
      </w:pPr>
      <w:r>
        <w:rPr>
          <w:rStyle w:val="5yl5"/>
          <w:b/>
          <w:sz w:val="19"/>
          <w:szCs w:val="19"/>
        </w:rPr>
        <w:t>8. Zadanie nr 1 poz. 11, 12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 xml:space="preserve">1) Wykonawca nieodpłatnie dostarczy na okres trwania umowy, zamontuje w siedzibie Zamawiającego we wskazanym miejscu i w terminie uzgodnionym z Kierownikiem Sekcji Żywienia oraz będzie ponosił koszty konserwacji 2 szt. pomp dozujących (nie starszych niż 2 letnich) do obsługi maszyny do mycia naczyń. Wykonawca zobowiązuje się do dostarczenia i zainstalowania przedmiotu zamówienia w terminie 7 dni od daty podpisania umowy. 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>2) Wykonawca przekaże Zamawiającemu instrukcję obsługi oferowanego przedmiotu zamówienia oraz całość dokumentacji technicznej niezbędnej do prawidłowej eksploatacji. Wykonawca przeprowadzi bezpłatne szkolenie personelu w zakresie obsługi oferowanych pomp w terminie uzgodnionym z Kierownikiem Sekcji Żywienia. Przekazanie przedmiotu zamówienia ze stosownymi instrukcjami w języku polskim w stanie kompletnym i nadającym się do użytku bez dodatkowych zakupów nastąpi na podstawie protokołu zdawczo-odbiorczego Kierownikowi Sekcji Żywienia.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>3)</w:t>
      </w:r>
      <w:r>
        <w:rPr>
          <w:sz w:val="19"/>
          <w:szCs w:val="19"/>
        </w:rPr>
        <w:t xml:space="preserve"> </w:t>
      </w:r>
      <w:r>
        <w:rPr>
          <w:rStyle w:val="5yl5"/>
          <w:sz w:val="19"/>
          <w:szCs w:val="19"/>
        </w:rPr>
        <w:t xml:space="preserve">Zamawiający zobowiązuje się zwrócić przedmiot zamówienia Wykonawcy w terminie do 14 dni od daty zakończenia umowy stanie niepogorszonym poza normalny stopień zużycia wynikający z prawidłowej eksploatacji. Strony ustalają, że Wykonawca zdemontuje w terminie ustalonym z Kierownikiem Sekcji Żywienia i w jego obecności dokona odbioru przedmiotu zamówienia własnym środkiem transportu i na własny koszt. Na tę okoliczność sporządzony zostanie protokół zdawczo-odbiorczy. </w:t>
      </w:r>
    </w:p>
    <w:p w:rsidR="007D62EE" w:rsidRDefault="00473540">
      <w:pPr>
        <w:spacing w:line="240" w:lineRule="auto"/>
        <w:ind w:right="-284"/>
        <w:rPr>
          <w:rStyle w:val="5yl5"/>
          <w:b/>
          <w:sz w:val="19"/>
          <w:szCs w:val="19"/>
        </w:rPr>
      </w:pPr>
      <w:r>
        <w:rPr>
          <w:rStyle w:val="5yl5"/>
          <w:b/>
          <w:sz w:val="19"/>
          <w:szCs w:val="19"/>
        </w:rPr>
        <w:t>9. Zadanie nr 1 poz. 14,15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 xml:space="preserve">1) Wykonawca nieodpłatnie dostarczy na okres trwania umowy, zamontuje w siedzibie Zamawiającego we wskazanym miejscu i w terminie uzgodnionym z Kierownikiem Sekcji Żywienia i będzie ponosił koszty konserwacji zraszającego systemu dozująco-myjącego (nie starszego niż 2-lata) dla przemysłu spożywczego i gastronomii dedykowanego do dostarczanego preparatu. Dostarczony system dozująco-myjący: zasilany wodą, na dwa rodzaje chemii do mycia i dezynfekcji, umożliwiający precyzyjne dozowanie, ułatwiający pracę w zgodzie z procedurami HACCP. W zestawie wąż o długości min. 25m oraz pistolet zraszający. System dozująco-myjący Wyposażony w zabezpieczenie chroniące przed wstecznym przepływem w celu uniknięcia chemicznego zanieczyszczenia dopływu wody. 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 xml:space="preserve">2) Wykonawca zobowiązuje się do dostarczenia i zainstalowania przedmiotu zamówienia w terminie 7 dni od daty podpisania umowy. Wykonawca przekaże Zamawiającemu instrukcję obsługi oferowanego przedmiotu zamówienia oraz całość dokumentacji technicznej niezbędnej do prawidłowej eksploatacji. Wykonawca przeprowadzi bezpłatne szkolenie personelu w zakresie obsługi oferowanego zraszającego systemu dozująco-myjącego w terminie uzgodnionym z Kierownikiem Sekcji Żywienia. Przekazanie przedmiotu zamówienia ze stosownymi instrukcjami w języku polskim w stanie kompletnym i nadającym się do użytku bez dodatkowych zakupów nastąpi na podstawie protokołu zdawczo-odbiorczego Kierownikowi Sekcji Żywienia. </w:t>
      </w:r>
    </w:p>
    <w:p w:rsidR="007D62EE" w:rsidRDefault="00473540">
      <w:pPr>
        <w:spacing w:line="240" w:lineRule="auto"/>
        <w:ind w:right="-284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>3) Zamawiający zobowiązuje się zwrócić przedmiot zamówienia Wykonawcy w terminie do 14 dni od daty zakończenia umowy w stanie niepogorszonym poza normalny stopień zużycia wynikający z prawidłowej eksploatacji. Strony ustalają, że Wykonawca zdemontuje w terminie ustalonym z Kierownikiem Sekcji Żywienia i w jego obecności dokona odbioru przedmiotu zamówienia własnym środkiem transportu i na własny koszt. Na tę okoliczność sporządzony zostanie protokół zdawczo-odbiorczy.</w:t>
      </w:r>
    </w:p>
    <w:p w:rsidR="007D62EE" w:rsidRDefault="00473540">
      <w:pPr>
        <w:spacing w:line="240" w:lineRule="auto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>10. Wszelkie koszty przewidziane w § 5 pkt. 7, 8, 9: przeglądy okresowe, czynności konserwacyjnych oraz koszty usuwania awarii i związane z tymi czynnościami części zamienne i zużywalne w całym okresie obowiązywania umowy ponosił będzie Wykonawca. Dostępność serwisu przez 7 dni w tygodniu 24 godziny na dobę. Serwis z możliwością telefonicznego zgłoszenia na nr. ___________________________. Czas reakcji serwisu (napraw serwisowych/zgłoszonych awarii) do 24 godzin. W przypadku reakcji serwisu powyżej 48 godzin zastępcza pompa/dozownik, pompa dozująca, system dozująco-myjący.</w:t>
      </w:r>
    </w:p>
    <w:p w:rsidR="007D62EE" w:rsidRDefault="00473540">
      <w:pPr>
        <w:spacing w:line="240" w:lineRule="auto"/>
        <w:rPr>
          <w:rStyle w:val="5yl5"/>
          <w:sz w:val="19"/>
          <w:szCs w:val="19"/>
        </w:rPr>
      </w:pPr>
      <w:r>
        <w:rPr>
          <w:rStyle w:val="5yl5"/>
          <w:sz w:val="19"/>
          <w:szCs w:val="19"/>
        </w:rPr>
        <w:t>11. Wykonawca zobowiązany jest do naprawy uszkodzeń powstałych w trakcie montażu jak i demontażu przedmiotu zamówienia. Uszkodzenie przedmiotu dzierżawy przez Zamawiającego spowodowane użytkowaniem niezgodnym z instrukcją obsługi, potwierdzone zostanie protokołem sporządzonym w obecności przedstawicieli Zamawiającego i Wykonawcy.</w:t>
      </w:r>
    </w:p>
    <w:p w:rsidR="007D62EE" w:rsidRDefault="00473540">
      <w:pPr>
        <w:rPr>
          <w:sz w:val="19"/>
          <w:szCs w:val="19"/>
        </w:rPr>
      </w:pPr>
      <w:r>
        <w:rPr>
          <w:sz w:val="19"/>
          <w:szCs w:val="19"/>
        </w:rPr>
        <w:lastRenderedPageBreak/>
        <w:t>12. Strony zgodnie postanawiają, że w sprawie bezpośredniej realizacji niniejszej umowy:</w:t>
      </w:r>
    </w:p>
    <w:p w:rsidR="007D62EE" w:rsidRDefault="00473540">
      <w:pPr>
        <w:pStyle w:val="Akapitzlist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 xml:space="preserve">Zamawiający działał będzie osobiście lub przez następujących przedstawicieli: 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  <w:lang w:val="en-US"/>
        </w:rPr>
      </w:pPr>
      <w:r>
        <w:rPr>
          <w:rFonts w:asciiTheme="minorHAnsi" w:hAnsiTheme="minorHAnsi"/>
          <w:sz w:val="19"/>
          <w:szCs w:val="19"/>
          <w:lang w:val="en-US"/>
        </w:rPr>
        <w:t xml:space="preserve">_________________ tel.: _________________. </w:t>
      </w:r>
      <w:proofErr w:type="spellStart"/>
      <w:r>
        <w:rPr>
          <w:rFonts w:asciiTheme="minorHAnsi" w:hAnsiTheme="minorHAnsi"/>
          <w:sz w:val="19"/>
          <w:szCs w:val="19"/>
          <w:lang w:val="en-US"/>
        </w:rPr>
        <w:t>faks</w:t>
      </w:r>
      <w:proofErr w:type="spellEnd"/>
      <w:r>
        <w:rPr>
          <w:rFonts w:asciiTheme="minorHAnsi" w:hAnsiTheme="minorHAnsi"/>
          <w:sz w:val="19"/>
          <w:szCs w:val="19"/>
          <w:lang w:val="en-US"/>
        </w:rPr>
        <w:t>: _________________ e-mail: _________________</w:t>
      </w:r>
    </w:p>
    <w:p w:rsidR="007D62EE" w:rsidRDefault="007D62EE">
      <w:pPr>
        <w:pStyle w:val="Default"/>
        <w:rPr>
          <w:rFonts w:asciiTheme="minorHAnsi" w:hAnsiTheme="minorHAnsi"/>
          <w:sz w:val="19"/>
          <w:szCs w:val="19"/>
          <w:lang w:val="en-US"/>
        </w:rPr>
      </w:pPr>
    </w:p>
    <w:p w:rsidR="007D62EE" w:rsidRDefault="00473540">
      <w:pPr>
        <w:pStyle w:val="Akapitzlist"/>
        <w:numPr>
          <w:ilvl w:val="0"/>
          <w:numId w:val="5"/>
        </w:numPr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Wykonawca działał będzie osobiście lub przez następujących przedstawicieli: 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  <w:lang w:val="en-US"/>
        </w:rPr>
      </w:pPr>
      <w:r>
        <w:rPr>
          <w:rFonts w:asciiTheme="minorHAnsi" w:hAnsiTheme="minorHAnsi"/>
          <w:sz w:val="19"/>
          <w:szCs w:val="19"/>
          <w:lang w:val="en-US"/>
        </w:rPr>
        <w:t xml:space="preserve">_________________ tel.: _________________. </w:t>
      </w:r>
      <w:proofErr w:type="spellStart"/>
      <w:r>
        <w:rPr>
          <w:rFonts w:asciiTheme="minorHAnsi" w:hAnsiTheme="minorHAnsi"/>
          <w:sz w:val="19"/>
          <w:szCs w:val="19"/>
          <w:lang w:val="en-US"/>
        </w:rPr>
        <w:t>faks</w:t>
      </w:r>
      <w:proofErr w:type="spellEnd"/>
      <w:r>
        <w:rPr>
          <w:rFonts w:asciiTheme="minorHAnsi" w:hAnsiTheme="minorHAnsi"/>
          <w:sz w:val="19"/>
          <w:szCs w:val="19"/>
          <w:lang w:val="en-US"/>
        </w:rPr>
        <w:t>: _________________ e-mail: _________________</w:t>
      </w:r>
    </w:p>
    <w:p w:rsidR="007D62EE" w:rsidRDefault="007D62EE">
      <w:pPr>
        <w:pStyle w:val="Default"/>
        <w:rPr>
          <w:rFonts w:asciiTheme="minorHAnsi" w:hAnsiTheme="minorHAnsi"/>
          <w:sz w:val="19"/>
          <w:szCs w:val="19"/>
          <w:lang w:val="en-US"/>
        </w:rPr>
      </w:pP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13.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6</w:t>
      </w:r>
    </w:p>
    <w:p w:rsidR="007D62EE" w:rsidRDefault="00473540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Odpowiedzialność</w:t>
      </w:r>
    </w:p>
    <w:p w:rsidR="007D62EE" w:rsidRDefault="00473540">
      <w:pPr>
        <w:pStyle w:val="Akapitzlis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Wykonawca ponosi odpowiedzialność za wszelkie następstwa wynikające z niewykonania lub nienależytego wykonania przedmiotu umowy. </w:t>
      </w:r>
    </w:p>
    <w:p w:rsidR="007D62EE" w:rsidRDefault="00473540">
      <w:pPr>
        <w:pStyle w:val="Bezodstpw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7D62EE" w:rsidRDefault="00473540">
      <w:pPr>
        <w:pStyle w:val="Bezodstpw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§ 7</w:t>
      </w:r>
    </w:p>
    <w:p w:rsidR="007D62EE" w:rsidRDefault="00473540">
      <w:pPr>
        <w:pStyle w:val="Bezodstpw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Kary umowne</w:t>
      </w:r>
    </w:p>
    <w:p w:rsidR="007D62EE" w:rsidRDefault="00473540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W razie wystąpienia opóźnienia w realizacji dostaw Zamawiający naliczy kary umowne w wysokości 2 % wartości brutto wynikającej z danego zamówienia - za każdy dzień opóźnienia, przekraczający termin realizacji zamówienia określony w § 2 ust. 2,</w:t>
      </w:r>
    </w:p>
    <w:p w:rsidR="007D62EE" w:rsidRDefault="00473540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 przypadku odstąpienia przez Zamawiającego od umowy w całości lub w części z przyczyn, za które odpowiada Wykonawca, Zamawiający będzie uprawniony do nałożenia na Wykonawcę kary umownej w wysokości 10% niezrealizowanej wartości brutto wynagrodzenia określonego w § 3 </w:t>
      </w:r>
    </w:p>
    <w:p w:rsidR="007D62EE" w:rsidRDefault="00473540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W przypadku rozwiązania umowy z przyczyn, o których mowa w § 11 ust. 1 pkt 2, Zamawiający będzie uprawniony do nałożenia na Wykonawcę kary umownej w wysokości 10% niezrealizowanej wartości brutto wynagrodzenia określonego w § 3 </w:t>
      </w:r>
    </w:p>
    <w:p w:rsidR="007D62EE" w:rsidRDefault="00473540">
      <w:pPr>
        <w:pStyle w:val="Default"/>
        <w:numPr>
          <w:ilvl w:val="0"/>
          <w:numId w:val="2"/>
        </w:numPr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7D62EE" w:rsidRDefault="00473540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Zapłata kary umownej nie wyłącza dalej idących roszczeń z tytułu niewykonania lub nienależytego wykonania przedmiotu umowy. 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§ 8</w:t>
      </w:r>
    </w:p>
    <w:p w:rsidR="007D62EE" w:rsidRDefault="00473540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Siła wyższa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7D62EE" w:rsidRDefault="00473540">
      <w:pPr>
        <w:pStyle w:val="Default"/>
        <w:spacing w:after="53"/>
        <w:ind w:firstLine="708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1) wojny (wypowiedziane lub nie) oraz inne działania zbrojne, inwazje, mobilizacje, rekwizycje lub embarga; </w:t>
      </w:r>
    </w:p>
    <w:p w:rsidR="007D62EE" w:rsidRDefault="00473540">
      <w:pPr>
        <w:pStyle w:val="Default"/>
        <w:spacing w:after="53"/>
        <w:ind w:firstLine="708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2) terroryzm, rebelia, rewolucja, powstanie, przewrót wojskowy lub cywilny lub wojna domowa; </w:t>
      </w:r>
    </w:p>
    <w:p w:rsidR="007D62EE" w:rsidRDefault="00473540">
      <w:pPr>
        <w:pStyle w:val="Default"/>
        <w:spacing w:after="53"/>
        <w:ind w:left="708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7D62EE" w:rsidRDefault="00473540">
      <w:pPr>
        <w:pStyle w:val="Default"/>
        <w:spacing w:after="53"/>
        <w:ind w:left="708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4) klęski żywiołowe, takie jak trzęsienie ziemi, powódź, pożar lub inne, ogłoszone zgodnie z przepisami obowiązującymi w kraju wystąpienia klęski żywiołowej. 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7D62EE" w:rsidRDefault="00473540">
      <w:pPr>
        <w:pStyle w:val="Default"/>
        <w:spacing w:after="53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7D62EE" w:rsidRDefault="00473540">
      <w:pPr>
        <w:pStyle w:val="Default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9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Zmiany postanowień zawartej umowy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Zmiany postanowień umowy dopuszczalne są w następujących przypadkach: 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lastRenderedPageBreak/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2) zmiany terminu umowy: </w:t>
      </w:r>
    </w:p>
    <w:p w:rsidR="007D62EE" w:rsidRDefault="00473540">
      <w:pPr>
        <w:pStyle w:val="Default"/>
        <w:spacing w:after="55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a) poprzez wydłużenie terminu realizacji umowy określonego w § 2 ust. 1, o okres nie dłuższy niż 12 miesięcy                 w przypadku niewyczerpania wartości wynagrodzenia brutto, o której mowa w § 3 ust. 2 lub nie wyczerpania przedmiotu zamówienia, </w:t>
      </w:r>
    </w:p>
    <w:p w:rsidR="007D62EE" w:rsidRDefault="00473540">
      <w:pPr>
        <w:pStyle w:val="Default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b) poprzez wydłużenie terminu realizacji zamówienia, określonego w § 2 ust. 2, o uzgodniony przez strony termin </w:t>
      </w:r>
    </w:p>
    <w:p w:rsidR="007D62EE" w:rsidRDefault="00473540">
      <w:pPr>
        <w:pStyle w:val="Default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w wyniku zaistnienia siły wyższej,</w:t>
      </w:r>
    </w:p>
    <w:p w:rsidR="007D62EE" w:rsidRDefault="00473540">
      <w:pPr>
        <w:pStyle w:val="Default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:rsidR="007D62EE" w:rsidRDefault="00473540">
      <w:pPr>
        <w:pStyle w:val="Default"/>
        <w:spacing w:after="56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3) w sytuacji gdy Wykonawcę, któremu Zamawiający udzielił zamówienia, ma zastąpić nowy Wykonawca: </w:t>
      </w:r>
    </w:p>
    <w:p w:rsidR="007D62EE" w:rsidRDefault="00473540">
      <w:pPr>
        <w:pStyle w:val="Default"/>
        <w:spacing w:after="56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D62EE" w:rsidRDefault="00473540">
      <w:pPr>
        <w:pStyle w:val="Default"/>
        <w:spacing w:after="56"/>
        <w:ind w:firstLine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b) w wyniku przejęcia przez Zamawiającego zobowiązań Wykonawcy względem jego podwykonawców, </w:t>
      </w:r>
    </w:p>
    <w:p w:rsidR="007D62EE" w:rsidRDefault="00473540">
      <w:pPr>
        <w:pStyle w:val="Default"/>
        <w:spacing w:after="56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4) zmiany, jeżeli nie są istotne w rozumieniu art. 144 ust. 1e ustawy, niezależnie od ich wartości, </w:t>
      </w:r>
    </w:p>
    <w:p w:rsidR="007D62EE" w:rsidRDefault="00473540">
      <w:pPr>
        <w:pStyle w:val="Default"/>
        <w:spacing w:after="56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7D62EE" w:rsidRDefault="00473540">
      <w:pPr>
        <w:pStyle w:val="Default"/>
        <w:spacing w:after="56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6) zmiany cen czynników cenotwórczych np. kursów walut w odniesieniu do wartości z daty podpisania umowy o +/- 20%,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7) zmiany wynagrodzenia brutto Wykonawcy w przypadku, gdy w okresie obowiązywania umowy nastąpi:</w:t>
      </w:r>
    </w:p>
    <w:p w:rsidR="007D62EE" w:rsidRDefault="00473540">
      <w:pPr>
        <w:pStyle w:val="Default"/>
        <w:spacing w:after="53"/>
        <w:ind w:firstLine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a) zmiana obowiązującej stawki VAT,</w:t>
      </w:r>
    </w:p>
    <w:p w:rsidR="007D62EE" w:rsidRDefault="00473540">
      <w:pPr>
        <w:pStyle w:val="Default"/>
        <w:spacing w:after="53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b) zmiany wysokości minimalnego wynagrodzenia za pracę albo wysokości minimalnej stawki godzinowej, ustalonych na podstawie przepisów ustawy z dnia 10 października 2002r. o minimalnym wynagrodzeniu za pracę (t. j. Dz. U. z 2017 r, poz. 847),</w:t>
      </w:r>
    </w:p>
    <w:p w:rsidR="007D62EE" w:rsidRDefault="00473540">
      <w:pPr>
        <w:pStyle w:val="Default"/>
        <w:spacing w:after="53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7D62EE" w:rsidRDefault="00473540">
      <w:pPr>
        <w:pStyle w:val="Default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a) szczegółową kalkulację proponowanej zmienionej wysokości wynagrodzenia Wykonawcy oraz wykazanie adekwatności propozycji do zmiany wysokości kosztów wykonania umowy przez Wykonawcę,</w:t>
      </w:r>
    </w:p>
    <w:p w:rsidR="007D62EE" w:rsidRDefault="00473540">
      <w:pPr>
        <w:pStyle w:val="Default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lastRenderedPageBreak/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10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Odstąpienie od umowy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7D62EE" w:rsidRDefault="00473540">
      <w:pPr>
        <w:pStyle w:val="Default"/>
        <w:spacing w:after="55"/>
        <w:ind w:left="708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2. W wypadku określonym w ust 1 Wykonawca może żądać jedynie wynagrodzenia należnego mu z tytułu wykonania części umowy. 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11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Rozwiązanie umowy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Zamawiający, zgodnie z art. 145a ustawy Prawo zamówień publicznych, może rozwiązać umowę, jeżeli </w:t>
      </w:r>
    </w:p>
    <w:p w:rsidR="007D62EE" w:rsidRDefault="007D62EE">
      <w:pPr>
        <w:pStyle w:val="Default"/>
        <w:spacing w:after="53"/>
        <w:rPr>
          <w:rFonts w:asciiTheme="minorHAnsi" w:hAnsiTheme="minorHAnsi"/>
          <w:sz w:val="19"/>
          <w:szCs w:val="19"/>
        </w:rPr>
      </w:pPr>
    </w:p>
    <w:p w:rsidR="007D62EE" w:rsidRDefault="00473540">
      <w:pPr>
        <w:pStyle w:val="Default"/>
        <w:spacing w:after="53"/>
        <w:ind w:left="708"/>
      </w:pPr>
      <w:r>
        <w:rPr>
          <w:rFonts w:asciiTheme="minorHAnsi" w:hAnsiTheme="minorHAnsi"/>
          <w:sz w:val="19"/>
          <w:szCs w:val="19"/>
        </w:rPr>
        <w:t xml:space="preserve">Wykonawca w chwili zawarcia umowy podlegał wykluczeniu z postępowania na podstawie art. 24 ust. 1 ustawy </w:t>
      </w:r>
      <w:proofErr w:type="spellStart"/>
      <w:r>
        <w:rPr>
          <w:rFonts w:asciiTheme="minorHAnsi" w:hAnsiTheme="minorHAnsi"/>
          <w:sz w:val="19"/>
          <w:szCs w:val="19"/>
        </w:rPr>
        <w:t>Pzp</w:t>
      </w:r>
      <w:proofErr w:type="spellEnd"/>
      <w:r>
        <w:rPr>
          <w:rFonts w:asciiTheme="minorHAnsi" w:hAnsiTheme="minorHAnsi"/>
          <w:sz w:val="19"/>
          <w:szCs w:val="19"/>
        </w:rPr>
        <w:t xml:space="preserve">, </w:t>
      </w:r>
    </w:p>
    <w:p w:rsidR="007D62EE" w:rsidRDefault="00473540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2. W przypadku, o którym mowa w ust. 1, Wykonawca może żądać wyłącznie wynagrodzenia należnego mu z tytułu wykonania części umowy.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12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Podwykonawcy</w:t>
      </w:r>
    </w:p>
    <w:p w:rsidR="007D62EE" w:rsidRDefault="00473540">
      <w:pPr>
        <w:pStyle w:val="Default"/>
        <w:spacing w:after="55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Podwykonawcy wykonają zamówienie w zakresie: </w:t>
      </w:r>
    </w:p>
    <w:p w:rsidR="007D62EE" w:rsidRDefault="00473540">
      <w:pPr>
        <w:pStyle w:val="Default"/>
        <w:spacing w:after="55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_____________________________________________________________, </w:t>
      </w:r>
    </w:p>
    <w:p w:rsidR="007D62EE" w:rsidRDefault="00473540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2) _____________________________________________________________</w:t>
      </w:r>
    </w:p>
    <w:p w:rsidR="007D62EE" w:rsidRDefault="0047354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7D62EE" w:rsidRDefault="0047354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7D62EE" w:rsidRDefault="0047354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Wykonawca zobowiązuje się do wykonania przedmiotu zamówienia własnymi siłami.* </w:t>
      </w:r>
    </w:p>
    <w:p w:rsidR="007D62EE" w:rsidRDefault="004735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:rsidR="007D62EE" w:rsidRDefault="00473540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7D62EE" w:rsidRDefault="0047354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4. Jeżeli strony nie osiągną kompromisu wówczas sprawy sporne, kierowane będą do sądu powszechnego właściwego dla siedziby Zamawiającego. </w:t>
      </w:r>
    </w:p>
    <w:p w:rsidR="007D62EE" w:rsidRDefault="00473540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7D62EE" w:rsidRDefault="0047354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 Umowa została sporządzona w czterech jedn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obrzmiących egzemplarzach, jeden dla Wykonawcy trzy dla Zamawiającego. </w:t>
      </w:r>
    </w:p>
    <w:p w:rsidR="007D62EE" w:rsidRDefault="007D62EE">
      <w:pPr>
        <w:pStyle w:val="Default"/>
        <w:rPr>
          <w:rFonts w:ascii="Calibri" w:hAnsi="Calibri"/>
          <w:sz w:val="20"/>
          <w:szCs w:val="20"/>
        </w:rPr>
      </w:pPr>
    </w:p>
    <w:p w:rsidR="007D62EE" w:rsidRDefault="007D62EE">
      <w:pPr>
        <w:pStyle w:val="Default"/>
        <w:rPr>
          <w:rFonts w:ascii="Calibri" w:hAnsi="Calibri"/>
          <w:sz w:val="20"/>
          <w:szCs w:val="20"/>
        </w:rPr>
      </w:pPr>
    </w:p>
    <w:p w:rsidR="007D62EE" w:rsidRDefault="00473540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7D62EE" w:rsidRDefault="007D62EE">
      <w:pPr>
        <w:rPr>
          <w:sz w:val="20"/>
          <w:szCs w:val="20"/>
        </w:rPr>
      </w:pPr>
    </w:p>
    <w:p w:rsidR="007D62EE" w:rsidRDefault="007D62EE"/>
    <w:sectPr w:rsidR="007D62EE">
      <w:headerReference w:type="default" r:id="rId8"/>
      <w:headerReference w:type="first" r:id="rId9"/>
      <w:pgSz w:w="11906" w:h="16838"/>
      <w:pgMar w:top="1440" w:right="992" w:bottom="1440" w:left="1077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CE" w:rsidRDefault="004817CE">
      <w:pPr>
        <w:spacing w:after="0" w:line="240" w:lineRule="auto"/>
      </w:pPr>
      <w:r>
        <w:separator/>
      </w:r>
    </w:p>
  </w:endnote>
  <w:endnote w:type="continuationSeparator" w:id="0">
    <w:p w:rsidR="004817CE" w:rsidRDefault="0048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CE" w:rsidRDefault="004817CE">
      <w:pPr>
        <w:spacing w:after="0" w:line="240" w:lineRule="auto"/>
      </w:pPr>
      <w:r>
        <w:separator/>
      </w:r>
    </w:p>
  </w:footnote>
  <w:footnote w:type="continuationSeparator" w:id="0">
    <w:p w:rsidR="004817CE" w:rsidRDefault="0048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E" w:rsidRDefault="00473540">
    <w:pPr>
      <w:pStyle w:val="Nagwek"/>
    </w:pPr>
    <w:r>
      <w:t>Projekt Umowy                                                                                                                                NZ/58/D/N/AC/2018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E" w:rsidRDefault="00473540">
    <w:pPr>
      <w:pStyle w:val="Nagwek"/>
    </w:pPr>
    <w:r>
      <w:t>Projekt umowy                                                                                                                          NZ/58/D/N/AC/2018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18AD"/>
    <w:multiLevelType w:val="multilevel"/>
    <w:tmpl w:val="A9DC092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C43E4E"/>
    <w:multiLevelType w:val="multilevel"/>
    <w:tmpl w:val="F0220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2CF"/>
    <w:multiLevelType w:val="multilevel"/>
    <w:tmpl w:val="D67A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2F61"/>
    <w:multiLevelType w:val="multilevel"/>
    <w:tmpl w:val="D6900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EA447B"/>
    <w:multiLevelType w:val="multilevel"/>
    <w:tmpl w:val="CC183046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3C064AC"/>
    <w:multiLevelType w:val="multilevel"/>
    <w:tmpl w:val="CCF68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E"/>
    <w:rsid w:val="001B581F"/>
    <w:rsid w:val="00473540"/>
    <w:rsid w:val="004817CE"/>
    <w:rsid w:val="00503E56"/>
    <w:rsid w:val="007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801D-CFA8-4494-A685-2CB1C84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5BE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5BEC"/>
    <w:rPr>
      <w:rFonts w:eastAsiaTheme="minorEastAsia"/>
      <w:lang w:eastAsia="pl-PL"/>
    </w:rPr>
  </w:style>
  <w:style w:type="character" w:customStyle="1" w:styleId="5yl5">
    <w:name w:val="_5yl5"/>
    <w:basedOn w:val="Domylnaczcionkaakapitu"/>
    <w:qFormat/>
    <w:rsid w:val="007F6103"/>
  </w:style>
  <w:style w:type="paragraph" w:styleId="Nagwek">
    <w:name w:val="header"/>
    <w:basedOn w:val="Normalny"/>
    <w:next w:val="Tekstpodstawow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993676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FD95-BDF5-439C-B4FE-89510F59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3906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dc:description/>
  <cp:lastModifiedBy>Adela</cp:lastModifiedBy>
  <cp:revision>3</cp:revision>
  <dcterms:created xsi:type="dcterms:W3CDTF">2018-11-09T07:02:00Z</dcterms:created>
  <dcterms:modified xsi:type="dcterms:W3CDTF">2018-11-09T07:44:00Z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