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630" w:rsidRDefault="00E97630" w:rsidP="00E97630">
      <w:pPr>
        <w:tabs>
          <w:tab w:val="right" w:pos="9072"/>
        </w:tabs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E97630">
        <w:rPr>
          <w:rFonts w:ascii="Times New Roman" w:eastAsia="Times New Roman" w:hAnsi="Times New Roman"/>
          <w:sz w:val="24"/>
          <w:szCs w:val="24"/>
          <w:lang w:eastAsia="pl-PL"/>
        </w:rPr>
        <w:t>Znak sprawy: XIV/264/</w:t>
      </w:r>
      <w:r w:rsidRPr="00E97630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Pr="00E97630">
        <w:rPr>
          <w:rFonts w:ascii="Times New Roman" w:eastAsia="Times New Roman" w:hAnsi="Times New Roman"/>
          <w:sz w:val="24"/>
          <w:szCs w:val="24"/>
          <w:lang w:eastAsia="pl-PL"/>
        </w:rPr>
        <w:t>/18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  <w:t>Warszawa, 2018-06-</w:t>
      </w:r>
      <w:r w:rsidR="00A948B8">
        <w:rPr>
          <w:rFonts w:ascii="Times New Roman" w:eastAsia="Times New Roman" w:hAnsi="Times New Roman"/>
          <w:sz w:val="24"/>
          <w:szCs w:val="24"/>
          <w:lang w:eastAsia="pl-PL"/>
        </w:rPr>
        <w:t>25</w:t>
      </w:r>
    </w:p>
    <w:p w:rsidR="00E97630" w:rsidRPr="00E97630" w:rsidRDefault="00E97630" w:rsidP="00E97630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97630" w:rsidRDefault="00E97630" w:rsidP="00E97630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Informacja o wyborze najkorzystniejszej oferty</w:t>
      </w:r>
    </w:p>
    <w:p w:rsidR="00E97630" w:rsidRDefault="00E97630" w:rsidP="00E97630">
      <w:pPr>
        <w:tabs>
          <w:tab w:val="left" w:pos="1276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E97630" w:rsidRDefault="00E97630" w:rsidP="00E97630">
      <w:pPr>
        <w:tabs>
          <w:tab w:val="left" w:pos="1276"/>
        </w:tabs>
        <w:suppressAutoHyphens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Dotyczy: postępowania o udzielenie zamówienia publicznego, prowadzonego w trybie przetargu nieograniczonego na podstawie ustawy Prawo zamówień publicznych z dnia 29 stycznia 2004 r., zwanej dalej „ustawą Pzp”, pod nazwą: „</w:t>
      </w:r>
      <w:r w:rsidRPr="00E131E2">
        <w:rPr>
          <w:rFonts w:ascii="Times New Roman" w:hAnsi="Times New Roman"/>
          <w:b/>
          <w:sz w:val="24"/>
          <w:szCs w:val="24"/>
        </w:rPr>
        <w:t>Usługa wsparcia serwisowego oraz asysty technicznej dla bibliotek i napędów taśmowych wchodzących w</w:t>
      </w:r>
      <w:r>
        <w:rPr>
          <w:rFonts w:ascii="Times New Roman" w:hAnsi="Times New Roman"/>
          <w:b/>
          <w:sz w:val="24"/>
          <w:szCs w:val="24"/>
        </w:rPr>
        <w:t> </w:t>
      </w:r>
      <w:r w:rsidRPr="00E131E2">
        <w:rPr>
          <w:rFonts w:ascii="Times New Roman" w:hAnsi="Times New Roman"/>
          <w:b/>
          <w:sz w:val="24"/>
          <w:szCs w:val="24"/>
        </w:rPr>
        <w:t>skład systemu do wykonywania kopii zapasowych Repozytorium Cyfrowego Biblioteki Narodowej</w:t>
      </w:r>
      <w:r>
        <w:rPr>
          <w:rFonts w:ascii="Times New Roman" w:hAnsi="Times New Roman"/>
          <w:b/>
          <w:sz w:val="24"/>
          <w:szCs w:val="24"/>
        </w:rPr>
        <w:t>”</w:t>
      </w:r>
    </w:p>
    <w:p w:rsidR="00E97630" w:rsidRDefault="00E97630" w:rsidP="00E97630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4"/>
          <w:szCs w:val="24"/>
          <w:highlight w:val="green"/>
        </w:rPr>
      </w:pPr>
    </w:p>
    <w:p w:rsidR="00E97630" w:rsidRDefault="00E97630" w:rsidP="00E97630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  <w:r>
        <w:rPr>
          <w:rFonts w:ascii="Times New Roman" w:hAnsi="Times New Roman"/>
          <w:bCs/>
          <w:sz w:val="24"/>
          <w:szCs w:val="24"/>
        </w:rPr>
        <w:t xml:space="preserve"> Biblioteka Narodowa, jako Zamawiający w niniejszym postępowaniu o udzielenie zamówienia publicznego, działając zgodnie z art. 92 ust. 2 ustawy Pzp, informuje o wyborze najkorzystniejszej oferty w tym postępowaniu oraz przekazuje informacje, o których mowa w art. 92 ust. 1 pkt 1 ustawy Pzp.</w:t>
      </w:r>
    </w:p>
    <w:p w:rsidR="00E97630" w:rsidRPr="00E97630" w:rsidRDefault="00E97630" w:rsidP="00E97630">
      <w:pPr>
        <w:jc w:val="both"/>
        <w:rPr>
          <w:rFonts w:ascii="Times New Roman" w:hAnsi="Times New Roman"/>
          <w:bCs/>
          <w:sz w:val="6"/>
          <w:szCs w:val="6"/>
        </w:rPr>
      </w:pPr>
    </w:p>
    <w:p w:rsidR="00E97630" w:rsidRPr="00E53FAF" w:rsidRDefault="00E97630" w:rsidP="00E9763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ofertę najkorzystniejszą uznano </w:t>
      </w:r>
      <w:r>
        <w:rPr>
          <w:rFonts w:ascii="Times New Roman" w:hAnsi="Times New Roman"/>
          <w:b/>
          <w:sz w:val="24"/>
          <w:szCs w:val="24"/>
        </w:rPr>
        <w:t>ofertę nr 2</w:t>
      </w:r>
      <w:r>
        <w:rPr>
          <w:rFonts w:ascii="Times New Roman" w:hAnsi="Times New Roman"/>
          <w:sz w:val="24"/>
          <w:szCs w:val="24"/>
        </w:rPr>
        <w:t xml:space="preserve">, złożoną przez Wykonawcę </w:t>
      </w:r>
      <w:r w:rsidRPr="00E53FAF">
        <w:rPr>
          <w:rFonts w:ascii="Times New Roman" w:hAnsi="Times New Roman"/>
          <w:b/>
          <w:sz w:val="24"/>
          <w:szCs w:val="24"/>
        </w:rPr>
        <w:t>MATIC</w:t>
      </w:r>
      <w:r>
        <w:rPr>
          <w:rFonts w:ascii="Times New Roman" w:hAnsi="Times New Roman"/>
          <w:b/>
          <w:sz w:val="24"/>
          <w:szCs w:val="24"/>
        </w:rPr>
        <w:t> </w:t>
      </w:r>
      <w:r w:rsidRPr="00E53FAF">
        <w:rPr>
          <w:rFonts w:ascii="Times New Roman" w:hAnsi="Times New Roman"/>
          <w:b/>
          <w:sz w:val="24"/>
          <w:szCs w:val="24"/>
        </w:rPr>
        <w:t>SA,</w:t>
      </w:r>
      <w:r>
        <w:rPr>
          <w:rFonts w:ascii="Times New Roman" w:hAnsi="Times New Roman"/>
          <w:b/>
          <w:sz w:val="24"/>
          <w:szCs w:val="24"/>
        </w:rPr>
        <w:t> </w:t>
      </w:r>
      <w:r w:rsidRPr="00E53FAF">
        <w:rPr>
          <w:rFonts w:ascii="Times New Roman" w:hAnsi="Times New Roman"/>
          <w:b/>
          <w:sz w:val="24"/>
          <w:szCs w:val="24"/>
        </w:rPr>
        <w:t>ul.</w:t>
      </w:r>
      <w:r>
        <w:rPr>
          <w:rFonts w:ascii="Times New Roman" w:hAnsi="Times New Roman"/>
          <w:b/>
          <w:sz w:val="24"/>
          <w:szCs w:val="24"/>
        </w:rPr>
        <w:t> </w:t>
      </w:r>
      <w:r w:rsidRPr="00E53FAF">
        <w:rPr>
          <w:rFonts w:ascii="Times New Roman" w:hAnsi="Times New Roman"/>
          <w:b/>
          <w:sz w:val="24"/>
          <w:szCs w:val="24"/>
        </w:rPr>
        <w:t>Puławska 300A, 02-819 Warszawa.</w:t>
      </w:r>
    </w:p>
    <w:p w:rsidR="00E97630" w:rsidRPr="00E97630" w:rsidRDefault="00E97630" w:rsidP="00E97630">
      <w:pPr>
        <w:jc w:val="both"/>
        <w:rPr>
          <w:rFonts w:ascii="Times New Roman" w:hAnsi="Times New Roman"/>
          <w:sz w:val="6"/>
          <w:szCs w:val="6"/>
          <w:u w:val="single"/>
        </w:rPr>
      </w:pPr>
    </w:p>
    <w:p w:rsidR="00E97630" w:rsidRDefault="00E97630" w:rsidP="00E97630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Uzasadnienie wyboru:</w:t>
      </w:r>
    </w:p>
    <w:p w:rsidR="00E97630" w:rsidRDefault="00E97630" w:rsidP="00E9763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Wybrana oferta nr 2, złożona </w:t>
      </w:r>
      <w:r>
        <w:rPr>
          <w:rFonts w:ascii="Times New Roman" w:hAnsi="Times New Roman"/>
          <w:bCs/>
          <w:sz w:val="24"/>
          <w:szCs w:val="24"/>
        </w:rPr>
        <w:t xml:space="preserve">przez </w:t>
      </w:r>
      <w:r>
        <w:rPr>
          <w:rFonts w:ascii="Times New Roman" w:hAnsi="Times New Roman"/>
          <w:sz w:val="24"/>
          <w:szCs w:val="24"/>
        </w:rPr>
        <w:t xml:space="preserve">Wykonawcę </w:t>
      </w:r>
      <w:r w:rsidRPr="00E97630">
        <w:rPr>
          <w:rFonts w:ascii="Times New Roman" w:hAnsi="Times New Roman"/>
          <w:sz w:val="24"/>
          <w:szCs w:val="24"/>
        </w:rPr>
        <w:t xml:space="preserve">MATIC SA, ul. Puławska 300A, </w:t>
      </w:r>
      <w:r w:rsidRPr="00E97630">
        <w:rPr>
          <w:rFonts w:ascii="Times New Roman" w:hAnsi="Times New Roman"/>
          <w:sz w:val="24"/>
          <w:szCs w:val="24"/>
        </w:rPr>
        <w:br/>
        <w:t>02-819 Warszawa</w:t>
      </w:r>
      <w:r w:rsidRPr="00E97630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spełnia wszystkie warunki ustawowe i wymagania postawione przez Zamawiającego w SIWZ oraz uzyskała łącznie najwyższą liczbę punktów przyznanych zgodnie z ustalonymi kryteriami oceny ofert, tj.:</w:t>
      </w:r>
    </w:p>
    <w:p w:rsidR="00E97630" w:rsidRDefault="00E97630" w:rsidP="00E97630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kryterium „Cena”: 60 punktów,</w:t>
      </w:r>
    </w:p>
    <w:p w:rsidR="00E97630" w:rsidRDefault="00E97630" w:rsidP="00E97630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kryterium „Gwarantowany czas reakcji”: 10 punktów,</w:t>
      </w:r>
    </w:p>
    <w:p w:rsidR="00E97630" w:rsidRDefault="00E97630" w:rsidP="00E97630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kryterium „Gwarantowany czas naprawy”: 10 punktów,</w:t>
      </w:r>
    </w:p>
    <w:p w:rsidR="00E97630" w:rsidRDefault="00E97630" w:rsidP="00E97630">
      <w:pPr>
        <w:numPr>
          <w:ilvl w:val="0"/>
          <w:numId w:val="1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kryterium „Asysta techniczna”: 10 punktów.</w:t>
      </w:r>
    </w:p>
    <w:p w:rsidR="00E97630" w:rsidRDefault="00E97630" w:rsidP="00E97630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Łącznie oferta nr </w:t>
      </w:r>
      <w:r w:rsidR="00C35313">
        <w:rPr>
          <w:rFonts w:ascii="Times New Roman" w:hAnsi="Times New Roman"/>
          <w:bCs/>
          <w:sz w:val="24"/>
          <w:szCs w:val="24"/>
        </w:rPr>
        <w:t xml:space="preserve">2 </w:t>
      </w:r>
      <w:r>
        <w:rPr>
          <w:rFonts w:ascii="Times New Roman" w:hAnsi="Times New Roman"/>
          <w:bCs/>
          <w:sz w:val="24"/>
          <w:szCs w:val="24"/>
        </w:rPr>
        <w:t>uzyskała 90 punktów.</w:t>
      </w:r>
    </w:p>
    <w:p w:rsidR="00E97630" w:rsidRDefault="00E97630" w:rsidP="00E97630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3FAF">
        <w:rPr>
          <w:rFonts w:ascii="Times New Roman" w:hAnsi="Times New Roman"/>
          <w:b/>
          <w:sz w:val="24"/>
          <w:szCs w:val="24"/>
        </w:rPr>
        <w:t>MATIC</w:t>
      </w:r>
      <w:r>
        <w:rPr>
          <w:rFonts w:ascii="Times New Roman" w:hAnsi="Times New Roman"/>
          <w:b/>
          <w:sz w:val="24"/>
          <w:szCs w:val="24"/>
        </w:rPr>
        <w:t> </w:t>
      </w:r>
      <w:r w:rsidRPr="00E53FAF">
        <w:rPr>
          <w:rFonts w:ascii="Times New Roman" w:hAnsi="Times New Roman"/>
          <w:b/>
          <w:sz w:val="24"/>
          <w:szCs w:val="24"/>
        </w:rPr>
        <w:t>SA,</w:t>
      </w:r>
      <w:r>
        <w:rPr>
          <w:rFonts w:ascii="Times New Roman" w:hAnsi="Times New Roman"/>
          <w:b/>
          <w:sz w:val="24"/>
          <w:szCs w:val="24"/>
        </w:rPr>
        <w:t> </w:t>
      </w:r>
      <w:r w:rsidRPr="00E53FAF">
        <w:rPr>
          <w:rFonts w:ascii="Times New Roman" w:hAnsi="Times New Roman"/>
          <w:b/>
          <w:sz w:val="24"/>
          <w:szCs w:val="24"/>
        </w:rPr>
        <w:t>ul.</w:t>
      </w:r>
      <w:r>
        <w:rPr>
          <w:rFonts w:ascii="Times New Roman" w:hAnsi="Times New Roman"/>
          <w:b/>
          <w:sz w:val="24"/>
          <w:szCs w:val="24"/>
        </w:rPr>
        <w:t> </w:t>
      </w:r>
      <w:r w:rsidRPr="00E53FAF">
        <w:rPr>
          <w:rFonts w:ascii="Times New Roman" w:hAnsi="Times New Roman"/>
          <w:b/>
          <w:sz w:val="24"/>
          <w:szCs w:val="24"/>
        </w:rPr>
        <w:t>Puławska 300A, 02-819 Warszawa</w:t>
      </w:r>
      <w:r>
        <w:rPr>
          <w:rFonts w:ascii="Times New Roman" w:hAnsi="Times New Roman"/>
          <w:bCs/>
          <w:sz w:val="24"/>
          <w:szCs w:val="24"/>
        </w:rPr>
        <w:t>, nie podlega wykluczeniu z postępowania, spełnia warunki udziału w postępowaniu i jego oferta nie podlega odrzuceniu.</w:t>
      </w:r>
    </w:p>
    <w:p w:rsidR="00E97630" w:rsidRDefault="00E97630" w:rsidP="00E97630">
      <w:pPr>
        <w:jc w:val="both"/>
        <w:rPr>
          <w:rFonts w:ascii="Times New Roman" w:hAnsi="Times New Roman"/>
          <w:sz w:val="24"/>
          <w:szCs w:val="24"/>
        </w:rPr>
      </w:pPr>
    </w:p>
    <w:p w:rsidR="00E97630" w:rsidRDefault="00E97630" w:rsidP="00E97630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  <w:r>
        <w:rPr>
          <w:rFonts w:ascii="Times New Roman" w:hAnsi="Times New Roman"/>
          <w:bCs/>
          <w:sz w:val="24"/>
          <w:szCs w:val="24"/>
        </w:rPr>
        <w:t xml:space="preserve"> Zgodnie z art. 92 ust. 1 pkt 1 ustawy Pzp Zamawiający przekazuje informacje o nazwach albo imionach i nazwiskach, siedzibach albo miejscach zamieszkania i adresach wykonawców, którzy złożyli oferty, a także punktację przyznaną ofertom w każdym kryterium oceny ofert i łączną punktację.</w:t>
      </w:r>
    </w:p>
    <w:p w:rsidR="00E97630" w:rsidRDefault="00E97630" w:rsidP="00E97630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przedmiotowym postępowaniu oferty podlegające ocenie zgodnie z kryteriami oceny ofert zawartymi w SIWZ złożyli następujący Wykonawcy:</w:t>
      </w:r>
    </w:p>
    <w:p w:rsidR="00E97630" w:rsidRPr="00E53FAF" w:rsidRDefault="00E97630" w:rsidP="00E97630">
      <w:pPr>
        <w:ind w:left="502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986"/>
        <w:gridCol w:w="1276"/>
        <w:gridCol w:w="1561"/>
        <w:gridCol w:w="1560"/>
        <w:gridCol w:w="1418"/>
        <w:gridCol w:w="994"/>
      </w:tblGrid>
      <w:tr w:rsidR="00E97630" w:rsidRPr="00E53FAF" w:rsidTr="00F72DD7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b/>
                <w:sz w:val="16"/>
                <w:szCs w:val="16"/>
              </w:rPr>
            </w:pPr>
            <w:r w:rsidRPr="00E53FAF">
              <w:rPr>
                <w:rFonts w:ascii="Times New Roman" w:hAnsi="Times New Roman"/>
                <w:b/>
                <w:sz w:val="16"/>
                <w:szCs w:val="16"/>
              </w:rPr>
              <w:t>Nr oferty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b/>
                <w:sz w:val="16"/>
                <w:szCs w:val="16"/>
              </w:rPr>
            </w:pPr>
            <w:r w:rsidRPr="00E53FAF">
              <w:rPr>
                <w:rFonts w:ascii="Times New Roman" w:hAnsi="Times New Roman"/>
                <w:b/>
                <w:sz w:val="16"/>
                <w:szCs w:val="16"/>
              </w:rPr>
              <w:t>Wykonawca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b/>
                <w:sz w:val="16"/>
                <w:szCs w:val="16"/>
              </w:rPr>
            </w:pPr>
            <w:r w:rsidRPr="00E53FAF">
              <w:rPr>
                <w:rFonts w:ascii="Times New Roman" w:hAnsi="Times New Roman"/>
                <w:b/>
                <w:sz w:val="16"/>
                <w:szCs w:val="16"/>
              </w:rPr>
              <w:t>Liczba punktów w kryterium „Cena” (C)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b/>
                <w:sz w:val="16"/>
                <w:szCs w:val="16"/>
              </w:rPr>
            </w:pPr>
            <w:r w:rsidRPr="00E53FAF">
              <w:rPr>
                <w:rFonts w:ascii="Times New Roman" w:hAnsi="Times New Roman"/>
                <w:b/>
                <w:sz w:val="16"/>
                <w:szCs w:val="16"/>
              </w:rPr>
              <w:t>Liczba punktów w kryterium „Gwarantowany czas reakcji” (R)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b/>
                <w:sz w:val="16"/>
                <w:szCs w:val="16"/>
              </w:rPr>
            </w:pPr>
            <w:r w:rsidRPr="00E53FAF">
              <w:rPr>
                <w:rFonts w:ascii="Times New Roman" w:hAnsi="Times New Roman"/>
                <w:b/>
                <w:sz w:val="16"/>
                <w:szCs w:val="16"/>
              </w:rPr>
              <w:t>Liczba punktów w kryterium „Gwarantowany czas naprawy”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b/>
                <w:sz w:val="16"/>
                <w:szCs w:val="16"/>
              </w:rPr>
            </w:pPr>
            <w:r w:rsidRPr="00E53FAF">
              <w:rPr>
                <w:rFonts w:ascii="Times New Roman" w:hAnsi="Times New Roman"/>
                <w:b/>
                <w:sz w:val="16"/>
                <w:szCs w:val="16"/>
              </w:rPr>
              <w:t>Liczba punktów w kryterium „</w:t>
            </w:r>
            <w:r w:rsidRPr="00E53FAF">
              <w:rPr>
                <w:rFonts w:ascii="Times New Roman" w:hAnsi="Times New Roman"/>
                <w:b/>
                <w:bCs/>
                <w:sz w:val="16"/>
                <w:szCs w:val="16"/>
              </w:rPr>
              <w:t>Asysta techniczna</w:t>
            </w:r>
            <w:r w:rsidRPr="00E53FAF">
              <w:rPr>
                <w:rFonts w:ascii="Times New Roman" w:hAnsi="Times New Roman"/>
                <w:b/>
                <w:sz w:val="16"/>
                <w:szCs w:val="16"/>
              </w:rPr>
              <w:t>” (AT)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b/>
                <w:sz w:val="16"/>
                <w:szCs w:val="16"/>
              </w:rPr>
            </w:pPr>
            <w:r w:rsidRPr="00E53FAF">
              <w:rPr>
                <w:rFonts w:ascii="Times New Roman" w:hAnsi="Times New Roman"/>
                <w:b/>
                <w:sz w:val="16"/>
                <w:szCs w:val="16"/>
              </w:rPr>
              <w:t>Łączna liczba punktów (C+R+N+AT)</w:t>
            </w:r>
          </w:p>
        </w:tc>
      </w:tr>
      <w:tr w:rsidR="00E97630" w:rsidRPr="00E53FAF" w:rsidTr="00F72DD7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Default="00E97630" w:rsidP="00E97630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 xml:space="preserve">Perceptron Sp. z o.o. ul. Królewska 65A lok. 1, </w:t>
            </w:r>
          </w:p>
          <w:p w:rsidR="00E97630" w:rsidRPr="00E53FAF" w:rsidRDefault="00E97630" w:rsidP="00E97630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30-081 Kraków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50,76 pkt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10 pkt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C35313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97630" w:rsidRPr="00E53FAF">
              <w:rPr>
                <w:rFonts w:ascii="Times New Roman" w:hAnsi="Times New Roman"/>
                <w:sz w:val="20"/>
                <w:szCs w:val="20"/>
              </w:rPr>
              <w:t>0 pkt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10 pkt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630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80,76</w:t>
            </w:r>
          </w:p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E53FAF">
              <w:rPr>
                <w:rFonts w:ascii="Times New Roman" w:hAnsi="Times New Roman"/>
                <w:sz w:val="20"/>
                <w:szCs w:val="20"/>
              </w:rPr>
              <w:t>kt</w:t>
            </w:r>
          </w:p>
        </w:tc>
      </w:tr>
      <w:tr w:rsidR="00E97630" w:rsidRPr="00E53FAF" w:rsidTr="00F72DD7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30" w:rsidRPr="00E53FAF" w:rsidRDefault="00E97630" w:rsidP="00E97630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MATIC SA</w:t>
            </w:r>
          </w:p>
          <w:p w:rsidR="00E97630" w:rsidRDefault="00E97630" w:rsidP="00E97630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ul. Puławska 300A</w:t>
            </w:r>
          </w:p>
          <w:p w:rsidR="00E97630" w:rsidRPr="00E53FAF" w:rsidRDefault="00E97630" w:rsidP="00E97630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bCs/>
                <w:sz w:val="20"/>
                <w:szCs w:val="20"/>
              </w:rPr>
              <w:t>02-819 Warszawa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pkt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pkt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pkt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pkt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30" w:rsidRPr="00E53FAF" w:rsidRDefault="00E97630" w:rsidP="00E97630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E53FAF">
              <w:rPr>
                <w:rFonts w:ascii="Times New Roman" w:hAnsi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pkt</w:t>
            </w:r>
          </w:p>
        </w:tc>
      </w:tr>
    </w:tbl>
    <w:p w:rsidR="009611B1" w:rsidRDefault="00483286" w:rsidP="00E97630">
      <w:pPr>
        <w:autoSpaceDE w:val="0"/>
        <w:autoSpaceDN w:val="0"/>
        <w:adjustRightInd w:val="0"/>
        <w:jc w:val="both"/>
      </w:pPr>
    </w:p>
    <w:sectPr w:rsidR="00961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941" w:rsidRDefault="00FA2941" w:rsidP="00FA2941">
      <w:r>
        <w:separator/>
      </w:r>
    </w:p>
  </w:endnote>
  <w:endnote w:type="continuationSeparator" w:id="0">
    <w:p w:rsidR="00FA2941" w:rsidRDefault="00FA2941" w:rsidP="00FA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941" w:rsidRDefault="00FA2941" w:rsidP="00FA2941">
      <w:r>
        <w:separator/>
      </w:r>
    </w:p>
  </w:footnote>
  <w:footnote w:type="continuationSeparator" w:id="0">
    <w:p w:rsidR="00FA2941" w:rsidRDefault="00FA2941" w:rsidP="00FA2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5F5A94"/>
    <w:multiLevelType w:val="hybridMultilevel"/>
    <w:tmpl w:val="63D08564"/>
    <w:lvl w:ilvl="0" w:tplc="96BAC148">
      <w:start w:val="1"/>
      <w:numFmt w:val="bullet"/>
      <w:lvlText w:val=""/>
      <w:lvlJc w:val="left"/>
      <w:pPr>
        <w:ind w:left="-11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-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9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</w:abstractNum>
  <w:abstractNum w:abstractNumId="1" w15:restartNumberingAfterBreak="0">
    <w:nsid w:val="7B1C3FA0"/>
    <w:multiLevelType w:val="hybridMultilevel"/>
    <w:tmpl w:val="38347B54"/>
    <w:lvl w:ilvl="0" w:tplc="96BAC1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57"/>
    <w:rsid w:val="00006EBC"/>
    <w:rsid w:val="00077FEF"/>
    <w:rsid w:val="00340209"/>
    <w:rsid w:val="0037191D"/>
    <w:rsid w:val="00483286"/>
    <w:rsid w:val="00541F88"/>
    <w:rsid w:val="007C6957"/>
    <w:rsid w:val="00925E7F"/>
    <w:rsid w:val="00A948B8"/>
    <w:rsid w:val="00C150E2"/>
    <w:rsid w:val="00C35313"/>
    <w:rsid w:val="00CC45B4"/>
    <w:rsid w:val="00CF305D"/>
    <w:rsid w:val="00E97630"/>
    <w:rsid w:val="00FA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763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353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3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31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3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31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3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31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29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294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A29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29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0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2018-06-25T09:21:00Z</dcterms:created>
  <dcterms:modified xsi:type="dcterms:W3CDTF">2018-06-25T09:21:00Z</dcterms:modified>
</cp:coreProperties>
</file>