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B1435" w:rsidRPr="000B143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B1435" w:rsidRPr="000B1435">
        <w:rPr>
          <w:rFonts w:ascii="Times New Roman" w:hAnsi="Times New Roman"/>
          <w:b/>
        </w:rPr>
        <w:t>12/ZP/2018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1435" w:rsidRPr="000B1435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1435" w:rsidRPr="000B1435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0B1435" w:rsidRPr="000B1435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1435" w:rsidRPr="000B1435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0B1435" w:rsidRPr="000B1435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B1435" w:rsidRPr="000B1435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B1435" w:rsidRPr="000B1435">
        <w:rPr>
          <w:rFonts w:ascii="Times New Roman" w:hAnsi="Times New Roman"/>
          <w:b/>
        </w:rPr>
        <w:t>Dostawy odczynników i sprzętu laboratoryjnego dla Szpitala w Pilchowicach - postępowanie II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B1435" w:rsidRPr="000B1435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DA5" w:rsidRDefault="001E1DA5" w:rsidP="0038231F">
      <w:pPr>
        <w:spacing w:after="0" w:line="240" w:lineRule="auto"/>
      </w:pPr>
      <w:r>
        <w:separator/>
      </w:r>
    </w:p>
  </w:endnote>
  <w:endnote w:type="continuationSeparator" w:id="0">
    <w:p w:rsidR="001E1DA5" w:rsidRDefault="001E1D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435" w:rsidRDefault="000B143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6C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6C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435" w:rsidRDefault="000B14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DA5" w:rsidRDefault="001E1DA5" w:rsidP="0038231F">
      <w:pPr>
        <w:spacing w:after="0" w:line="240" w:lineRule="auto"/>
      </w:pPr>
      <w:r>
        <w:separator/>
      </w:r>
    </w:p>
  </w:footnote>
  <w:footnote w:type="continuationSeparator" w:id="0">
    <w:p w:rsidR="001E1DA5" w:rsidRDefault="001E1D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435" w:rsidRDefault="000B14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435" w:rsidRDefault="000B14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435" w:rsidRDefault="000B14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435"/>
    <w:rsid w:val="00023477"/>
    <w:rsid w:val="000247FF"/>
    <w:rsid w:val="00025C8D"/>
    <w:rsid w:val="000303EE"/>
    <w:rsid w:val="0005473D"/>
    <w:rsid w:val="00073C3D"/>
    <w:rsid w:val="000809B6"/>
    <w:rsid w:val="000B1025"/>
    <w:rsid w:val="000B143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E1DA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C7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1C603-26B4-4CDF-B642-7CE01CE8D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2018-06-18T09:27:00Z</cp:lastPrinted>
  <dcterms:created xsi:type="dcterms:W3CDTF">2018-06-18T09:27:00Z</dcterms:created>
  <dcterms:modified xsi:type="dcterms:W3CDTF">2018-06-18T09:27:00Z</dcterms:modified>
</cp:coreProperties>
</file>